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BA4" w:rsidRPr="00E746B5" w:rsidRDefault="00747BA4" w:rsidP="00747BA4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205374756"/>
      <w:r w:rsidRPr="00E746B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Тема 2.5. Перпендикулярность </w:t>
      </w:r>
      <w:proofErr w:type="gramStart"/>
      <w:r w:rsidRPr="00E746B5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прямых</w:t>
      </w:r>
      <w:proofErr w:type="gramEnd"/>
      <w:r w:rsidRPr="00E746B5">
        <w:rPr>
          <w:rFonts w:ascii="Times New Roman" w:hAnsi="Times New Roman" w:cs="Times New Roman"/>
          <w:b/>
          <w:bCs/>
          <w:color w:val="auto"/>
          <w:sz w:val="24"/>
          <w:szCs w:val="24"/>
        </w:rPr>
        <w:t>, прямой и плоскости.</w:t>
      </w:r>
      <w:bookmarkEnd w:id="0"/>
    </w:p>
    <w:p w:rsidR="00747BA4" w:rsidRDefault="00747BA4" w:rsidP="00747BA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746B5">
        <w:rPr>
          <w:rFonts w:ascii="Times New Roman" w:hAnsi="Times New Roman" w:cs="Times New Roman"/>
          <w:i/>
          <w:iCs/>
          <w:sz w:val="24"/>
          <w:szCs w:val="24"/>
        </w:rPr>
        <w:t xml:space="preserve">Содержание учебного материала: </w:t>
      </w:r>
      <w:proofErr w:type="gramStart"/>
      <w:r w:rsidRPr="00E746B5">
        <w:rPr>
          <w:rFonts w:ascii="Times New Roman" w:hAnsi="Times New Roman" w:cs="Times New Roman"/>
          <w:i/>
          <w:iCs/>
          <w:sz w:val="24"/>
          <w:szCs w:val="24"/>
        </w:rPr>
        <w:t>перпендикулярные</w:t>
      </w:r>
      <w:proofErr w:type="gramEnd"/>
      <w:r w:rsidRPr="00E746B5">
        <w:rPr>
          <w:rFonts w:ascii="Times New Roman" w:hAnsi="Times New Roman" w:cs="Times New Roman"/>
          <w:i/>
          <w:iCs/>
          <w:sz w:val="24"/>
          <w:szCs w:val="24"/>
        </w:rPr>
        <w:t xml:space="preserve"> прямые. </w:t>
      </w:r>
      <w:proofErr w:type="gramStart"/>
      <w:r w:rsidRPr="00E746B5">
        <w:rPr>
          <w:rFonts w:ascii="Times New Roman" w:hAnsi="Times New Roman" w:cs="Times New Roman"/>
          <w:i/>
          <w:iCs/>
          <w:sz w:val="24"/>
          <w:szCs w:val="24"/>
        </w:rPr>
        <w:t>Параллельные прямые, перпендикулярные к плоскости.</w:t>
      </w:r>
      <w:proofErr w:type="gramEnd"/>
      <w:r w:rsidRPr="00E746B5">
        <w:rPr>
          <w:rFonts w:ascii="Times New Roman" w:hAnsi="Times New Roman" w:cs="Times New Roman"/>
          <w:i/>
          <w:iCs/>
          <w:sz w:val="24"/>
          <w:szCs w:val="24"/>
        </w:rPr>
        <w:t xml:space="preserve"> Признак перпендикулярности прямой и плоскости.</w:t>
      </w:r>
    </w:p>
    <w:p w:rsidR="00747BA4" w:rsidRDefault="00747BA4" w:rsidP="00747BA4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" w:name="_Toc205374757"/>
      <w:r w:rsidRPr="007B4697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Тема 2.6. Перпендикуляр и наклонная. Теорема о трех перпендикулярах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bookmarkEnd w:id="1"/>
    </w:p>
    <w:p w:rsidR="00747BA4" w:rsidRPr="007B4697" w:rsidRDefault="00747BA4" w:rsidP="00747BA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B4697">
        <w:rPr>
          <w:rFonts w:ascii="Times New Roman" w:hAnsi="Times New Roman" w:cs="Times New Roman"/>
          <w:i/>
          <w:iCs/>
          <w:sz w:val="24"/>
          <w:szCs w:val="24"/>
        </w:rPr>
        <w:t>Содержание учебного материала: перпендикуляр и наклонная.  Теорема о трех перпендикулярах. Угол между прямой и плоскостью.</w:t>
      </w:r>
    </w:p>
    <w:p w:rsidR="00747BA4" w:rsidRPr="007B4697" w:rsidRDefault="00747BA4" w:rsidP="00747BA4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" w:name="_Toc205374758"/>
      <w:r w:rsidRPr="007B4697">
        <w:rPr>
          <w:rFonts w:ascii="Times New Roman" w:hAnsi="Times New Roman" w:cs="Times New Roman"/>
          <w:b/>
          <w:bCs/>
          <w:color w:val="auto"/>
          <w:sz w:val="24"/>
          <w:szCs w:val="24"/>
        </w:rPr>
        <w:t>Тема 2.7. Двугранный угол. Перпендикулярность плоскостей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.</w:t>
      </w:r>
      <w:bookmarkEnd w:id="2"/>
    </w:p>
    <w:p w:rsidR="00747BA4" w:rsidRPr="007B4697" w:rsidRDefault="00747BA4" w:rsidP="00747BA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B4697">
        <w:rPr>
          <w:rFonts w:ascii="Times New Roman" w:hAnsi="Times New Roman" w:cs="Times New Roman"/>
          <w:i/>
          <w:iCs/>
          <w:sz w:val="24"/>
          <w:szCs w:val="24"/>
        </w:rPr>
        <w:t>Содержание учебного материала: угол между плоскостями. Перпендикулярные плоскости. Расстояния в пространстве.</w:t>
      </w:r>
    </w:p>
    <w:p w:rsidR="00747BA4" w:rsidRDefault="00747BA4" w:rsidP="00747BA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7BA4" w:rsidRDefault="00747BA4" w:rsidP="00747B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044E">
        <w:rPr>
          <w:rFonts w:ascii="Times New Roman" w:hAnsi="Times New Roman" w:cs="Times New Roman"/>
          <w:b/>
          <w:bCs/>
          <w:sz w:val="24"/>
          <w:szCs w:val="24"/>
        </w:rPr>
        <w:t>Перпендикулярные</w:t>
      </w:r>
      <w:proofErr w:type="gramEnd"/>
      <w:r w:rsidRPr="003F044E">
        <w:rPr>
          <w:rFonts w:ascii="Times New Roman" w:hAnsi="Times New Roman" w:cs="Times New Roman"/>
          <w:b/>
          <w:bCs/>
          <w:sz w:val="24"/>
          <w:szCs w:val="24"/>
        </w:rPr>
        <w:t xml:space="preserve"> прямые</w:t>
      </w:r>
      <w:r w:rsidRPr="003F044E">
        <w:rPr>
          <w:rFonts w:ascii="Times New Roman" w:hAnsi="Times New Roman" w:cs="Times New Roman"/>
          <w:sz w:val="24"/>
          <w:szCs w:val="24"/>
        </w:rPr>
        <w:t xml:space="preserve"> в пространстве — прямые, угол между которыми равен 90°</w:t>
      </w:r>
      <w:r>
        <w:rPr>
          <w:rFonts w:ascii="Times New Roman" w:hAnsi="Times New Roman" w:cs="Times New Roman"/>
          <w:sz w:val="24"/>
          <w:szCs w:val="24"/>
        </w:rPr>
        <w:t xml:space="preserve"> (рис.14)</w:t>
      </w:r>
      <w:r w:rsidRPr="003F044E">
        <w:rPr>
          <w:rFonts w:ascii="Times New Roman" w:hAnsi="Times New Roman" w:cs="Times New Roman"/>
          <w:sz w:val="24"/>
          <w:szCs w:val="24"/>
        </w:rPr>
        <w:t>.</w:t>
      </w:r>
    </w:p>
    <w:p w:rsidR="00747BA4" w:rsidRDefault="00747BA4" w:rsidP="00747BA4">
      <w:pPr>
        <w:keepNext/>
        <w:spacing w:after="0" w:line="360" w:lineRule="auto"/>
        <w:ind w:firstLine="709"/>
        <w:jc w:val="center"/>
      </w:pPr>
      <w:r w:rsidRPr="00E746B5">
        <w:rPr>
          <w:rFonts w:ascii="Times New Roman" w:hAnsi="Times New Roman" w:cs="Times New Roman"/>
          <w:i/>
          <w:iCs/>
          <w:noProof/>
          <w:sz w:val="24"/>
          <w:szCs w:val="24"/>
          <w:lang w:eastAsia="ru-RU"/>
        </w:rPr>
        <w:drawing>
          <wp:inline distT="0" distB="0" distL="0" distR="0">
            <wp:extent cx="1760985" cy="1274618"/>
            <wp:effectExtent l="19050" t="19050" r="10795" b="209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9271" cy="128785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47BA4" w:rsidRPr="003F044E" w:rsidRDefault="00747BA4" w:rsidP="00747BA4">
      <w:pPr>
        <w:pStyle w:val="a3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t>Рисунок 14</w:t>
      </w:r>
    </w:p>
    <w:p w:rsidR="00747BA4" w:rsidRPr="009767EA" w:rsidRDefault="00747BA4" w:rsidP="00747B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7EA">
        <w:rPr>
          <w:rFonts w:ascii="Times New Roman" w:hAnsi="Times New Roman" w:cs="Times New Roman"/>
          <w:b/>
          <w:bCs/>
          <w:sz w:val="24"/>
          <w:szCs w:val="24"/>
        </w:rPr>
        <w:t>Лемма:</w:t>
      </w:r>
      <w:r w:rsidRPr="009767EA">
        <w:rPr>
          <w:rFonts w:ascii="Times New Roman" w:hAnsi="Times New Roman" w:cs="Times New Roman"/>
          <w:sz w:val="24"/>
          <w:szCs w:val="24"/>
        </w:rPr>
        <w:t xml:space="preserve"> если одна из двух параллельных прямых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4D9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proofErr w:type="spellStart"/>
      <w:r w:rsidRPr="005514D9">
        <w:rPr>
          <w:rFonts w:ascii="Times New Roman" w:hAnsi="Times New Roman" w:cs="Times New Roman"/>
          <w:b/>
          <w:bCs/>
          <w:sz w:val="24"/>
          <w:szCs w:val="24"/>
        </w:rPr>
        <w:t>||b</w:t>
      </w:r>
      <w:proofErr w:type="spellEnd"/>
      <w:r w:rsidRPr="005514D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9767EA">
        <w:rPr>
          <w:rFonts w:ascii="Times New Roman" w:hAnsi="Times New Roman" w:cs="Times New Roman"/>
          <w:sz w:val="24"/>
          <w:szCs w:val="24"/>
        </w:rPr>
        <w:t xml:space="preserve"> перпендикулярна к третьей прямой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(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a</m:t>
        </m:r>
        <m:r>
          <m:rPr>
            <m:sty m:val="b"/>
          </m:rPr>
          <w:rPr>
            <w:rFonts w:ascii="Cambria Math" w:hAnsi="Cambria Math" w:cs="Cambria Math"/>
            <w:color w:val="1F1F1F"/>
            <w:sz w:val="21"/>
            <w:szCs w:val="21"/>
            <w:shd w:val="clear" w:color="auto" w:fill="FFFFFF"/>
          </w:rPr>
          <m:t>⊥b</m:t>
        </m:r>
        <m:r>
          <m:rPr>
            <m:sty m:val="bi"/>
          </m:rPr>
          <w:rPr>
            <w:rFonts w:ascii="Cambria Math" w:hAnsi="Cambria Math" w:cs="Cambria Math"/>
            <w:color w:val="1F1F1F"/>
            <w:sz w:val="21"/>
            <w:szCs w:val="21"/>
            <w:shd w:val="clear" w:color="auto" w:fill="FFFFFF"/>
          </w:rPr>
          <m:t>)</m:t>
        </m:r>
      </m:oMath>
      <w:r w:rsidRPr="009767E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  <w:r w:rsidRPr="009767EA">
        <w:rPr>
          <w:rFonts w:ascii="Times New Roman" w:hAnsi="Times New Roman" w:cs="Times New Roman"/>
          <w:sz w:val="24"/>
          <w:szCs w:val="24"/>
        </w:rPr>
        <w:t>то и другая прямая перпендикулярн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767EA">
        <w:rPr>
          <w:rFonts w:ascii="Times New Roman" w:hAnsi="Times New Roman" w:cs="Times New Roman"/>
          <w:sz w:val="24"/>
          <w:szCs w:val="24"/>
        </w:rPr>
        <w:t xml:space="preserve"> к этой прямой (</w:t>
      </w:r>
      <w:r w:rsidRPr="009767EA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Pr="009767EA">
        <w:rPr>
          <w:rFonts w:ascii="Cambria Math" w:hAnsi="Cambria Math" w:cs="Cambria Math"/>
          <w:b/>
          <w:bCs/>
          <w:color w:val="1F1F1F"/>
          <w:sz w:val="21"/>
          <w:szCs w:val="21"/>
          <w:shd w:val="clear" w:color="auto" w:fill="FFFFFF"/>
        </w:rPr>
        <w:t>⊥</w:t>
      </w:r>
      <w:r w:rsidRPr="009767EA">
        <w:rPr>
          <w:rFonts w:ascii="Times New Roman" w:hAnsi="Times New Roman" w:cs="Times New Roman"/>
          <w:b/>
          <w:bCs/>
          <w:color w:val="1F1F1F"/>
          <w:sz w:val="24"/>
          <w:szCs w:val="24"/>
          <w:shd w:val="clear" w:color="auto" w:fill="FFFFFF"/>
          <w:lang w:val="en-US"/>
        </w:rPr>
        <w:t>a</w:t>
      </w:r>
      <w:r w:rsidRPr="009767EA">
        <w:rPr>
          <w:rFonts w:ascii="Cambria Math" w:hAnsi="Cambria Math" w:cs="Cambria Math"/>
          <w:b/>
          <w:bCs/>
          <w:color w:val="1F1F1F"/>
          <w:sz w:val="21"/>
          <w:szCs w:val="21"/>
          <w:shd w:val="clear" w:color="auto" w:fill="FFFFFF"/>
        </w:rPr>
        <w:t>)</w:t>
      </w:r>
      <w:r w:rsidRPr="009767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7BA4" w:rsidRDefault="00747BA4" w:rsidP="00747B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552B">
        <w:rPr>
          <w:rFonts w:ascii="Times New Roman" w:hAnsi="Times New Roman" w:cs="Times New Roman"/>
          <w:b/>
          <w:bCs/>
          <w:sz w:val="24"/>
          <w:szCs w:val="24"/>
        </w:rPr>
        <w:t>Прямая, перпендикулярная плоскости</w:t>
      </w:r>
      <w:r w:rsidRPr="003B552B">
        <w:rPr>
          <w:rFonts w:ascii="Times New Roman" w:hAnsi="Times New Roman" w:cs="Times New Roman"/>
          <w:sz w:val="24"/>
          <w:szCs w:val="24"/>
        </w:rPr>
        <w:t xml:space="preserve"> — прямая, перпендикулярная любой прямой, лежащей в этой плоскости</w:t>
      </w:r>
      <w:r>
        <w:rPr>
          <w:rFonts w:ascii="Times New Roman" w:hAnsi="Times New Roman" w:cs="Times New Roman"/>
          <w:sz w:val="24"/>
          <w:szCs w:val="24"/>
        </w:rPr>
        <w:t xml:space="preserve"> (рис.15.)</w:t>
      </w:r>
      <w:r w:rsidRPr="003B552B">
        <w:rPr>
          <w:rFonts w:ascii="Times New Roman" w:hAnsi="Times New Roman" w:cs="Times New Roman"/>
          <w:sz w:val="24"/>
          <w:szCs w:val="24"/>
        </w:rPr>
        <w:t>.</w:t>
      </w:r>
    </w:p>
    <w:p w:rsidR="00747BA4" w:rsidRDefault="00747BA4" w:rsidP="00747BA4">
      <w:pPr>
        <w:keepNext/>
        <w:spacing w:after="0" w:line="360" w:lineRule="auto"/>
        <w:ind w:firstLine="709"/>
        <w:jc w:val="center"/>
      </w:pPr>
      <w:r>
        <w:rPr>
          <w:noProof/>
          <w:lang w:eastAsia="ru-RU"/>
        </w:rPr>
        <w:drawing>
          <wp:inline distT="0" distB="0" distL="0" distR="0">
            <wp:extent cx="2223655" cy="1182305"/>
            <wp:effectExtent l="19050" t="19050" r="24765" b="18415"/>
            <wp:docPr id="10" name="Рисунок 10" descr="ГДЗ номер 45 /а с.40 по геометрии 10 класса Атанасян Рабочая тетрадь —  Skysmart Реш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ДЗ номер 45 /а с.40 по геометрии 10 класса Атанасян Рабочая тетрадь —  Skysmart Реше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799" cy="119514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47BA4" w:rsidRPr="003F044E" w:rsidRDefault="00747BA4" w:rsidP="00747BA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t>Рисунок 15</w:t>
      </w:r>
    </w:p>
    <w:p w:rsidR="00747BA4" w:rsidRDefault="00747BA4" w:rsidP="00747BA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Теорема: </w:t>
      </w:r>
      <w:r w:rsidRPr="009767EA">
        <w:rPr>
          <w:rFonts w:ascii="Times New Roman" w:hAnsi="Times New Roman" w:cs="Times New Roman"/>
          <w:sz w:val="24"/>
          <w:szCs w:val="24"/>
        </w:rPr>
        <w:t>если одна из двух параллельных прямых перпендикулярна к плоскости, то и другая прямая перпендикулярна к этой плоскости</w:t>
      </w:r>
      <w:r>
        <w:rPr>
          <w:rFonts w:ascii="Times New Roman" w:hAnsi="Times New Roman" w:cs="Times New Roman"/>
          <w:sz w:val="24"/>
          <w:szCs w:val="24"/>
        </w:rPr>
        <w:t xml:space="preserve"> (рис.16)</w:t>
      </w:r>
      <w:r w:rsidRPr="009767E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47BA4" w:rsidRDefault="00747BA4" w:rsidP="00747BA4">
      <w:pPr>
        <w:keepNext/>
        <w:spacing w:after="0" w:line="360" w:lineRule="auto"/>
        <w:ind w:firstLine="709"/>
        <w:jc w:val="center"/>
      </w:pPr>
      <w:r w:rsidRPr="009767EA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745673" cy="1410411"/>
            <wp:effectExtent l="19050" t="19050" r="26035" b="1841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9592" cy="142165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47BA4" w:rsidRPr="009767EA" w:rsidRDefault="00747BA4" w:rsidP="00747BA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767EA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16</w:t>
      </w:r>
    </w:p>
    <w:p w:rsidR="00747BA4" w:rsidRDefault="00747BA4" w:rsidP="00747BA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767EA">
        <w:rPr>
          <w:rFonts w:ascii="Times New Roman" w:hAnsi="Times New Roman" w:cs="Times New Roman"/>
          <w:b/>
          <w:bCs/>
          <w:sz w:val="24"/>
          <w:szCs w:val="24"/>
        </w:rPr>
        <w:t>Теорема:</w:t>
      </w:r>
      <w:r w:rsidRPr="009767EA">
        <w:rPr>
          <w:rFonts w:ascii="Times New Roman" w:hAnsi="Times New Roman" w:cs="Times New Roman"/>
          <w:sz w:val="24"/>
          <w:szCs w:val="24"/>
        </w:rPr>
        <w:t xml:space="preserve"> если две прямые перпендикулярны к плоскости, то они параллельны. </w:t>
      </w:r>
    </w:p>
    <w:p w:rsidR="00747BA4" w:rsidRPr="00454CCB" w:rsidRDefault="00747BA4" w:rsidP="00747BA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4CCB">
        <w:rPr>
          <w:rFonts w:ascii="Times New Roman" w:hAnsi="Times New Roman" w:cs="Times New Roman"/>
          <w:b/>
          <w:bCs/>
          <w:sz w:val="24"/>
          <w:szCs w:val="24"/>
        </w:rPr>
        <w:t xml:space="preserve">Признак перпендикулярности прямой и плоскости. </w:t>
      </w:r>
      <w:r w:rsidRPr="00454CCB">
        <w:rPr>
          <w:rFonts w:ascii="Times New Roman" w:hAnsi="Times New Roman" w:cs="Times New Roman"/>
          <w:sz w:val="24"/>
          <w:szCs w:val="24"/>
        </w:rPr>
        <w:t>Если прямая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4CCB">
        <w:rPr>
          <w:rFonts w:ascii="Times New Roman" w:hAnsi="Times New Roman" w:cs="Times New Roman"/>
          <w:sz w:val="24"/>
          <w:szCs w:val="24"/>
        </w:rPr>
        <w:t>перпендикулярна к двум пересекающимся прямым, лежащим в плоскости, то 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4CCB">
        <w:rPr>
          <w:rFonts w:ascii="Times New Roman" w:hAnsi="Times New Roman" w:cs="Times New Roman"/>
          <w:sz w:val="24"/>
          <w:szCs w:val="24"/>
        </w:rPr>
        <w:t>перпендикулярна к это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454CCB">
        <w:rPr>
          <w:rFonts w:ascii="Times New Roman" w:hAnsi="Times New Roman" w:cs="Times New Roman"/>
          <w:sz w:val="24"/>
          <w:szCs w:val="24"/>
        </w:rPr>
        <w:t xml:space="preserve"> плоскости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BA4" w:rsidRPr="009767EA" w:rsidRDefault="00747BA4" w:rsidP="00747BA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47BA4" w:rsidRDefault="00747BA4" w:rsidP="00747B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CA3">
        <w:rPr>
          <w:rFonts w:ascii="Times New Roman" w:hAnsi="Times New Roman" w:cs="Times New Roman"/>
          <w:b/>
          <w:bCs/>
          <w:sz w:val="24"/>
          <w:szCs w:val="24"/>
        </w:rPr>
        <w:t>Перпендикулярные плоскости</w:t>
      </w:r>
      <w:r w:rsidRPr="00CB7CA3">
        <w:rPr>
          <w:rFonts w:ascii="Times New Roman" w:hAnsi="Times New Roman" w:cs="Times New Roman"/>
          <w:sz w:val="24"/>
          <w:szCs w:val="24"/>
        </w:rPr>
        <w:t xml:space="preserve"> — пересекающиеся плоскости, угол между которыми равен 90°</w:t>
      </w:r>
      <w:r>
        <w:rPr>
          <w:rFonts w:ascii="Times New Roman" w:hAnsi="Times New Roman" w:cs="Times New Roman"/>
          <w:sz w:val="24"/>
          <w:szCs w:val="24"/>
        </w:rPr>
        <w:t xml:space="preserve"> (рис.17). </w:t>
      </w:r>
    </w:p>
    <w:p w:rsidR="00747BA4" w:rsidRDefault="00747BA4" w:rsidP="00747BA4">
      <w:pPr>
        <w:keepNext/>
        <w:spacing w:after="0" w:line="360" w:lineRule="auto"/>
        <w:ind w:firstLine="709"/>
        <w:jc w:val="center"/>
      </w:pPr>
      <w:r>
        <w:rPr>
          <w:noProof/>
          <w:lang w:eastAsia="ru-RU"/>
        </w:rPr>
        <w:drawing>
          <wp:inline distT="0" distB="0" distL="0" distR="0">
            <wp:extent cx="1773382" cy="2059023"/>
            <wp:effectExtent l="19050" t="19050" r="17780" b="17780"/>
            <wp:docPr id="20" name="Рисунок 20" descr="Облако знаний. Перпендикулярные плоскости. Математика. 10 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блако знаний. Перпендикулярные плоскости. Математика. 10 клас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56" cy="20791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47BA4" w:rsidRDefault="00747BA4" w:rsidP="00747BA4">
      <w:pPr>
        <w:pStyle w:val="a3"/>
        <w:jc w:val="center"/>
      </w:pPr>
      <w:r>
        <w:t>Рисунок 17</w:t>
      </w:r>
    </w:p>
    <w:p w:rsidR="00747BA4" w:rsidRPr="006F59F6" w:rsidRDefault="00747BA4" w:rsidP="00747BA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59F6">
        <w:rPr>
          <w:rFonts w:ascii="Times New Roman" w:hAnsi="Times New Roman" w:cs="Times New Roman"/>
          <w:b/>
          <w:bCs/>
          <w:sz w:val="24"/>
          <w:szCs w:val="24"/>
        </w:rPr>
        <w:t>Признак перпендикулярности двух плоскостей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F59F6">
        <w:rPr>
          <w:rFonts w:ascii="Times New Roman" w:hAnsi="Times New Roman" w:cs="Times New Roman"/>
          <w:sz w:val="24"/>
          <w:szCs w:val="24"/>
        </w:rPr>
        <w:t xml:space="preserve">Если   одна   из   двух   плоскостей   проходит   через </w:t>
      </w:r>
      <w:proofErr w:type="gramStart"/>
      <w:r w:rsidRPr="006F59F6">
        <w:rPr>
          <w:rFonts w:ascii="Times New Roman" w:hAnsi="Times New Roman" w:cs="Times New Roman"/>
          <w:sz w:val="24"/>
          <w:szCs w:val="24"/>
        </w:rPr>
        <w:t>прямую</w:t>
      </w:r>
      <w:proofErr w:type="gramEnd"/>
      <w:r w:rsidRPr="006F59F6">
        <w:rPr>
          <w:rFonts w:ascii="Times New Roman" w:hAnsi="Times New Roman" w:cs="Times New Roman"/>
          <w:sz w:val="24"/>
          <w:szCs w:val="24"/>
        </w:rPr>
        <w:t>, перпендикулярную к другой плоскости, то такие плоскости перпендикулярны.</w:t>
      </w:r>
    </w:p>
    <w:p w:rsidR="00747BA4" w:rsidRDefault="00747BA4" w:rsidP="00747B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067A">
        <w:rPr>
          <w:rFonts w:ascii="Times New Roman" w:hAnsi="Times New Roman" w:cs="Times New Roman"/>
          <w:b/>
          <w:bCs/>
          <w:sz w:val="24"/>
          <w:szCs w:val="24"/>
        </w:rPr>
        <w:t>Двугранным углом</w:t>
      </w:r>
      <w:r w:rsidRPr="00CC067A">
        <w:rPr>
          <w:rFonts w:ascii="Times New Roman" w:hAnsi="Times New Roman" w:cs="Times New Roman"/>
          <w:sz w:val="24"/>
          <w:szCs w:val="24"/>
        </w:rPr>
        <w:t xml:space="preserve"> называется фигура, образованная прямой а и двумя полуплоскостями с общей границей а, не принадлежащими одной плоскости</w:t>
      </w:r>
      <w:r>
        <w:rPr>
          <w:rFonts w:ascii="Times New Roman" w:hAnsi="Times New Roman" w:cs="Times New Roman"/>
          <w:sz w:val="24"/>
          <w:szCs w:val="24"/>
        </w:rPr>
        <w:t xml:space="preserve"> (рис.18)</w:t>
      </w:r>
      <w:r w:rsidRPr="00CC067A">
        <w:rPr>
          <w:rFonts w:ascii="Times New Roman" w:hAnsi="Times New Roman" w:cs="Times New Roman"/>
          <w:sz w:val="24"/>
          <w:szCs w:val="24"/>
        </w:rPr>
        <w:t>.</w:t>
      </w:r>
    </w:p>
    <w:p w:rsidR="00747BA4" w:rsidRDefault="00747BA4" w:rsidP="00747BA4">
      <w:pPr>
        <w:keepNext/>
        <w:jc w:val="center"/>
      </w:pPr>
      <w:r w:rsidRPr="00CC067A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717963" cy="1637934"/>
            <wp:effectExtent l="19050" t="19050" r="15875" b="1968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375" cy="165262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47BA4" w:rsidRDefault="00747BA4" w:rsidP="00747BA4">
      <w:pPr>
        <w:keepNext/>
        <w:jc w:val="center"/>
      </w:pPr>
      <w:r w:rsidRPr="006F59F6">
        <w:rPr>
          <w:noProof/>
          <w:lang w:eastAsia="ru-RU"/>
        </w:rPr>
        <w:drawing>
          <wp:inline distT="0" distB="0" distL="0" distR="0">
            <wp:extent cx="5940425" cy="1582420"/>
            <wp:effectExtent l="19050" t="19050" r="22225" b="1778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824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47BA4" w:rsidRDefault="00747BA4" w:rsidP="00747BA4">
      <w:pPr>
        <w:pStyle w:val="a3"/>
        <w:jc w:val="center"/>
      </w:pPr>
      <w:r>
        <w:t>Рисунок 18</w:t>
      </w:r>
    </w:p>
    <w:p w:rsidR="00747BA4" w:rsidRPr="006F59F6" w:rsidRDefault="00747BA4" w:rsidP="00747BA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7BA4" w:rsidRDefault="00747BA4" w:rsidP="00747B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CA3">
        <w:rPr>
          <w:rFonts w:ascii="Times New Roman" w:hAnsi="Times New Roman" w:cs="Times New Roman"/>
          <w:b/>
          <w:bCs/>
          <w:sz w:val="24"/>
          <w:szCs w:val="24"/>
        </w:rPr>
        <w:t>Проекция точки</w:t>
      </w:r>
      <w:proofErr w:type="gramStart"/>
      <w:r w:rsidRPr="00CB7CA3">
        <w:rPr>
          <w:rFonts w:ascii="Times New Roman" w:hAnsi="Times New Roman" w:cs="Times New Roman"/>
          <w:b/>
          <w:bCs/>
          <w:sz w:val="24"/>
          <w:szCs w:val="24"/>
        </w:rPr>
        <w:t xml:space="preserve"> А</w:t>
      </w:r>
      <w:proofErr w:type="gramEnd"/>
      <w:r w:rsidRPr="00CB7CA3">
        <w:rPr>
          <w:rFonts w:ascii="Times New Roman" w:hAnsi="Times New Roman" w:cs="Times New Roman"/>
          <w:b/>
          <w:bCs/>
          <w:sz w:val="24"/>
          <w:szCs w:val="24"/>
        </w:rPr>
        <w:t xml:space="preserve"> на плоскость </w:t>
      </w:r>
      <w:r w:rsidRPr="00CB7C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Pr="00CB7CA3">
        <w:rPr>
          <w:rFonts w:ascii="Times New Roman" w:hAnsi="Times New Roman" w:cs="Times New Roman"/>
          <w:sz w:val="24"/>
          <w:szCs w:val="24"/>
        </w:rPr>
        <w:t xml:space="preserve"> — это основание перпендикуляра, проведенного из точки А к плоскости </w:t>
      </w:r>
      <w:r w:rsidRPr="00CB7CA3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CB7CA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7BA4" w:rsidRDefault="00747BA4" w:rsidP="00747B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CA3">
        <w:rPr>
          <w:rFonts w:ascii="Times New Roman" w:hAnsi="Times New Roman" w:cs="Times New Roman"/>
          <w:b/>
          <w:bCs/>
          <w:sz w:val="24"/>
          <w:szCs w:val="24"/>
        </w:rPr>
        <w:t>Прямоугольной (ортогональной) проекцией</w:t>
      </w:r>
      <w:r w:rsidRPr="00CB7CA3">
        <w:rPr>
          <w:rFonts w:ascii="Times New Roman" w:hAnsi="Times New Roman" w:cs="Times New Roman"/>
          <w:sz w:val="24"/>
          <w:szCs w:val="24"/>
        </w:rPr>
        <w:t xml:space="preserve"> наклонной на плоскость называется отрезок прямой, соединяющей основание наклонной с основанием перпендикуляра, опущенного из конца наклонной на эту плоскость</w:t>
      </w:r>
      <w:r>
        <w:rPr>
          <w:rFonts w:ascii="Times New Roman" w:hAnsi="Times New Roman" w:cs="Times New Roman"/>
          <w:sz w:val="24"/>
          <w:szCs w:val="24"/>
        </w:rPr>
        <w:t xml:space="preserve"> (рис.19)</w:t>
      </w:r>
      <w:r w:rsidRPr="00CB7CA3">
        <w:rPr>
          <w:rFonts w:ascii="Times New Roman" w:hAnsi="Times New Roman" w:cs="Times New Roman"/>
          <w:sz w:val="24"/>
          <w:szCs w:val="24"/>
        </w:rPr>
        <w:t>.</w:t>
      </w:r>
    </w:p>
    <w:p w:rsidR="00747BA4" w:rsidRDefault="00747BA4" w:rsidP="00747B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7BA4" w:rsidRDefault="00747BA4" w:rsidP="00747BA4">
      <w:pPr>
        <w:keepNext/>
        <w:spacing w:after="0" w:line="360" w:lineRule="auto"/>
        <w:ind w:firstLine="709"/>
        <w:jc w:val="center"/>
      </w:pPr>
      <w:r w:rsidRPr="003D332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11227" cy="1761259"/>
            <wp:effectExtent l="19050" t="19050" r="27305" b="1079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8377" cy="178000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47BA4" w:rsidRDefault="00747BA4" w:rsidP="00747BA4">
      <w:pPr>
        <w:pStyle w:val="a3"/>
        <w:jc w:val="center"/>
      </w:pPr>
      <w:r>
        <w:t>Рисунок 19</w:t>
      </w:r>
    </w:p>
    <w:p w:rsidR="00747BA4" w:rsidRPr="003D3322" w:rsidRDefault="00747BA4" w:rsidP="00747BA4">
      <w:pPr>
        <w:pStyle w:val="a3"/>
        <w:jc w:val="center"/>
        <w:rPr>
          <w:rFonts w:eastAsiaTheme="minorEastAsia"/>
          <w:b/>
          <w:bCs/>
          <w:iCs w:val="0"/>
          <w:color w:val="auto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color w:val="auto"/>
              <w:sz w:val="24"/>
              <w:szCs w:val="24"/>
              <w:lang w:val="en-US"/>
            </w:rPr>
            <m:t>AH</m:t>
          </m:r>
          <m:r>
            <m:rPr>
              <m:sty m:val="bi"/>
            </m:rPr>
            <w:rPr>
              <w:rFonts w:ascii="Cambria Math" w:hAnsi="Cambria Math" w:cs="Times New Roman"/>
              <w:color w:val="auto"/>
              <w:sz w:val="24"/>
              <w:szCs w:val="24"/>
            </w:rPr>
            <m:t xml:space="preserve">⊥α </m:t>
          </m:r>
          <m:d>
            <m:dPr>
              <m:ctrlPr>
                <w:rPr>
                  <w:rFonts w:ascii="Cambria Math" w:hAnsi="Cambria Math" w:cs="Times New Roman"/>
                  <w:b/>
                  <w:bCs/>
                  <w:i w:val="0"/>
                  <w:color w:val="auto"/>
                  <w:sz w:val="24"/>
                  <w:szCs w:val="24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color w:val="auto"/>
                  <w:sz w:val="24"/>
                  <w:szCs w:val="24"/>
                </w:rPr>
                <m:t>перпендикуляр</m:t>
              </m:r>
            </m:e>
          </m:d>
          <m:r>
            <m:rPr>
              <m:sty m:val="bi"/>
            </m:rPr>
            <w:rPr>
              <w:rFonts w:ascii="Cambria Math" w:hAnsi="Cambria Math" w:cs="Times New Roman"/>
              <w:color w:val="auto"/>
              <w:sz w:val="24"/>
              <w:szCs w:val="24"/>
            </w:rPr>
            <m:t xml:space="preserve">, </m:t>
          </m:r>
          <m:r>
            <m:rPr>
              <m:sty m:val="bi"/>
            </m:rPr>
            <w:rPr>
              <w:rFonts w:ascii="Cambria Math" w:hAnsi="Cambria Math" w:cs="Times New Roman"/>
              <w:color w:val="auto"/>
              <w:sz w:val="24"/>
              <w:szCs w:val="24"/>
              <w:lang w:val="en-US"/>
            </w:rPr>
            <m:t>H-</m:t>
          </m:r>
          <m:r>
            <m:rPr>
              <m:sty m:val="bi"/>
            </m:rPr>
            <w:rPr>
              <w:rFonts w:ascii="Cambria Math" w:hAnsi="Cambria Math" w:cs="Times New Roman"/>
              <w:color w:val="auto"/>
              <w:sz w:val="24"/>
              <w:szCs w:val="24"/>
            </w:rPr>
            <m:t xml:space="preserve">проекция точки А, </m:t>
          </m:r>
          <m:r>
            <w:rPr>
              <w:rFonts w:ascii="Cambria Math" w:hAnsi="Cambria Math" w:cs="Times New Roman"/>
              <w:color w:val="auto"/>
              <w:sz w:val="24"/>
              <w:szCs w:val="24"/>
            </w:rPr>
            <w:br/>
          </m:r>
        </m:oMath>
        <m:oMath>
          <m:r>
            <m:rPr>
              <m:sty m:val="bi"/>
            </m:rPr>
            <w:rPr>
              <w:rFonts w:ascii="Cambria Math" w:hAnsi="Cambria Math" w:cs="Times New Roman"/>
              <w:color w:val="auto"/>
              <w:sz w:val="24"/>
              <w:szCs w:val="24"/>
              <w:lang w:val="en-US"/>
            </w:rPr>
            <m:t>MA-</m:t>
          </m:r>
          <m:r>
            <m:rPr>
              <m:sty m:val="bi"/>
            </m:rPr>
            <w:rPr>
              <w:rFonts w:ascii="Cambria Math" w:hAnsi="Cambria Math" w:cs="Times New Roman"/>
              <w:color w:val="auto"/>
              <w:sz w:val="24"/>
              <w:szCs w:val="24"/>
            </w:rPr>
            <m:t>наклонная,</m:t>
          </m:r>
          <m:r>
            <m:rPr>
              <m:sty m:val="bi"/>
            </m:rPr>
            <w:rPr>
              <w:rFonts w:ascii="Cambria Math" w:hAnsi="Cambria Math" w:cs="Times New Roman"/>
              <w:color w:val="auto"/>
              <w:sz w:val="24"/>
              <w:szCs w:val="24"/>
              <w:lang w:val="en-US"/>
            </w:rPr>
            <m:t>MH-</m:t>
          </m:r>
          <m:r>
            <m:rPr>
              <m:sty m:val="bi"/>
            </m:rPr>
            <w:rPr>
              <w:rFonts w:ascii="Cambria Math" w:hAnsi="Cambria Math" w:cs="Times New Roman"/>
              <w:color w:val="auto"/>
              <w:sz w:val="24"/>
              <w:szCs w:val="24"/>
            </w:rPr>
            <m:t>проекция наклонной на плоскость α.</m:t>
          </m:r>
        </m:oMath>
      </m:oMathPara>
    </w:p>
    <w:p w:rsidR="00747BA4" w:rsidRPr="00CB7CA3" w:rsidRDefault="00747BA4" w:rsidP="00747BA4"/>
    <w:p w:rsidR="00747BA4" w:rsidRDefault="00747BA4" w:rsidP="00747B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322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Теорема о трех перпендикулярах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3D3322">
        <w:rPr>
          <w:rFonts w:ascii="Times New Roman" w:hAnsi="Times New Roman" w:cs="Times New Roman"/>
          <w:sz w:val="24"/>
          <w:szCs w:val="24"/>
        </w:rPr>
        <w:t>прямая, лежащая в плоскости и перпендикулярная проекции наклонной к этой плоскости, перпендикулярна и самой наклонной</w:t>
      </w:r>
      <w:r>
        <w:rPr>
          <w:rFonts w:ascii="Times New Roman" w:hAnsi="Times New Roman" w:cs="Times New Roman"/>
          <w:sz w:val="24"/>
          <w:szCs w:val="24"/>
        </w:rPr>
        <w:t xml:space="preserve"> (рис.20)</w:t>
      </w:r>
      <w:r w:rsidRPr="003D3322">
        <w:rPr>
          <w:rFonts w:ascii="Times New Roman" w:hAnsi="Times New Roman" w:cs="Times New Roman"/>
          <w:sz w:val="24"/>
          <w:szCs w:val="24"/>
        </w:rPr>
        <w:t>.</w:t>
      </w:r>
    </w:p>
    <w:p w:rsidR="00747BA4" w:rsidRDefault="00747BA4" w:rsidP="00747BA4">
      <w:pPr>
        <w:keepNext/>
        <w:spacing w:after="0" w:line="360" w:lineRule="auto"/>
        <w:ind w:firstLine="709"/>
        <w:jc w:val="center"/>
      </w:pPr>
      <w:r w:rsidRPr="003D3322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2140888" cy="1842655"/>
            <wp:effectExtent l="19050" t="19050" r="12065" b="2476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8823" cy="18753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47BA4" w:rsidRDefault="00747BA4" w:rsidP="00747BA4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t>Рисунок 20</w:t>
      </w:r>
    </w:p>
    <w:p w:rsidR="00747BA4" w:rsidRPr="003D3322" w:rsidRDefault="00747BA4" w:rsidP="00747B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322">
        <w:rPr>
          <w:rFonts w:ascii="Times New Roman" w:hAnsi="Times New Roman" w:cs="Times New Roman"/>
          <w:sz w:val="24"/>
          <w:szCs w:val="24"/>
        </w:rPr>
        <w:t xml:space="preserve">Справедлива также </w:t>
      </w:r>
      <w:r w:rsidRPr="003D3322">
        <w:rPr>
          <w:rFonts w:ascii="Times New Roman" w:hAnsi="Times New Roman" w:cs="Times New Roman"/>
          <w:b/>
          <w:bCs/>
          <w:sz w:val="24"/>
          <w:szCs w:val="24"/>
        </w:rPr>
        <w:t>обратная теорема:</w:t>
      </w:r>
      <w:r w:rsidRPr="003D3322">
        <w:rPr>
          <w:rFonts w:ascii="Times New Roman" w:hAnsi="Times New Roman" w:cs="Times New Roman"/>
          <w:sz w:val="24"/>
          <w:szCs w:val="24"/>
        </w:rPr>
        <w:t xml:space="preserve"> прямая, проведённая в плоскости через основание наклонной перпендикулярно к ней, перпендикулярна и к её проекции.</w:t>
      </w:r>
    </w:p>
    <w:p w:rsidR="00747BA4" w:rsidRDefault="00747BA4" w:rsidP="00747B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CA3">
        <w:rPr>
          <w:rFonts w:ascii="Times New Roman" w:hAnsi="Times New Roman" w:cs="Times New Roman"/>
          <w:b/>
          <w:bCs/>
          <w:sz w:val="24"/>
          <w:szCs w:val="24"/>
        </w:rPr>
        <w:t>Углом между прямой и плоскостью</w:t>
      </w:r>
      <w:r w:rsidRPr="00CB7CA3">
        <w:rPr>
          <w:rFonts w:ascii="Times New Roman" w:hAnsi="Times New Roman" w:cs="Times New Roman"/>
          <w:sz w:val="24"/>
          <w:szCs w:val="24"/>
        </w:rPr>
        <w:t xml:space="preserve"> называется острый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7CA3">
        <w:rPr>
          <w:rFonts w:ascii="Times New Roman" w:hAnsi="Times New Roman" w:cs="Times New Roman"/>
          <w:sz w:val="24"/>
          <w:szCs w:val="24"/>
        </w:rPr>
        <w:t>угол между этой прямой и ее проекцией на данную плоскость</w:t>
      </w:r>
      <w:r>
        <w:rPr>
          <w:rFonts w:ascii="Times New Roman" w:hAnsi="Times New Roman" w:cs="Times New Roman"/>
          <w:sz w:val="24"/>
          <w:szCs w:val="24"/>
        </w:rPr>
        <w:t xml:space="preserve"> (рис.21).</w:t>
      </w:r>
    </w:p>
    <w:p w:rsidR="00747BA4" w:rsidRDefault="00747BA4" w:rsidP="00747BA4">
      <w:pPr>
        <w:keepNext/>
        <w:spacing w:after="0" w:line="360" w:lineRule="auto"/>
        <w:ind w:firstLine="709"/>
        <w:jc w:val="center"/>
      </w:pPr>
      <w:r w:rsidRPr="003D332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74273" cy="1599733"/>
            <wp:effectExtent l="19050" t="19050" r="26035" b="1968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8429" cy="161930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47BA4" w:rsidRDefault="00747BA4" w:rsidP="00747BA4">
      <w:pPr>
        <w:pStyle w:val="a3"/>
        <w:jc w:val="center"/>
      </w:pPr>
      <w:r>
        <w:t>Рисунок 21</w:t>
      </w:r>
    </w:p>
    <w:p w:rsidR="00747BA4" w:rsidRDefault="00747BA4" w:rsidP="00747BA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14D9">
        <w:rPr>
          <w:rFonts w:ascii="Times New Roman" w:hAnsi="Times New Roman" w:cs="Times New Roman"/>
          <w:b/>
          <w:bCs/>
          <w:sz w:val="24"/>
          <w:szCs w:val="24"/>
        </w:rPr>
        <w:t xml:space="preserve">Вопросы для самоконтроля. </w:t>
      </w:r>
    </w:p>
    <w:p w:rsidR="00747BA4" w:rsidRDefault="00747BA4" w:rsidP="00747BA4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0A8B">
        <w:rPr>
          <w:rFonts w:ascii="Times New Roman" w:hAnsi="Times New Roman" w:cs="Times New Roman"/>
          <w:sz w:val="24"/>
          <w:szCs w:val="24"/>
        </w:rPr>
        <w:t xml:space="preserve">Какие прямые и плоскости называются </w:t>
      </w:r>
      <w:r>
        <w:rPr>
          <w:rFonts w:ascii="Times New Roman" w:hAnsi="Times New Roman" w:cs="Times New Roman"/>
          <w:sz w:val="24"/>
          <w:szCs w:val="24"/>
        </w:rPr>
        <w:t>перпендикулярными</w:t>
      </w:r>
      <w:r w:rsidRPr="00EE0A8B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747BA4" w:rsidRDefault="00747BA4" w:rsidP="00747BA4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Дайте определение понятию проекция точки и наклонной.</w:t>
      </w:r>
    </w:p>
    <w:p w:rsidR="00747BA4" w:rsidRPr="00CC067A" w:rsidRDefault="00747BA4" w:rsidP="00747BA4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чем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теорема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трех перпендикулярах?</w:t>
      </w:r>
    </w:p>
    <w:p w:rsidR="00747BA4" w:rsidRDefault="00747BA4" w:rsidP="00747BA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7BA4" w:rsidRPr="00BB5F50" w:rsidRDefault="00747BA4" w:rsidP="00747BA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5F50">
        <w:rPr>
          <w:rFonts w:ascii="Times New Roman" w:hAnsi="Times New Roman" w:cs="Times New Roman"/>
          <w:b/>
          <w:bCs/>
          <w:sz w:val="24"/>
          <w:szCs w:val="24"/>
        </w:rPr>
        <w:t xml:space="preserve">Список используемой литературы. </w:t>
      </w:r>
    </w:p>
    <w:p w:rsidR="00747BA4" w:rsidRPr="00BB5F50" w:rsidRDefault="00747BA4" w:rsidP="00747BA4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Геометрия. 10-11 классы: учеб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учреждений: базовый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профил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уровни </w:t>
      </w:r>
      <w:r w:rsidRPr="00EA59A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Л.С.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Атанасян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В.Ф. Бутузов, С.Б. Кадомцев и др. – 22-е изд. – М. : Просвещение, 2013. – 255 с. : - ил. </w:t>
      </w:r>
    </w:p>
    <w:p w:rsidR="00F13C61" w:rsidRPr="00747BA4" w:rsidRDefault="00747BA4" w:rsidP="00747BA4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Дружинина И.В. Математика для студентов медицинских колледжей: учебное пособие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СПО</w:t>
      </w:r>
      <w:r w:rsidRPr="00AB71C3"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>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В. Дружинина. – 4-е изд., стер. – Санкт-Петербург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Лань, 2022. – 188 с.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ил. – Текст: непосредственный. </w:t>
      </w:r>
    </w:p>
    <w:sectPr w:rsidR="00F13C61" w:rsidRPr="00747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3001E"/>
    <w:multiLevelType w:val="hybridMultilevel"/>
    <w:tmpl w:val="C3342946"/>
    <w:lvl w:ilvl="0" w:tplc="C1E03E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2E12605"/>
    <w:multiLevelType w:val="hybridMultilevel"/>
    <w:tmpl w:val="282EBE98"/>
    <w:lvl w:ilvl="0" w:tplc="1CD6B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13C61"/>
    <w:rsid w:val="00747BA4"/>
    <w:rsid w:val="00F13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BA4"/>
    <w:pPr>
      <w:spacing w:after="160" w:line="254" w:lineRule="auto"/>
    </w:pPr>
  </w:style>
  <w:style w:type="paragraph" w:styleId="1">
    <w:name w:val="heading 1"/>
    <w:basedOn w:val="a"/>
    <w:next w:val="a"/>
    <w:link w:val="10"/>
    <w:uiPriority w:val="9"/>
    <w:qFormat/>
    <w:rsid w:val="00747B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7B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caption"/>
    <w:basedOn w:val="a"/>
    <w:next w:val="a"/>
    <w:uiPriority w:val="35"/>
    <w:unhideWhenUsed/>
    <w:qFormat/>
    <w:rsid w:val="00747BA4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4">
    <w:name w:val="List Paragraph"/>
    <w:basedOn w:val="a"/>
    <w:uiPriority w:val="34"/>
    <w:qFormat/>
    <w:rsid w:val="00747B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7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7B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490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2025-10-27T09:19:00Z</dcterms:created>
  <dcterms:modified xsi:type="dcterms:W3CDTF">2025-10-27T09:19:00Z</dcterms:modified>
</cp:coreProperties>
</file>