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CB3" w:rsidRPr="00F370BB" w:rsidRDefault="00886CB3" w:rsidP="00886CB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0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1.2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Характер, акцентуации характера</w:t>
      </w:r>
    </w:p>
    <w:p w:rsidR="00886CB3" w:rsidRDefault="00886CB3" w:rsidP="00886C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6CB3" w:rsidRPr="00F370BB" w:rsidRDefault="00886CB3" w:rsidP="00886C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темперамента часто маскируются характером. В таком случае, чем же темперамент отличается от характера? Дос</w:t>
      </w:r>
      <w:r w:rsidRPr="00F3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таточно вспомнить, что темперамент отвечает за форму, т.е. ско</w:t>
      </w:r>
      <w:r w:rsidRPr="00F3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рость и интенсивность протекания психических процессов, и отражает динамическую сторону психической деятельности. Харак</w:t>
      </w:r>
      <w:r w:rsidRPr="00F3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тер же отвечает за содержание нашего внутреннего мира, кото</w:t>
      </w:r>
      <w:r w:rsidRPr="00F3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рый не зависит от внешних событий. Характером мы объясняем свои и чужие поступки; именно в нем </w:t>
      </w:r>
      <w:r w:rsidRPr="00F370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мы </w:t>
      </w:r>
      <w:r w:rsidRPr="00F3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часто ищем причину </w:t>
      </w:r>
      <w:proofErr w:type="spellStart"/>
      <w:r w:rsidRPr="00F3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несложившихся</w:t>
      </w:r>
      <w:proofErr w:type="spellEnd"/>
      <w:r w:rsidRPr="00F3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отношений, прикрываясь фразой: «Не сошлись характерами».</w:t>
      </w:r>
    </w:p>
    <w:p w:rsidR="00886CB3" w:rsidRPr="00F370BB" w:rsidRDefault="00886CB3" w:rsidP="00886C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«Характер» — слово древнегреческого происхождения и в пе</w:t>
      </w:r>
      <w:r w:rsidRPr="00F3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реводе означает чеканка, печать, особенность. Неповторимое, индивидуальное сочетание или совокупность особенностей лич</w:t>
      </w:r>
      <w:r w:rsidRPr="00F3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ности представляет собой </w:t>
      </w:r>
      <w:r w:rsidRPr="00F370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характер. </w:t>
      </w:r>
      <w:r w:rsidRPr="00F3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Однако надо иметь в виду, что это не любое сочетание индивидуально-психологических особен</w:t>
      </w:r>
      <w:r w:rsidRPr="00F3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ностей личности, а совокупность наиболее выраженных и отно</w:t>
      </w:r>
      <w:r w:rsidRPr="00F3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сительно устойчивых черт личности, которые являются типичны</w:t>
      </w:r>
      <w:r w:rsidRPr="00F3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 для конкретного человека и систематически проявляются в</w:t>
      </w:r>
      <w:r w:rsidRPr="00F370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3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действиях и поступках. Если Вы, к примеру, случайно кому-то грубо ответили, это еще не означает, что грубость является чер</w:t>
      </w:r>
      <w:r w:rsidRPr="00F3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той Вашего характера.</w:t>
      </w:r>
    </w:p>
    <w:p w:rsidR="00886CB3" w:rsidRPr="00F370BB" w:rsidRDefault="00886CB3" w:rsidP="00886C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 не наследуется и</w:t>
      </w:r>
      <w:r w:rsidRPr="00F370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3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является постоянным; в течение жизни черты характера могут изменяться и иногда значительно, но эти перемены происходят медленно. Характер формируется и</w:t>
      </w:r>
      <w:r w:rsidRPr="00F370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3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развивается под влиянием окружающей среды, жизненного опы</w:t>
      </w:r>
      <w:r w:rsidRPr="00F3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та, воспитания. Образно говоря, жизнь «чеканит» наш характер, а при самовоспитании с определенного момента человек сам начи</w:t>
      </w:r>
      <w:r w:rsidRPr="00F3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нает «чеканить» свой характер, который проявляется в поступ</w:t>
      </w:r>
      <w:r w:rsidRPr="00F3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ках, мыслях и чувствах. При современном взгляде на жизнь нико</w:t>
      </w:r>
      <w:r w:rsidRPr="00F3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не нужно убеждать в том, как важно разбираться в характерах людей, с которыми общаешься. Познание характера человека по</w:t>
      </w:r>
      <w:r w:rsidRPr="00F3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могает предвидеть его поведение и при необходимости корректи</w:t>
      </w:r>
      <w:r w:rsidRPr="00F3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ровать ожидаемые действия.</w:t>
      </w:r>
    </w:p>
    <w:p w:rsidR="00886CB3" w:rsidRPr="00F370BB" w:rsidRDefault="00886CB3" w:rsidP="00886C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Черт характера (или качеств личности) много, но они подраз</w:t>
      </w:r>
      <w:r w:rsidRPr="00F3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деляются на несколько групп, которые тесно связаны между со</w:t>
      </w:r>
      <w:r w:rsidRPr="00F3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бой, влияют друг на друга и являются отражением человека </w:t>
      </w:r>
      <w:r w:rsidRPr="00F370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 </w:t>
      </w:r>
      <w:r w:rsidRPr="00F3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разным сторонам жизни. Характер человека проявляется в следу</w:t>
      </w:r>
      <w:r w:rsidRPr="00F3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ющих чертах:</w:t>
      </w:r>
    </w:p>
    <w:p w:rsidR="00886CB3" w:rsidRPr="00F370BB" w:rsidRDefault="00886CB3" w:rsidP="00886C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r w:rsidRPr="00F370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Отношение человека к другим людям: </w:t>
      </w:r>
      <w:r w:rsidRPr="00F3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родным, коллегам, зна</w:t>
      </w:r>
      <w:r w:rsidRPr="00F3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комым, малознакомым и т.п. Это прежде всего общительность, которая может быть широкой и поверхностной, или противопо</w:t>
      </w:r>
      <w:r w:rsidRPr="00F3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ложная ей черта — замкнутость, которая проявляется в безразлич</w:t>
      </w:r>
      <w:r w:rsidRPr="00F3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ном отношении к людям или является результатом внутренней со</w:t>
      </w:r>
      <w:r w:rsidRPr="00F3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средоточенности. В эту же группу входят откровенность и противо</w:t>
      </w:r>
      <w:r w:rsidRPr="00F3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положная ей скрытность, а также чуткость, тактичность, справед</w:t>
      </w:r>
      <w:r w:rsidRPr="00F3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ливость, вежливость или грубость, черствость, лицемерие.</w:t>
      </w:r>
    </w:p>
    <w:p w:rsidR="00886CB3" w:rsidRPr="00F370BB" w:rsidRDefault="00886CB3" w:rsidP="00886C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r w:rsidRPr="00F370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Отношение человека к самому себе. </w:t>
      </w:r>
      <w:r w:rsidRPr="00F3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Сюда входят чувство соб</w:t>
      </w:r>
      <w:r w:rsidRPr="00F3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ственного достоинства или неуверенность в своих силах; застенчивость, эгоцентризм (склонность постоянно быть в центре вни</w:t>
      </w:r>
      <w:r w:rsidRPr="00F3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мания со своими переживаниями), эгоизм (забота о своем лич</w:t>
      </w:r>
      <w:r w:rsidRPr="00F3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ном благе).</w:t>
      </w:r>
    </w:p>
    <w:p w:rsidR="00886CB3" w:rsidRPr="00F370BB" w:rsidRDefault="00886CB3" w:rsidP="00886C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r w:rsidRPr="00F370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Отношение человека к миру вещей, </w:t>
      </w:r>
      <w:r w:rsidRPr="00F3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 е. отношение к обще</w:t>
      </w:r>
      <w:r w:rsidRPr="00F3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ственной собственности, а также аккуратное или небрежное об</w:t>
      </w:r>
      <w:r w:rsidRPr="00F3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ращение со своими вещами, одеждой, книгами и т.п.</w:t>
      </w:r>
    </w:p>
    <w:p w:rsidR="00886CB3" w:rsidRPr="00F370BB" w:rsidRDefault="00886CB3" w:rsidP="00886C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F370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Отношение человека к делу, к своему труду. </w:t>
      </w:r>
      <w:r w:rsidRPr="00F3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этой группе относятся инициативность, трудолюбие, ответственность за по</w:t>
      </w:r>
      <w:r w:rsidRPr="00F3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рученное дело и исполнительность или лень, легкомысленное и формальное отношение к деятельности. По отношению к труду характеры подразделяются на </w:t>
      </w:r>
      <w:proofErr w:type="spellStart"/>
      <w:r w:rsidRPr="00F3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деятельностные</w:t>
      </w:r>
      <w:proofErr w:type="spellEnd"/>
      <w:r w:rsidRPr="00F3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(активность, настой</w:t>
      </w:r>
      <w:r w:rsidRPr="00F3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чивость, целеустремленность) и бездеятельные (пассивность, со</w:t>
      </w:r>
      <w:r w:rsidRPr="00F3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зерцательность</w:t>
      </w:r>
      <w:proofErr w:type="gramStart"/>
      <w:r w:rsidRPr="00F3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.</w:t>
      </w:r>
      <w:proofErr w:type="gramEnd"/>
    </w:p>
    <w:p w:rsidR="00886CB3" w:rsidRPr="00F370BB" w:rsidRDefault="00886CB3" w:rsidP="00886C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Выделение в характере человека отдельных черт говорит о не</w:t>
      </w:r>
      <w:r w:rsidRPr="00F3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обходимости рассматривать и оценивать их во взаимосвязи друг с другом. Например, сочетание смелости с осторожностью или им</w:t>
      </w:r>
      <w:r w:rsidRPr="00F3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пульсивностью, с моральными чувствами или чувством тщесла</w:t>
      </w:r>
      <w:r w:rsidRPr="00F3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вия </w:t>
      </w:r>
      <w:r w:rsidRPr="00F3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по-разному влияет на его характер. Осторожность может вы</w:t>
      </w:r>
      <w:r w:rsidRPr="00F3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ражаться в бездеятельности, а в сочетании с решительностью приобретает иное качество.</w:t>
      </w:r>
    </w:p>
    <w:p w:rsidR="00886CB3" w:rsidRPr="00F370BB" w:rsidRDefault="00886CB3" w:rsidP="00886C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также помнить, что характер влияет на продвижение по службе. Вы, конечно, замечали, что человек с «хорошим» ха</w:t>
      </w:r>
      <w:r w:rsidRPr="00F3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рактером при прочих равных условиях быстрее поднимается по служебной лестнице, чем неуживчивый человек.</w:t>
      </w:r>
    </w:p>
    <w:p w:rsidR="00886CB3" w:rsidRPr="00F370BB" w:rsidRDefault="00886CB3" w:rsidP="00886C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Особое место в характере человека занимают волевые черты, воля. Жизнь и деятельность требуют от человека большой активно</w:t>
      </w:r>
      <w:r w:rsidRPr="00F3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сти и напряжения физических и духовных сил. Каждый, кто имеет конкретные цели в жизни и прикладывает усилия для их достиже</w:t>
      </w:r>
      <w:r w:rsidRPr="00F3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ния, должен обладать необходимыми волевыми качествами.</w:t>
      </w:r>
    </w:p>
    <w:p w:rsidR="00886CB3" w:rsidRPr="00F370BB" w:rsidRDefault="00886CB3" w:rsidP="00886C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0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Воля </w:t>
      </w:r>
      <w:r w:rsidRPr="00F3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это сознательное регулирование человеком своего по</w:t>
      </w:r>
      <w:r w:rsidRPr="00F3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ведения и деятельности, выраженное в умении преодолевать внут</w:t>
      </w:r>
      <w:r w:rsidRPr="00F3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ренние и внешние трудности при совершении целенаправленных действий и поступков. Поэтому волю принято называть основой характера. Когда мы слышим выражения: «человек с характером», «твердость характера» или «мямля», «бесхарактерный», то надо иметь в виду, что в этих определениях человека подчеркивается выраженность волевых черт характера.</w:t>
      </w:r>
    </w:p>
    <w:p w:rsidR="00886CB3" w:rsidRPr="00F370BB" w:rsidRDefault="00886CB3" w:rsidP="00886C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Задачей воли является управление нашим поведением, созна</w:t>
      </w:r>
      <w:r w:rsidRPr="00F3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тельная </w:t>
      </w:r>
      <w:proofErr w:type="spellStart"/>
      <w:r w:rsidRPr="00F3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саморегуляция</w:t>
      </w:r>
      <w:proofErr w:type="spellEnd"/>
      <w:r w:rsidRPr="00F3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нашей активности. Волевые действия раз</w:t>
      </w:r>
      <w:r w:rsidRPr="00F3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личаются по своей сложности. Если человек ясно видит цель и непосредственно переходит к действиям, то говорят о простом волевом акте. Например, когда вы просыпаетесь, то обычно сразу встаете с кровати. Даже если вставать не хочется, вам не требуется много усилий, чтобы достичь цели.</w:t>
      </w:r>
    </w:p>
    <w:p w:rsidR="00886CB3" w:rsidRPr="00F370BB" w:rsidRDefault="00886CB3" w:rsidP="00886C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в жизни чаще мы сталкиваемся с ситуациями, когда между побуждениями и непосредственным действием вклиниваются до</w:t>
      </w:r>
      <w:r w:rsidRPr="00F3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полнительные звенья. Например, получение образования можно считать сложным волевым действием. </w:t>
      </w:r>
    </w:p>
    <w:p w:rsidR="00886CB3" w:rsidRPr="00F370BB" w:rsidRDefault="00886CB3" w:rsidP="00886C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0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Основными этапами волевого процесса </w:t>
      </w:r>
      <w:r w:rsidRPr="00F3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являются:</w:t>
      </w:r>
    </w:p>
    <w:p w:rsidR="00886CB3" w:rsidRPr="00F370BB" w:rsidRDefault="00886CB3" w:rsidP="00886C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возникновение побуждения или постановка цели;</w:t>
      </w:r>
    </w:p>
    <w:p w:rsidR="00886CB3" w:rsidRPr="00F370BB" w:rsidRDefault="00886CB3" w:rsidP="00886C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стадия обсуждения или борьба мотивов (выбор средств, спо</w:t>
      </w:r>
      <w:r w:rsidRPr="00F3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собов и приемов для достижения поставленной цели);</w:t>
      </w:r>
    </w:p>
    <w:p w:rsidR="00886CB3" w:rsidRPr="00F370BB" w:rsidRDefault="00886CB3" w:rsidP="00886C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принятие решения (выбор действий в соответствии с це</w:t>
      </w:r>
      <w:r w:rsidRPr="00F3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лью);</w:t>
      </w:r>
    </w:p>
    <w:p w:rsidR="00886CB3" w:rsidRPr="00F370BB" w:rsidRDefault="00886CB3" w:rsidP="00886C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исполнение принятого решения.</w:t>
      </w:r>
    </w:p>
    <w:p w:rsidR="00886CB3" w:rsidRPr="00F370BB" w:rsidRDefault="00886CB3" w:rsidP="00886C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тому, как человек принимает решение, говорят о такой особенности воли, как решительность. Решительные люди при</w:t>
      </w:r>
      <w:r w:rsidRPr="00F3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нимают решения быстро, без дополнительных колебаний, так как любое колебание или нерешительность могут привести к приня</w:t>
      </w:r>
      <w:r w:rsidRPr="00F3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тию неудачного решения или человек, скорее всего, не примет никакого решения. Как известно, в жизни бывают ситуации, ког</w:t>
      </w:r>
      <w:r w:rsidRPr="00F3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 невозможно медлить, но при этом важно не перепутать реши</w:t>
      </w:r>
      <w:r w:rsidRPr="00F3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тельность с торопливостью и безрассудством.</w:t>
      </w:r>
    </w:p>
    <w:p w:rsidR="00886CB3" w:rsidRPr="00F370BB" w:rsidRDefault="00886CB3" w:rsidP="00886C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Итак, цели ясны, решение принято, средства выбраны и здесь начинается самое сложное — </w:t>
      </w:r>
      <w:r w:rsidRPr="00F370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исполнение принятых решений. </w:t>
      </w:r>
      <w:r w:rsidRPr="00F3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Без этого вообще нет волевого действия и </w:t>
      </w:r>
      <w:proofErr w:type="gramStart"/>
      <w:r w:rsidRPr="00F3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предыдущие усилия</w:t>
      </w:r>
      <w:proofErr w:type="gramEnd"/>
      <w:r w:rsidRPr="00F3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размышления напрасны. Ведь порой мы принимаем прекрасные решения, выбираем верные, надежные пути для их достижения, но так и не доводим дело до конца. В этом случае говорят, что нам не хватает силы воли, настойчивости. Примером тому может слу</w:t>
      </w:r>
      <w:r w:rsidRPr="00F3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жить особый образ, созданный в русской литературе XIX века — «лишний человек», который принимает хорошие решения, но не доводит свои начинания до конца.</w:t>
      </w:r>
    </w:p>
    <w:p w:rsidR="00886CB3" w:rsidRPr="00F370BB" w:rsidRDefault="00886CB3" w:rsidP="00886C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Воля обнаруживается не только в активных действиях и поступ</w:t>
      </w:r>
      <w:r w:rsidRPr="00F3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ках, но и в умении сдерживать себя, самообладании и терпении.</w:t>
      </w:r>
    </w:p>
    <w:p w:rsidR="00886CB3" w:rsidRPr="00F370BB" w:rsidRDefault="00886CB3" w:rsidP="00886C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 </w:t>
      </w:r>
      <w:r w:rsidRPr="00F370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основным волевым качествам </w:t>
      </w:r>
      <w:r w:rsidRPr="00F3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человека относятся: целеуст</w:t>
      </w:r>
      <w:r w:rsidRPr="00F3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ремленность, самообладание, самостоятельность, решительность, настойчивость, а также энергичность, инициативность и испол</w:t>
      </w:r>
      <w:r w:rsidRPr="00F3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нительность.</w:t>
      </w:r>
    </w:p>
    <w:p w:rsidR="00886CB3" w:rsidRPr="00F370BB" w:rsidRDefault="00886CB3" w:rsidP="00886C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0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Целеустремленность </w:t>
      </w:r>
      <w:r w:rsidRPr="00F3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это способность человека подчинять свои действия целям, которые необходимо достигнуть. Целеустремлен</w:t>
      </w:r>
      <w:r w:rsidRPr="00F3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люди ясно видят личные цели и не размениваются на мелочи.</w:t>
      </w:r>
    </w:p>
    <w:p w:rsidR="00886CB3" w:rsidRPr="00F370BB" w:rsidRDefault="00886CB3" w:rsidP="00886C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0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Самообладание </w:t>
      </w:r>
      <w:r w:rsidRPr="00F3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это волевое качество, помогающее людям управлять своими мыслями, чувствами, действиями и поступка</w:t>
      </w:r>
      <w:r w:rsidRPr="00F3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ми. Люди, которым присуще самообладание, </w:t>
      </w:r>
      <w:r w:rsidRPr="00F3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уравновешены и последовательны. Они обладают выдержкой и умеют выбирать уро</w:t>
      </w:r>
      <w:r w:rsidRPr="00F3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вень активности, соответствующий условиям и оправданный </w:t>
      </w:r>
      <w:proofErr w:type="gramStart"/>
      <w:r w:rsidRPr="00F3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F3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стоятельствами .</w:t>
      </w:r>
      <w:proofErr w:type="gramEnd"/>
    </w:p>
    <w:p w:rsidR="00886CB3" w:rsidRPr="00F370BB" w:rsidRDefault="00886CB3" w:rsidP="00886C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0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Самостоятельность </w:t>
      </w:r>
      <w:r w:rsidRPr="00F3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проявляется в умении не поддаваться влия</w:t>
      </w:r>
      <w:r w:rsidRPr="00F3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нию различных факторов, которые могут отвлечь человека от дос</w:t>
      </w:r>
      <w:r w:rsidRPr="00F3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тижения поставленной цели. Самостоятельные люди действуют на основании своих взглядов и убеждений и критически оценивают советы и предложения других людей. Однако бывают случаи, когда негативизм (т.е. необоснованное стремление поступить наперекор кому-то) ошибочно оценивается как самостоятельность. Следует знать, что негативизм — это признак слабости, а не силы человека.</w:t>
      </w:r>
    </w:p>
    <w:p w:rsidR="00886CB3" w:rsidRPr="00F370BB" w:rsidRDefault="00886CB3" w:rsidP="00886C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0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Решительность </w:t>
      </w:r>
      <w:r w:rsidRPr="00F3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это умение человека принимать своевремен</w:t>
      </w:r>
      <w:r w:rsidRPr="00F3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ные, обоснованные и твердые решения и претворять их в жизнь.</w:t>
      </w:r>
    </w:p>
    <w:p w:rsidR="00886CB3" w:rsidRPr="00F370BB" w:rsidRDefault="00886CB3" w:rsidP="00886C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0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Настойчивость </w:t>
      </w:r>
      <w:r w:rsidRPr="00F3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это волевое качество, благодаря которому человек может мобилизовать свои силы для относительно дли</w:t>
      </w:r>
      <w:r w:rsidRPr="00F3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тельной и сложной борьбы с препятствиями и трудностями, встре</w:t>
      </w:r>
      <w:r w:rsidRPr="00F3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чающимися на пути достижения целей. Настойчивые люди не ос</w:t>
      </w:r>
      <w:r w:rsidRPr="00F3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танавливаются перед неудачами.</w:t>
      </w:r>
    </w:p>
    <w:p w:rsidR="00886CB3" w:rsidRPr="00F370BB" w:rsidRDefault="00886CB3" w:rsidP="00886C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0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Энергичность </w:t>
      </w:r>
      <w:r w:rsidRPr="00F3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это волевое качество, которое дает возмож</w:t>
      </w:r>
      <w:r w:rsidRPr="00F3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ность человеку действовать быстро и с большим напряжением фи</w:t>
      </w:r>
      <w:r w:rsidRPr="00F3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зических и духовных сил. Энергичные люди, как правило, при достижении целей не пасуют перед трудностями, а наоборот, мо</w:t>
      </w:r>
      <w:r w:rsidRPr="00F3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билизуют свою деятельность. Они всегда к чему-то стремятся, стро</w:t>
      </w:r>
      <w:r w:rsidRPr="00F3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ят планы и увлекают за собой других.</w:t>
      </w:r>
    </w:p>
    <w:p w:rsidR="00886CB3" w:rsidRPr="00F370BB" w:rsidRDefault="00886CB3" w:rsidP="00886C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0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Инициативность </w:t>
      </w:r>
      <w:r w:rsidRPr="00F3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основывается на наличии у человека множе</w:t>
      </w:r>
      <w:r w:rsidRPr="00F3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ства новых идей, планов. Благодаря инициативе человек действует творчески, способен начать любое дело. Поэтому инициативные люди чаще всего становятся лидерами, объединяя людей своими идеями, замыслами и предложениями.</w:t>
      </w:r>
    </w:p>
    <w:p w:rsidR="00886CB3" w:rsidRPr="00F370BB" w:rsidRDefault="00886CB3" w:rsidP="00886C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0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Исполнительность </w:t>
      </w:r>
      <w:r w:rsidRPr="00F3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это волевое качество человека, направ</w:t>
      </w:r>
      <w:r w:rsidRPr="00F3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ленное на активное, старательное и систематическое исполнение принятых решений. Исполнительный человек стремится полнос</w:t>
      </w:r>
      <w:r w:rsidRPr="00F3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тью завершить начатое им или порученное ему дело.</w:t>
      </w:r>
    </w:p>
    <w:p w:rsidR="00886CB3" w:rsidRPr="00F370BB" w:rsidRDefault="00886CB3" w:rsidP="00886C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отметить, что все волевые качества формируются на про</w:t>
      </w:r>
      <w:r w:rsidRPr="00F3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тяжении жизни и деятельности человека. Кроме того, воля оказыва</w:t>
      </w:r>
      <w:r w:rsidRPr="00F3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 влияние на трудовую деятельность человека. Неожиданные изме</w:t>
      </w:r>
      <w:r w:rsidRPr="00F3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нения в экономике страны, реорганизация производства, ухудше</w:t>
      </w:r>
      <w:r w:rsidRPr="00F3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настроения, переутомление, конфликты и другие ситуации по</w:t>
      </w:r>
      <w:r w:rsidRPr="00F3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казывают, что без преодоления внешних и внутренних трудностей деятельность не может быть успешной. Ведь существует много про</w:t>
      </w:r>
      <w:r w:rsidRPr="00F3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фессий, когда человек силой воли управляет своим настроением: преподаватели, врачи, работники торговли и сферы обслуживания.</w:t>
      </w:r>
    </w:p>
    <w:p w:rsidR="00886CB3" w:rsidRPr="00F370BB" w:rsidRDefault="00886CB3" w:rsidP="00886C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F370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Акцентуация характера</w:t>
      </w:r>
      <w:r w:rsidRPr="00F3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это крайний вариант нормы, при котором отдельные черты характера чрезмерно усилены, вследствие чего обнаруживается избирательная уязвимость в отношении определенного рода психогенных воздействий при хорошей устойчивости к другим. Иными словами, акцентуация представляет собой вариант психического здоровья (нормы), который характеризуется особой выраженностью, заостренностью, непропорциональностью некоторых черт характера всему складу личности и приводит ее к определенной дисгармонии.</w:t>
      </w:r>
    </w:p>
    <w:p w:rsidR="00886CB3" w:rsidRPr="00F370BB" w:rsidRDefault="00886CB3" w:rsidP="00886C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Автор концепции акцентуации — немецкий психиатр Карл </w:t>
      </w:r>
      <w:proofErr w:type="spellStart"/>
      <w:r w:rsidRPr="00F3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Леонгард</w:t>
      </w:r>
      <w:proofErr w:type="spellEnd"/>
      <w:r w:rsidRPr="00F3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он ввёл термин «акцентуированная личность». А. Е. </w:t>
      </w:r>
      <w:proofErr w:type="spellStart"/>
      <w:r w:rsidRPr="00F3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Личко</w:t>
      </w:r>
      <w:proofErr w:type="spellEnd"/>
      <w:r w:rsidRPr="00F3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уточнил этот термин, изменив его на термин «акцентуация характера», так как личность, по его мнению, слишком комплексное понятие, скорее подходящее для психопатий.</w:t>
      </w:r>
    </w:p>
    <w:p w:rsidR="00886CB3" w:rsidRPr="00F370BB" w:rsidRDefault="00886CB3" w:rsidP="00886C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А. Е. </w:t>
      </w:r>
      <w:proofErr w:type="spellStart"/>
      <w:r w:rsidRPr="00F3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Личко</w:t>
      </w:r>
      <w:proofErr w:type="spellEnd"/>
      <w:r w:rsidRPr="00F3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 степени выраженности можно выделить два вида (две стадии) акцентуаций:</w:t>
      </w:r>
    </w:p>
    <w:p w:rsidR="00886CB3" w:rsidRPr="00F370BB" w:rsidRDefault="00886CB3" w:rsidP="00886CB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Явная акцентуация — крайний вариант нормы. Проблемные черты характера достаточно выражены в течение всей жизни, в ситуациях и проблемных, и благополучных. Явная акцентуация в быту называется - психопат (не путать с психопатией как расстройством личности).</w:t>
      </w:r>
    </w:p>
    <w:p w:rsidR="00886CB3" w:rsidRPr="00F370BB" w:rsidRDefault="00886CB3" w:rsidP="00886CB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Скрытая акцентуация — обычный вариант нормы. Проблемные черты характера этого типа проявляются в основном в трудных жизненных ситуациях, в стрессе и конфликтах, хотя в благополучных обстоятельствах перед нами может быть вполне милый человек.</w:t>
      </w:r>
    </w:p>
    <w:p w:rsidR="00886CB3" w:rsidRDefault="00886CB3" w:rsidP="00886C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Акцентуация - особенности личности, более выраженные, чем рисунок личности, но не так выпирающие, как в психопатии. Акцентуация характера - следствие как факторов наследственности, так и того или иного типа воспитания ребенка.</w:t>
      </w:r>
    </w:p>
    <w:p w:rsidR="00886CB3" w:rsidRPr="00F370BB" w:rsidRDefault="00886CB3" w:rsidP="00886C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ooltip="Леонгард, Карл" w:history="1">
        <w:r w:rsidRPr="00F370B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Карл </w:t>
        </w:r>
        <w:proofErr w:type="spellStart"/>
        <w:r w:rsidRPr="00F370B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Леонгард</w:t>
        </w:r>
        <w:proofErr w:type="spellEnd"/>
      </w:hyperlink>
      <w:r w:rsidRPr="00F370BB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выделил двенадцать типов акцентуации. По своему происхождению они имеют разную локализацию.</w:t>
      </w:r>
    </w:p>
    <w:p w:rsidR="00886CB3" w:rsidRPr="00F370BB" w:rsidRDefault="00886CB3" w:rsidP="00886C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0BB">
        <w:rPr>
          <w:rFonts w:ascii="Times New Roman" w:eastAsia="Times New Roman" w:hAnsi="Times New Roman" w:cs="Times New Roman"/>
          <w:sz w:val="24"/>
          <w:szCs w:val="24"/>
          <w:lang w:eastAsia="ru-RU"/>
        </w:rPr>
        <w:t>К </w:t>
      </w:r>
      <w:hyperlink r:id="rId6" w:tooltip="Темперамент" w:history="1">
        <w:r w:rsidRPr="00F370B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темпераменту</w:t>
        </w:r>
      </w:hyperlink>
      <w:r w:rsidRPr="00F370BB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природному образованию, </w:t>
      </w:r>
      <w:proofErr w:type="spellStart"/>
      <w:r w:rsidRPr="00F370B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370BB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"https://ru.wikipedia.org/wiki/%D0%9B%D0%B5%D0%BE%D0%BD%D0%B3%D0%B0%D1%80%D0%B4,_%D0%9A%D0%B0%D1%80%D0%BB" \o "Леонгард, Карл" </w:instrText>
      </w:r>
      <w:r w:rsidRPr="00F370B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370BB">
        <w:rPr>
          <w:rFonts w:ascii="Times New Roman" w:eastAsia="Times New Roman" w:hAnsi="Times New Roman" w:cs="Times New Roman"/>
          <w:sz w:val="24"/>
          <w:szCs w:val="24"/>
          <w:lang w:eastAsia="ru-RU"/>
        </w:rPr>
        <w:t>Леонгардом</w:t>
      </w:r>
      <w:proofErr w:type="spellEnd"/>
      <w:r w:rsidRPr="00F370B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F370BB">
        <w:rPr>
          <w:rFonts w:ascii="Times New Roman" w:eastAsia="Times New Roman" w:hAnsi="Times New Roman" w:cs="Times New Roman"/>
          <w:sz w:val="24"/>
          <w:szCs w:val="24"/>
          <w:lang w:eastAsia="ru-RU"/>
        </w:rPr>
        <w:t> были отнесены типы:</w:t>
      </w:r>
    </w:p>
    <w:p w:rsidR="00886CB3" w:rsidRPr="00F370BB" w:rsidRDefault="00886CB3" w:rsidP="00886CB3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370BB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гипертимический</w:t>
      </w:r>
      <w:proofErr w:type="spellEnd"/>
      <w:r w:rsidRPr="00F370BB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желание деятельности, погоня за переживаниями, оптимизм, ориентированность на удачи;</w:t>
      </w:r>
    </w:p>
    <w:p w:rsidR="00886CB3" w:rsidRPr="00F370BB" w:rsidRDefault="00886CB3" w:rsidP="00886CB3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370B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дистимический</w:t>
      </w:r>
      <w:proofErr w:type="spellEnd"/>
      <w:r w:rsidRPr="00F370BB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заторможенность, подчёркивание этических сторон, переживания и опасения, ориентированность на неудачи;</w:t>
      </w:r>
    </w:p>
    <w:p w:rsidR="00886CB3" w:rsidRPr="00F370BB" w:rsidRDefault="00886CB3" w:rsidP="00886CB3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0BB">
        <w:rPr>
          <w:rFonts w:ascii="Times New Roman" w:eastAsia="Times New Roman" w:hAnsi="Times New Roman" w:cs="Times New Roman"/>
          <w:sz w:val="24"/>
          <w:szCs w:val="24"/>
          <w:lang w:eastAsia="ru-RU"/>
        </w:rPr>
        <w:t>аффективно-лабильный (при сильной выраженности «</w:t>
      </w:r>
      <w:proofErr w:type="spellStart"/>
      <w:r w:rsidRPr="00F370BB">
        <w:rPr>
          <w:rFonts w:ascii="Times New Roman" w:eastAsia="Times New Roman" w:hAnsi="Times New Roman" w:cs="Times New Roman"/>
          <w:sz w:val="24"/>
          <w:szCs w:val="24"/>
          <w:lang w:eastAsia="ru-RU"/>
        </w:rPr>
        <w:t>циклотимический</w:t>
      </w:r>
      <w:proofErr w:type="spellEnd"/>
      <w:r w:rsidRPr="00F37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») — периодическая смена </w:t>
      </w:r>
      <w:proofErr w:type="spellStart"/>
      <w:r w:rsidRPr="00F370BB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гипертимических</w:t>
      </w:r>
      <w:proofErr w:type="spellEnd"/>
      <w:r w:rsidRPr="00F37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F370B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дистимических</w:t>
      </w:r>
      <w:proofErr w:type="spellEnd"/>
      <w:r w:rsidRPr="00F37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состояний;</w:t>
      </w:r>
    </w:p>
    <w:p w:rsidR="00886CB3" w:rsidRPr="00F370BB" w:rsidRDefault="00886CB3" w:rsidP="00886CB3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0BB">
        <w:rPr>
          <w:rFonts w:ascii="Times New Roman" w:eastAsia="Times New Roman" w:hAnsi="Times New Roman" w:cs="Times New Roman"/>
          <w:sz w:val="24"/>
          <w:szCs w:val="24"/>
          <w:lang w:eastAsia="ru-RU"/>
        </w:rPr>
        <w:t>аффективно-экзальтированный — воодушевление, возвышенные чувства, возведение эмоций в культ;</w:t>
      </w:r>
    </w:p>
    <w:p w:rsidR="00886CB3" w:rsidRPr="00F370BB" w:rsidRDefault="00886CB3" w:rsidP="00886CB3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0B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тревожный (боязливый) — боязливость, робость, покорность;</w:t>
      </w:r>
    </w:p>
    <w:p w:rsidR="00886CB3" w:rsidRPr="00F370BB" w:rsidRDefault="00886CB3" w:rsidP="00886CB3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0BB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эмотивный — мягкосердечие, боязливость, сострадание.</w:t>
      </w:r>
    </w:p>
    <w:p w:rsidR="00886CB3" w:rsidRPr="00F370BB" w:rsidRDefault="00886CB3" w:rsidP="00886CB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0BB">
        <w:rPr>
          <w:rFonts w:ascii="Times New Roman" w:eastAsia="Times New Roman" w:hAnsi="Times New Roman" w:cs="Times New Roman"/>
          <w:sz w:val="24"/>
          <w:szCs w:val="24"/>
          <w:lang w:eastAsia="ru-RU"/>
        </w:rPr>
        <w:t>К </w:t>
      </w:r>
      <w:hyperlink r:id="rId7" w:tooltip="Характер" w:history="1">
        <w:r w:rsidRPr="00F370B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характеру</w:t>
        </w:r>
      </w:hyperlink>
      <w:r w:rsidRPr="00F370BB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 </w:t>
      </w:r>
      <w:hyperlink r:id="rId8" w:tooltip="Общество" w:history="1">
        <w:r w:rsidRPr="00F370B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социально</w:t>
        </w:r>
      </w:hyperlink>
      <w:r w:rsidRPr="00F370BB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обусловленному образованию, он отнёс типы:</w:t>
      </w:r>
    </w:p>
    <w:p w:rsidR="00886CB3" w:rsidRPr="00F370BB" w:rsidRDefault="00886CB3" w:rsidP="00886CB3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0B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демонстративный — самоуверенность, тщеславие, хвастовство, ложь, лесть, ориентированность на собственное </w:t>
      </w:r>
      <w:hyperlink r:id="rId9" w:tooltip="Эго" w:history="1">
        <w:proofErr w:type="gramStart"/>
        <w:r w:rsidRPr="00F370B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Я</w:t>
        </w:r>
        <w:proofErr w:type="gramEnd"/>
      </w:hyperlink>
      <w:r w:rsidRPr="00F370BB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на эталон; но и умение приспосабливаться к другим (дар «отрекаться» от себя), артистизм;</w:t>
      </w:r>
    </w:p>
    <w:p w:rsidR="00886CB3" w:rsidRPr="00F370BB" w:rsidRDefault="00886CB3" w:rsidP="00886CB3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0BB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педантичный — нерешительность, совестливость; добросовестность, тщательность; </w:t>
      </w:r>
      <w:hyperlink r:id="rId10" w:tooltip="Ипохондрия" w:history="1">
        <w:r w:rsidRPr="00F370B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ипохондрия</w:t>
        </w:r>
      </w:hyperlink>
      <w:r w:rsidRPr="00F37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боязнь несоответствия собственного </w:t>
      </w:r>
      <w:proofErr w:type="gramStart"/>
      <w:r w:rsidRPr="00F370B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proofErr w:type="gramEnd"/>
      <w:r w:rsidRPr="00F37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идеалам;</w:t>
      </w:r>
    </w:p>
    <w:p w:rsidR="00886CB3" w:rsidRPr="00F370BB" w:rsidRDefault="00886CB3" w:rsidP="00886CB3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0B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застревающий — подозрительность, обидчивость, тщеславие, переход от подъёма к отчаянию;</w:t>
      </w:r>
    </w:p>
    <w:p w:rsidR="00886CB3" w:rsidRPr="00F370BB" w:rsidRDefault="00886CB3" w:rsidP="00886CB3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0B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возбудимый — вспыльчивость, тяжеловесность, педантизм, ориентированность на инстинкты.</w:t>
      </w:r>
    </w:p>
    <w:p w:rsidR="00886CB3" w:rsidRPr="00F370BB" w:rsidRDefault="00886CB3" w:rsidP="00886CB3">
      <w:pPr>
        <w:shd w:val="clear" w:color="auto" w:fill="FFFFFF"/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0BB">
        <w:rPr>
          <w:rFonts w:ascii="Times New Roman" w:eastAsia="Times New Roman" w:hAnsi="Times New Roman" w:cs="Times New Roman"/>
          <w:sz w:val="24"/>
          <w:szCs w:val="24"/>
          <w:lang w:eastAsia="ru-RU"/>
        </w:rPr>
        <w:t>К </w:t>
      </w:r>
      <w:hyperlink r:id="rId11" w:tooltip="Личность" w:history="1">
        <w:r w:rsidRPr="00F370B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личностному</w:t>
        </w:r>
      </w:hyperlink>
      <w:r w:rsidRPr="00F370BB">
        <w:rPr>
          <w:rFonts w:ascii="Times New Roman" w:eastAsia="Times New Roman" w:hAnsi="Times New Roman" w:cs="Times New Roman"/>
          <w:sz w:val="24"/>
          <w:szCs w:val="24"/>
          <w:lang w:eastAsia="ru-RU"/>
        </w:rPr>
        <w:t> уровню были отнесены типы:</w:t>
      </w:r>
    </w:p>
    <w:p w:rsidR="00886CB3" w:rsidRPr="00F370BB" w:rsidRDefault="00886CB3" w:rsidP="00886CB3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370BB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экстравертированный</w:t>
      </w:r>
      <w:proofErr w:type="spellEnd"/>
      <w:r w:rsidRPr="00F370B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86CB3" w:rsidRDefault="00886CB3" w:rsidP="00886CB3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370B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интровертированный</w:t>
      </w:r>
      <w:proofErr w:type="spellEnd"/>
      <w:r w:rsidRPr="00F370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86CB3" w:rsidRDefault="00886CB3" w:rsidP="00886C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B5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Стоит обратить внимание на то, что понятия </w:t>
      </w:r>
      <w:hyperlink r:id="rId12" w:tooltip="Интроверсия — экстраверсия" w:history="1">
        <w:r w:rsidRPr="00AA1B5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экстраверсии и интроверсии</w:t>
        </w:r>
      </w:hyperlink>
      <w:r w:rsidRPr="00AA1B5C">
        <w:rPr>
          <w:rFonts w:ascii="Times New Roman" w:eastAsia="Times New Roman" w:hAnsi="Times New Roman" w:cs="Times New Roman"/>
          <w:sz w:val="24"/>
          <w:szCs w:val="24"/>
          <w:lang w:eastAsia="ru-RU"/>
        </w:rPr>
        <w:t>, использованные </w:t>
      </w:r>
      <w:proofErr w:type="spellStart"/>
      <w:r w:rsidRPr="00AA1B5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AA1B5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"https://ru.wikipedia.org/wiki/%D0%9B%D0%B5%D0%BE%D0%BD%D0%B3%D0%B0%D1%80%D0%B4,_%D0%9A%D0%B0%D1%80%D0%BB" \o "Леонгард, Карл" </w:instrText>
      </w:r>
      <w:r w:rsidRPr="00AA1B5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AA1B5C">
        <w:rPr>
          <w:rFonts w:ascii="Times New Roman" w:eastAsia="Times New Roman" w:hAnsi="Times New Roman" w:cs="Times New Roman"/>
          <w:sz w:val="24"/>
          <w:szCs w:val="24"/>
          <w:lang w:eastAsia="ru-RU"/>
        </w:rPr>
        <w:t>Леонгардом</w:t>
      </w:r>
      <w:proofErr w:type="spellEnd"/>
      <w:r w:rsidRPr="00AA1B5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AA1B5C">
        <w:rPr>
          <w:rFonts w:ascii="Times New Roman" w:eastAsia="Times New Roman" w:hAnsi="Times New Roman" w:cs="Times New Roman"/>
          <w:sz w:val="24"/>
          <w:szCs w:val="24"/>
          <w:lang w:eastAsia="ru-RU"/>
        </w:rPr>
        <w:t>, ближе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1B5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1B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13" w:tooltip="Юнг, Карл Густав" w:history="1">
        <w:r w:rsidRPr="00AA1B5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Юнга</w:t>
        </w:r>
      </w:hyperlink>
      <w:r w:rsidRPr="00AA1B5C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hyperlink r:id="rId14" w:tooltip="Экстраверт" w:history="1">
        <w:r w:rsidRPr="00AA1B5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экстраверт</w:t>
        </w:r>
      </w:hyperlink>
      <w:r w:rsidRPr="00AA1B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6CB3" w:rsidRPr="00AA1B5C" w:rsidRDefault="00886CB3" w:rsidP="00886C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B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 </w:t>
      </w:r>
      <w:proofErr w:type="spellStart"/>
      <w:r w:rsidRPr="00AA1B5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AA1B5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"https://ru.wikipedia.org/wiki/%D0%9B%D0%B5%D0%BE%D0%BD%D0%B3%D0%B0%D1%80%D0%B4,_%D0%9A%D0%B0%D1%80%D0%BB" \o "Леонгард, Карл" </w:instrText>
      </w:r>
      <w:r w:rsidRPr="00AA1B5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AA1B5C">
        <w:rPr>
          <w:rFonts w:ascii="Times New Roman" w:eastAsia="Times New Roman" w:hAnsi="Times New Roman" w:cs="Times New Roman"/>
          <w:sz w:val="24"/>
          <w:szCs w:val="24"/>
          <w:lang w:eastAsia="ru-RU"/>
        </w:rPr>
        <w:t>Леонгарду</w:t>
      </w:r>
      <w:proofErr w:type="spellEnd"/>
      <w:r w:rsidRPr="00AA1B5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1B5C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это человек, ориентирующийся на внешние, «объективные» стимулы, восприимчивый к влиянию среды и заинтересованный в нём, в то время как </w:t>
      </w:r>
      <w:hyperlink r:id="rId15" w:tooltip="Интроверт" w:history="1">
        <w:r w:rsidRPr="00AA1B5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интроверт</w:t>
        </w:r>
      </w:hyperlink>
      <w:r w:rsidRPr="00AA1B5C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ориентирован на свои «субъективные» представления, мало подвержен внешнему влиянию и не заинтересован в нём</w:t>
      </w:r>
      <w:bookmarkStart w:id="0" w:name="_GoBack"/>
      <w:bookmarkEnd w:id="0"/>
      <w:r w:rsidRPr="00AA1B5C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Такое понимание </w:t>
      </w:r>
      <w:hyperlink r:id="rId16" w:tooltip="Экстраверсия" w:history="1">
        <w:r w:rsidRPr="00AA1B5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экстраверсии</w:t>
        </w:r>
      </w:hyperlink>
      <w:r w:rsidRPr="00AA1B5C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17" w:tooltip="Интроверсия" w:history="1">
        <w:r w:rsidRPr="00AA1B5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интроверсии</w:t>
        </w:r>
      </w:hyperlink>
      <w:r w:rsidRPr="00AA1B5C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является единственно верным — в психологии существуют и другие описания этих характеристик, например, у </w:t>
      </w:r>
      <w:proofErr w:type="spellStart"/>
      <w:r w:rsidRPr="00AA1B5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AA1B5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"https://ru.wikipedia.org/wiki/%D0%90%D0%B9%D0%B7%D0%B5%D0%BD%D0%BA,_%D0%93%D0%B0%D0%BD%D1%81_%D0%AE%D1%80%D0%B3%D0%B5%D0%BD" \o "Айзенк, Ганс Юрген" </w:instrText>
      </w:r>
      <w:r w:rsidRPr="00AA1B5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AA1B5C">
        <w:rPr>
          <w:rFonts w:ascii="Times New Roman" w:eastAsia="Times New Roman" w:hAnsi="Times New Roman" w:cs="Times New Roman"/>
          <w:sz w:val="24"/>
          <w:szCs w:val="24"/>
          <w:lang w:eastAsia="ru-RU"/>
        </w:rPr>
        <w:t>Айзенка</w:t>
      </w:r>
      <w:proofErr w:type="spellEnd"/>
      <w:r w:rsidRPr="00AA1B5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AA1B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B2EEB" w:rsidRDefault="004B2EEB"/>
    <w:sectPr w:rsidR="004B2E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B41E1"/>
    <w:multiLevelType w:val="multilevel"/>
    <w:tmpl w:val="536A5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EC5030"/>
    <w:multiLevelType w:val="multilevel"/>
    <w:tmpl w:val="262CB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D779E3"/>
    <w:multiLevelType w:val="multilevel"/>
    <w:tmpl w:val="BD60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1A740B"/>
    <w:multiLevelType w:val="multilevel"/>
    <w:tmpl w:val="4D063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5FC"/>
    <w:rsid w:val="004745FC"/>
    <w:rsid w:val="004B2EEB"/>
    <w:rsid w:val="0088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EA19F2-1D2F-434B-B8CC-36CC4D92B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CB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E%D0%B1%D1%89%D0%B5%D1%81%D1%82%D0%B2%D0%BE" TargetMode="External"/><Relationship Id="rId13" Type="http://schemas.openxmlformats.org/officeDocument/2006/relationships/hyperlink" Target="https://ru.wikipedia.org/wiki/%D0%AE%D0%BD%D0%B3,_%D0%9A%D0%B0%D1%80%D0%BB_%D0%93%D1%83%D1%81%D1%82%D0%B0%D0%B2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5%D0%B0%D1%80%D0%B0%D0%BA%D1%82%D0%B5%D1%80" TargetMode="External"/><Relationship Id="rId12" Type="http://schemas.openxmlformats.org/officeDocument/2006/relationships/hyperlink" Target="https://ru.wikipedia.org/wiki/%D0%98%D0%BD%D1%82%D1%80%D0%BE%D0%B2%D0%B5%D1%80%D1%81%D0%B8%D1%8F_%E2%80%94_%D1%8D%D0%BA%D1%81%D1%82%D1%80%D0%B0%D0%B2%D0%B5%D1%80%D1%81%D0%B8%D1%8F" TargetMode="External"/><Relationship Id="rId17" Type="http://schemas.openxmlformats.org/officeDocument/2006/relationships/hyperlink" Target="https://ru.wikipedia.org/wiki/%D0%98%D0%BD%D1%82%D1%80%D0%BE%D0%B2%D0%B5%D1%80%D1%81%D0%B8%D1%8F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AD%D0%BA%D1%81%D1%82%D1%80%D0%B0%D0%B2%D0%B5%D1%80%D1%81%D0%B8%D1%8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2%D0%B5%D0%BC%D0%BF%D0%B5%D1%80%D0%B0%D0%BC%D0%B5%D0%BD%D1%82" TargetMode="External"/><Relationship Id="rId11" Type="http://schemas.openxmlformats.org/officeDocument/2006/relationships/hyperlink" Target="https://ru.wikipedia.org/wiki/%D0%9B%D0%B8%D1%87%D0%BD%D0%BE%D1%81%D1%82%D1%8C" TargetMode="External"/><Relationship Id="rId5" Type="http://schemas.openxmlformats.org/officeDocument/2006/relationships/hyperlink" Target="https://ru.wikipedia.org/wiki/%D0%9B%D0%B5%D0%BE%D0%BD%D0%B3%D0%B0%D1%80%D0%B4,_%D0%9A%D0%B0%D1%80%D0%BB" TargetMode="External"/><Relationship Id="rId15" Type="http://schemas.openxmlformats.org/officeDocument/2006/relationships/hyperlink" Target="https://ru.wikipedia.org/wiki/%D0%98%D0%BD%D1%82%D1%80%D0%BE%D0%B2%D0%B5%D1%80%D1%82" TargetMode="External"/><Relationship Id="rId10" Type="http://schemas.openxmlformats.org/officeDocument/2006/relationships/hyperlink" Target="https://ru.wikipedia.org/wiki/%D0%98%D0%BF%D0%BE%D1%85%D0%BE%D0%BD%D0%B4%D1%80%D0%B8%D1%8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D%D0%B3%D0%BE" TargetMode="External"/><Relationship Id="rId14" Type="http://schemas.openxmlformats.org/officeDocument/2006/relationships/hyperlink" Target="https://ru.wikipedia.org/wiki/%D0%AD%D0%BA%D1%81%D1%82%D1%80%D0%B0%D0%B2%D0%B5%D1%80%D1%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2347</Words>
  <Characters>13381</Characters>
  <Application>Microsoft Office Word</Application>
  <DocSecurity>0</DocSecurity>
  <Lines>111</Lines>
  <Paragraphs>31</Paragraphs>
  <ScaleCrop>false</ScaleCrop>
  <Company/>
  <LinksUpToDate>false</LinksUpToDate>
  <CharactersWithSpaces>15697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2025-02-27T14:49:00Z</dcterms:created>
  <dcterms:modified xsi:type="dcterms:W3CDTF">2025-02-27T14:50:00Z</dcterms:modified>
</cp:coreProperties>
</file>