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46F8" w:rsidRDefault="00C346F8" w:rsidP="00C34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Методика диагностики личности на мотивацию к успеху Т. </w:t>
      </w:r>
      <w:proofErr w:type="spellStart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. (</w:t>
      </w:r>
      <w:proofErr w:type="spellStart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Опросник</w:t>
      </w:r>
      <w:proofErr w:type="spellEnd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Т. </w:t>
      </w:r>
      <w:proofErr w:type="spellStart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для изучения мотивации достижения успеха).</w:t>
      </w:r>
      <w:r w:rsidRPr="00C346F8">
        <w:rPr>
          <w:rFonts w:ascii="Times New Roman" w:hAnsi="Times New Roman" w:cs="Times New Roman"/>
          <w:b/>
          <w:color w:val="444444"/>
          <w:sz w:val="28"/>
          <w:szCs w:val="28"/>
        </w:rPr>
        <w:br/>
      </w:r>
      <w:r w:rsidRPr="00C346F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Источник: </w:t>
      </w:r>
      <w:hyperlink r:id="rId5" w:history="1">
        <w:r w:rsidRPr="00C346F8">
          <w:rPr>
            <w:rStyle w:val="a3"/>
            <w:rFonts w:ascii="Times New Roman" w:hAnsi="Times New Roman" w:cs="Times New Roman"/>
            <w:color w:val="162B48"/>
            <w:sz w:val="24"/>
            <w:szCs w:val="24"/>
            <w:bdr w:val="none" w:sz="0" w:space="0" w:color="auto" w:frame="1"/>
            <w:shd w:val="clear" w:color="auto" w:fill="FFFFFF"/>
          </w:rPr>
          <w:t>https://psycabi.net/testy/271-metodika-diagnostiki-lichnosti-na-motivatsiyu-k-uspekhu-t-elersa-oprosnik-t-elersa-dlya-izucheniya-motivatsii-dostizheniya-uspekha</w:t>
        </w:r>
      </w:hyperlink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Методика диагностики личности на мотивацию к успеху Т.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просчитывает ваши шансы на успех. 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При диагностике личности на выявление мотивации к ус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пеху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Элерс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исходил из положения, что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личность, у которой преобладает мотивация к успеху, предпочитает средний или низкий уровень рис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ка. Ей свойственно избегать вы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сокого риска. При сильной мотивации к успеху, надежды на успех обычно скромнее, чем при слабой моти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вации к успеху, однако такие люди много работают для достижения успеха, стремятся к успеху.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Исследования мотивации достижения были начаты в середине XX века Д. С.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Мак-Клелландом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с помощью общеизвестного тематического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апперцетивного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теста (ТАТ) смог зафиксировать качественные индивидуальные различия проявления мотивации достижения. Основные алгоритмы поведенческого решения задач по достижению успеха и избеганию неудачи формируются в возрасте от трех до тринадцати лет.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Дж.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Аткинсона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Х.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Хекхаузена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 продемонстрировали, что существует, как минимум, три принципиальных мотивационных вектора, которые в решающей степени определяют характер взаимозависимости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деятельностной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активности и мотивации достижения: индивидуальные субъективные представления о вероятности личностного успеха и сложности, стоящей перед индивидом задачи; степень значимости для субъекта этой задачи и, в связи с этим, сила стремления поддержать и повысить самооценку;</w:t>
      </w:r>
      <w:proofErr w:type="gram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склонность данной конкретной личности к адекватному приписыванию себе самой, другим людям и обстоятельствам ответственности за успех и неудачу.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точки зрения Д.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Мак-Клелланда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мотивация достижения может развиваться и в зрелом возрасте в первую очередь, за счет обучения. Как подчеркивает Л. </w:t>
      </w:r>
      <w:proofErr w:type="spell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Джуэлл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"кроме того, она может развиваться в контексте трудовой деятельности, когда люди непосредственно ощущают все преимущества, связанные с достижениями". Адекватная мотивация достижения может закономерно формироваться и конструктивно реализовываться лишь в рамках системы отношений, которые характеризуются чертами подлинного сотрудничества и, прежде всего, гармоничного сочетания личностно не разрушающего давления: позитивного санкционирования за успехи и неунизительной поддержки в случае неудачи.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Инструкция тесту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будет предложен 41 вопрос, на каждый из которых ответьте "да" или "нет". </w:t>
      </w:r>
    </w:p>
    <w:p w:rsidR="00C346F8" w:rsidRP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Тестовый материал (вопросы)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опросника</w:t>
      </w:r>
      <w:proofErr w:type="spellEnd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между двумя вариантами есть выбор, его лучше сделать быстрее, чем откладывать на потом.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замечаю, что не могу на все 100% выполнить задание, я легко раздражаюсь.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я работаю, это выглядит так, будто я ставлю на карту все.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возникает проблемная ситуация, чаще всего я принимаю решение одним из последних.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два дня подряд у меня нет дела, я теряю покой.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некоторые дни мои успехи ниже </w:t>
      </w:r>
      <w:proofErr w:type="gram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средних</w:t>
      </w:r>
      <w:proofErr w:type="gram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более требователен к себе, чем к другим.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доброжелательнее других.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я отказываюсь от сложного задания, впоследствии сурово осуждаю себя, так как знаю, что в нем я добился бы успеха.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работы я нуждаюсь в небольших паузах для отдыха.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Усердие — это не основная моя черта.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Мои достижения в работе не всегда одинаковы.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Другая работа привлекает меня больше той, которой я занят.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Порицание стимулирует меня сильнее похвалы.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Знаю, что коллеги считают меня деловым человеком.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Преодоление препятствий способствует тому, что мои решения становятся более категоричными.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На моем честолюбии легко сыграть.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я работаю без вдохновения, это обычно заметно.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Выполняя работу, я не рассчитываю на помощь других.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Иногда я откладываю на завтра то, что должен сделать сегодня.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полагаться только на самого себя.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жизни немного вещей важнее денег.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мне предстоит выполнить важное задание, я никогда не думаю ни о чем другом.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менее честолюбив, чем многие другие.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конце отпуска я обычно радуюсь, что скоро выйду на работу.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я расположен к работе, делаю ее лучше и квалифицированнее, чем другие.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проще и легче общаться с людьми, способными упорно работать.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у меня нет работы, мне не по себе.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Ответственную работу мне приходится выполнять чаще других.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мне приходится принимать решение, стараюсь делать это как можно лучше.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Иногда друзья считают меня ленивым.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Мои успехи в какой-то мере зависят от коллег.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Противодействовать воле руководителя бессмысленно.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Иногда не знаешь, какую работу придется выполнять.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у меня что-то не ладится, я становлюсь нетерпеливым.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Обычно я обращаю мало внимания на свои достижения.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я работаю вместе с другими, моя работа более результативна, чем у других.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довожу до конца многое, за что берусь.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Завидую людям, не загруженным работой.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завидую тем, кто стремится к власти и положению. </w:t>
      </w:r>
    </w:p>
    <w:p w:rsidR="00C346F8" w:rsidRPr="00C346F8" w:rsidRDefault="00C346F8" w:rsidP="00C346F8">
      <w:pPr>
        <w:pStyle w:val="a4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я уверен, что стою на правильном пути, для доказательства своей правоты пойду на крайние меры.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Ключ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опросника</w:t>
      </w:r>
      <w:proofErr w:type="spellEnd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Т.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Расчет значений. По 1 баллу начисляется за ответ </w:t>
      </w:r>
      <w:r w:rsidRPr="00C346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"да"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вопросы: 2–5, 7–10, 14–17, 21, 22, 25–30, 32, 37, 41 и </w:t>
      </w:r>
      <w:r w:rsidRPr="00C346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"нет"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gramStart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следующие: 6, 13, 18, 20, 24, 31, 36, 38 и 39. Ответы на вопросы 1, 11, 12, 19, 23, 33–35 и 40 не учитываются.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Подсчитывается общая сумма баллов.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Интерпретация методики мотивации к успеху (нормы теста </w:t>
      </w:r>
      <w:proofErr w:type="spellStart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):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Чем больше сумма баллов, тем выше уровень мотивации к достижению успеха.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 до 10 баллов — низкая мотивация к успеху;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11 до 16 баллов — средний уровень мотивации;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17 до 20 баллов — умеренно высокий уровень мотивации;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21 балла — слишком высокий уровень мотивации к успеху.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 показали, что люди, умеренно сильно ори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ентированные на успех, предпочитают средний уровень рис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ка.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 же, кто боится неудач, предпочитают малый или, наоборот, слишком большой уровень риска.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Чем выше мо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тивация человека к успеху - достижению цели, тем ниже готовность к риску. При этом мотивация к успеху влияет и на надежду на успех: при сильной мотивации к успеху, надежды на успех обычно скромнее, чем при слабой моти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вации к успеху. К тому же, людям, мотивированным на успех и имею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щим большие надежды на него, свойственно избегать вы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сокого риска.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Те, кто сильно мотивирован на успех и имеют высокую готовность к риску, реже попадают в несчастные случаи, чем те, которые имеют высокую готовность к риску, но высокую мотивацию к избеганию неудач. </w:t>
      </w:r>
    </w:p>
    <w:p w:rsid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t>И на</w:t>
      </w:r>
      <w:r w:rsidRPr="00C346F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оборот, когда у человека имеется высокая мотивация к избеганию неудач (ориентация на защиту), то это препятствует мотиву к успеху - достижению цели. </w:t>
      </w:r>
    </w:p>
    <w:p w:rsidR="00C346F8" w:rsidRPr="00C346F8" w:rsidRDefault="00C346F8" w:rsidP="00C346F8">
      <w:pPr>
        <w:spacing w:after="0"/>
        <w:ind w:firstLine="709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 теста "Мотивация к успеху" рекомендуется анали</w:t>
      </w: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  <w:t>зировать вместе с результатами двух следующих тестов: теста "Мотивация к избеганию неудач" и теста "Готов</w:t>
      </w:r>
      <w:r w:rsidRPr="00C346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  <w:t xml:space="preserve">ность к риску" Шуберта. </w:t>
      </w:r>
    </w:p>
    <w:sectPr w:rsidR="00C346F8" w:rsidRPr="00C3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4306"/>
    <w:multiLevelType w:val="hybridMultilevel"/>
    <w:tmpl w:val="087E3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346F8"/>
    <w:rsid w:val="00C3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6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abi.net/testy/271-metodika-diagnostiki-lichnosti-na-motivatsiyu-k-uspekhu-t-elersa-oprosnik-t-elersa-dlya-izucheniya-motivatsii-dostizheniya-uspek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2</cp:revision>
  <dcterms:created xsi:type="dcterms:W3CDTF">2020-03-17T13:33:00Z</dcterms:created>
  <dcterms:modified xsi:type="dcterms:W3CDTF">2020-03-17T13:43:00Z</dcterms:modified>
</cp:coreProperties>
</file>