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55" w:rsidRPr="00F27E55" w:rsidRDefault="00E80A2A" w:rsidP="00F27E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Контрольный тест </w:t>
      </w:r>
      <w:r w:rsidR="00F27E55" w:rsidRPr="00F27E55">
        <w:rPr>
          <w:b/>
          <w:sz w:val="24"/>
          <w:szCs w:val="24"/>
        </w:rPr>
        <w:t>Тема: «Психология общения»</w:t>
      </w:r>
    </w:p>
    <w:p w:rsidR="00F27E55" w:rsidRPr="00F27E55" w:rsidRDefault="00F27E55" w:rsidP="00F27E55">
      <w:pPr>
        <w:pStyle w:val="a3"/>
        <w:rPr>
          <w:b/>
          <w:sz w:val="24"/>
          <w:szCs w:val="24"/>
        </w:rPr>
      </w:pPr>
    </w:p>
    <w:p w:rsidR="00F27E55" w:rsidRPr="00F27E55" w:rsidRDefault="00F27E55" w:rsidP="00E80A2A">
      <w:pPr>
        <w:pStyle w:val="a3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F27E55">
        <w:rPr>
          <w:b/>
          <w:i/>
          <w:sz w:val="24"/>
          <w:szCs w:val="24"/>
        </w:rPr>
        <w:t>Дополните.</w:t>
      </w:r>
    </w:p>
    <w:p w:rsidR="00F27E55" w:rsidRPr="00F27E55" w:rsidRDefault="00F27E55" w:rsidP="00E80A2A">
      <w:pPr>
        <w:pStyle w:val="a3"/>
        <w:ind w:left="142" w:hanging="284"/>
        <w:jc w:val="both"/>
        <w:rPr>
          <w:sz w:val="24"/>
          <w:szCs w:val="24"/>
        </w:rPr>
      </w:pPr>
      <w:r w:rsidRPr="00F27E55">
        <w:rPr>
          <w:sz w:val="24"/>
          <w:szCs w:val="24"/>
        </w:rPr>
        <w:t xml:space="preserve">     Общение – сложный многоплановый процесс установления и развития психологических контактов между людьми, проявляющийся в обмене информацией,…………………….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i/>
          <w:sz w:val="24"/>
          <w:szCs w:val="24"/>
        </w:rPr>
        <w:t>2. Установите соответствие</w:t>
      </w:r>
      <w:r w:rsidRPr="00F27E55">
        <w:rPr>
          <w:sz w:val="24"/>
          <w:szCs w:val="24"/>
        </w:rPr>
        <w:t>.</w:t>
      </w:r>
    </w:p>
    <w:tbl>
      <w:tblPr>
        <w:tblW w:w="10490" w:type="dxa"/>
        <w:tblInd w:w="108" w:type="dxa"/>
        <w:tblLayout w:type="fixed"/>
        <w:tblLook w:val="0000"/>
      </w:tblPr>
      <w:tblGrid>
        <w:gridCol w:w="4005"/>
        <w:gridCol w:w="6485"/>
      </w:tblGrid>
      <w:tr w:rsidR="00F27E55" w:rsidRPr="00F27E55" w:rsidTr="0055354F">
        <w:trPr>
          <w:trHeight w:val="555"/>
        </w:trPr>
        <w:tc>
          <w:tcPr>
            <w:tcW w:w="4005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А) Коммуникативная сторона</w:t>
            </w:r>
          </w:p>
        </w:tc>
        <w:tc>
          <w:tcPr>
            <w:tcW w:w="6485" w:type="dxa"/>
          </w:tcPr>
          <w:p w:rsidR="00F27E55" w:rsidRPr="00F27E55" w:rsidRDefault="00F27E55" w:rsidP="00E80A2A">
            <w:pPr>
              <w:pStyle w:val="a3"/>
              <w:jc w:val="left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А) Процесс восприятия и познания друг друга партнерами по общению и установления на этой основе взаимопонимания</w:t>
            </w:r>
          </w:p>
        </w:tc>
      </w:tr>
      <w:tr w:rsidR="00F27E55" w:rsidRPr="00F27E55" w:rsidTr="0055354F">
        <w:trPr>
          <w:trHeight w:val="555"/>
        </w:trPr>
        <w:tc>
          <w:tcPr>
            <w:tcW w:w="4005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Б) Интерактивная сторона</w:t>
            </w:r>
          </w:p>
        </w:tc>
        <w:tc>
          <w:tcPr>
            <w:tcW w:w="6485" w:type="dxa"/>
          </w:tcPr>
          <w:p w:rsidR="00F27E55" w:rsidRPr="00F27E55" w:rsidRDefault="00F27E55" w:rsidP="00E80A2A">
            <w:pPr>
              <w:pStyle w:val="a3"/>
              <w:jc w:val="left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Б) Состоит в обмене информацией между общающимися индивидами.</w:t>
            </w:r>
          </w:p>
        </w:tc>
      </w:tr>
      <w:tr w:rsidR="00F27E55" w:rsidRPr="00F27E55" w:rsidTr="0055354F">
        <w:trPr>
          <w:trHeight w:val="368"/>
        </w:trPr>
        <w:tc>
          <w:tcPr>
            <w:tcW w:w="4005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 xml:space="preserve">В) </w:t>
            </w:r>
            <w:proofErr w:type="spellStart"/>
            <w:r w:rsidRPr="00F27E55">
              <w:rPr>
                <w:sz w:val="24"/>
                <w:szCs w:val="24"/>
              </w:rPr>
              <w:t>Перцептивная</w:t>
            </w:r>
            <w:proofErr w:type="spellEnd"/>
            <w:r w:rsidRPr="00F27E55">
              <w:rPr>
                <w:sz w:val="24"/>
                <w:szCs w:val="24"/>
              </w:rPr>
              <w:t xml:space="preserve"> сторона</w:t>
            </w:r>
          </w:p>
        </w:tc>
        <w:tc>
          <w:tcPr>
            <w:tcW w:w="6485" w:type="dxa"/>
          </w:tcPr>
          <w:p w:rsidR="00F27E55" w:rsidRPr="00F27E55" w:rsidRDefault="00F27E55" w:rsidP="00E80A2A">
            <w:pPr>
              <w:pStyle w:val="a3"/>
              <w:jc w:val="left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В) Заключается в организации взаимодействия.</w:t>
            </w:r>
          </w:p>
        </w:tc>
      </w:tr>
    </w:tbl>
    <w:p w:rsidR="00F27E55" w:rsidRPr="00F27E55" w:rsidRDefault="00F27E55" w:rsidP="00E80A2A">
      <w:pPr>
        <w:pStyle w:val="a3"/>
        <w:ind w:left="360"/>
        <w:jc w:val="both"/>
        <w:rPr>
          <w:sz w:val="24"/>
          <w:szCs w:val="24"/>
        </w:rPr>
      </w:pPr>
    </w:p>
    <w:p w:rsidR="00F27E55" w:rsidRPr="00F27E55" w:rsidRDefault="00F27E55" w:rsidP="00E80A2A">
      <w:pPr>
        <w:pStyle w:val="a3"/>
        <w:jc w:val="both"/>
        <w:rPr>
          <w:i/>
          <w:sz w:val="24"/>
          <w:szCs w:val="24"/>
        </w:rPr>
      </w:pPr>
      <w:r w:rsidRPr="00F27E55">
        <w:rPr>
          <w:b/>
          <w:i/>
          <w:sz w:val="24"/>
          <w:szCs w:val="24"/>
        </w:rPr>
        <w:t>3.Дополните</w:t>
      </w:r>
      <w:r w:rsidRPr="00F27E55">
        <w:rPr>
          <w:i/>
          <w:sz w:val="24"/>
          <w:szCs w:val="24"/>
        </w:rPr>
        <w:t>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sz w:val="24"/>
          <w:szCs w:val="24"/>
        </w:rPr>
        <w:t>Общительность – это</w:t>
      </w:r>
      <w:proofErr w:type="gramStart"/>
      <w:r w:rsidRPr="00F27E55">
        <w:rPr>
          <w:sz w:val="24"/>
          <w:szCs w:val="24"/>
        </w:rPr>
        <w:t xml:space="preserve"> ……………….</w:t>
      </w:r>
      <w:proofErr w:type="gramEnd"/>
      <w:r w:rsidRPr="00F27E55">
        <w:rPr>
          <w:sz w:val="24"/>
          <w:szCs w:val="24"/>
        </w:rPr>
        <w:t>общаться.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sz w:val="24"/>
          <w:szCs w:val="24"/>
        </w:rPr>
        <w:t>Коммуникабельность – это</w:t>
      </w:r>
      <w:proofErr w:type="gramStart"/>
      <w:r w:rsidRPr="00F27E55">
        <w:rPr>
          <w:sz w:val="24"/>
          <w:szCs w:val="24"/>
        </w:rPr>
        <w:t xml:space="preserve"> ………………..</w:t>
      </w:r>
      <w:proofErr w:type="gramEnd"/>
      <w:r w:rsidRPr="00F27E55">
        <w:rPr>
          <w:sz w:val="24"/>
          <w:szCs w:val="24"/>
        </w:rPr>
        <w:t>общаться.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sz w:val="24"/>
          <w:szCs w:val="24"/>
        </w:rPr>
        <w:t>Коммуникативная компетентность - ………………… устанавливать и поддерживать необходимые контакты с другими людьми.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</w:p>
    <w:p w:rsidR="00F27E55" w:rsidRPr="00F27E55" w:rsidRDefault="00F27E55" w:rsidP="00E80A2A">
      <w:pPr>
        <w:pStyle w:val="a3"/>
        <w:jc w:val="both"/>
        <w:rPr>
          <w:b/>
          <w:i/>
          <w:sz w:val="24"/>
          <w:szCs w:val="24"/>
        </w:rPr>
      </w:pPr>
      <w:r w:rsidRPr="00F27E55">
        <w:rPr>
          <w:b/>
          <w:i/>
          <w:sz w:val="24"/>
          <w:szCs w:val="24"/>
        </w:rPr>
        <w:t>4. Перечислите функции общения.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</w:rPr>
      </w:pPr>
    </w:p>
    <w:p w:rsidR="00F27E55" w:rsidRPr="00F27E55" w:rsidRDefault="00F27E55" w:rsidP="00E80A2A">
      <w:pPr>
        <w:pStyle w:val="a3"/>
        <w:jc w:val="both"/>
        <w:rPr>
          <w:b/>
          <w:i/>
          <w:sz w:val="24"/>
          <w:szCs w:val="24"/>
        </w:rPr>
      </w:pPr>
      <w:r w:rsidRPr="00F27E55">
        <w:rPr>
          <w:b/>
          <w:i/>
          <w:sz w:val="24"/>
          <w:szCs w:val="24"/>
        </w:rPr>
        <w:t>5.</w:t>
      </w:r>
      <w:r w:rsidRPr="00F27E55">
        <w:rPr>
          <w:b/>
          <w:sz w:val="24"/>
          <w:szCs w:val="24"/>
        </w:rPr>
        <w:t xml:space="preserve"> </w:t>
      </w:r>
      <w:r w:rsidRPr="00F27E55">
        <w:rPr>
          <w:b/>
          <w:i/>
          <w:sz w:val="24"/>
          <w:szCs w:val="24"/>
        </w:rPr>
        <w:t>Установите соответствие</w:t>
      </w:r>
    </w:p>
    <w:tbl>
      <w:tblPr>
        <w:tblW w:w="10490" w:type="dxa"/>
        <w:tblInd w:w="108" w:type="dxa"/>
        <w:tblLayout w:type="fixed"/>
        <w:tblLook w:val="0000"/>
      </w:tblPr>
      <w:tblGrid>
        <w:gridCol w:w="4410"/>
        <w:gridCol w:w="6080"/>
      </w:tblGrid>
      <w:tr w:rsidR="00F27E55" w:rsidRPr="00F27E55" w:rsidTr="0055354F">
        <w:trPr>
          <w:trHeight w:val="460"/>
        </w:trPr>
        <w:tc>
          <w:tcPr>
            <w:tcW w:w="4410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А) Коммуникатор</w:t>
            </w:r>
          </w:p>
        </w:tc>
        <w:tc>
          <w:tcPr>
            <w:tcW w:w="6080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 xml:space="preserve">А) Человек, принимающий информацию </w:t>
            </w:r>
          </w:p>
        </w:tc>
      </w:tr>
      <w:tr w:rsidR="00F27E55" w:rsidRPr="00F27E55" w:rsidTr="0055354F">
        <w:trPr>
          <w:trHeight w:val="424"/>
        </w:trPr>
        <w:tc>
          <w:tcPr>
            <w:tcW w:w="4410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>Б) Реципиент</w:t>
            </w:r>
          </w:p>
        </w:tc>
        <w:tc>
          <w:tcPr>
            <w:tcW w:w="6080" w:type="dxa"/>
          </w:tcPr>
          <w:p w:rsidR="00F27E55" w:rsidRPr="00F27E55" w:rsidRDefault="00F27E55" w:rsidP="00E80A2A">
            <w:pPr>
              <w:pStyle w:val="a3"/>
              <w:jc w:val="both"/>
              <w:rPr>
                <w:sz w:val="24"/>
                <w:szCs w:val="24"/>
              </w:rPr>
            </w:pPr>
            <w:r w:rsidRPr="00F27E55">
              <w:rPr>
                <w:sz w:val="24"/>
                <w:szCs w:val="24"/>
              </w:rPr>
              <w:t xml:space="preserve">Б) Человек, адресующий информацию </w:t>
            </w:r>
          </w:p>
        </w:tc>
      </w:tr>
    </w:tbl>
    <w:p w:rsidR="00F27E55" w:rsidRPr="00F27E55" w:rsidRDefault="00F27E55" w:rsidP="00E80A2A">
      <w:pPr>
        <w:pStyle w:val="a3"/>
        <w:ind w:left="360"/>
        <w:jc w:val="both"/>
        <w:rPr>
          <w:i/>
          <w:sz w:val="24"/>
          <w:szCs w:val="24"/>
        </w:rPr>
      </w:pP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</w:rPr>
      </w:pPr>
      <w:r w:rsidRPr="00F27E55">
        <w:rPr>
          <w:b/>
          <w:i/>
          <w:sz w:val="24"/>
          <w:szCs w:val="24"/>
        </w:rPr>
        <w:t>6. Перечислите причины плохой коммуникации</w:t>
      </w:r>
      <w:r w:rsidRPr="00F27E55">
        <w:rPr>
          <w:b/>
          <w:sz w:val="24"/>
          <w:szCs w:val="24"/>
        </w:rPr>
        <w:t>.</w:t>
      </w:r>
    </w:p>
    <w:p w:rsidR="00F27E55" w:rsidRPr="00F27E55" w:rsidRDefault="00F27E55" w:rsidP="00E80A2A">
      <w:pPr>
        <w:pStyle w:val="a3"/>
        <w:jc w:val="both"/>
        <w:rPr>
          <w:b/>
          <w:i/>
          <w:sz w:val="24"/>
          <w:szCs w:val="24"/>
        </w:rPr>
      </w:pPr>
    </w:p>
    <w:p w:rsidR="00F27E55" w:rsidRPr="00F27E55" w:rsidRDefault="00F27E55" w:rsidP="00E80A2A">
      <w:pPr>
        <w:pStyle w:val="a3"/>
        <w:jc w:val="both"/>
        <w:rPr>
          <w:b/>
          <w:i/>
          <w:sz w:val="24"/>
          <w:szCs w:val="24"/>
        </w:rPr>
      </w:pPr>
      <w:r w:rsidRPr="00F27E55">
        <w:rPr>
          <w:b/>
          <w:i/>
          <w:sz w:val="24"/>
          <w:szCs w:val="24"/>
        </w:rPr>
        <w:t>7. Заполните пропущенные места.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sz w:val="24"/>
          <w:szCs w:val="24"/>
        </w:rPr>
        <w:t xml:space="preserve"> 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sz w:val="24"/>
          <w:szCs w:val="24"/>
          <w:u w:val="single"/>
        </w:rPr>
        <w:t>«</w:t>
      </w:r>
      <w:r w:rsidRPr="00F27E55">
        <w:rPr>
          <w:b/>
          <w:sz w:val="24"/>
          <w:szCs w:val="24"/>
          <w:u w:val="single"/>
        </w:rPr>
        <w:t>Контакт масок</w:t>
      </w:r>
      <w:proofErr w:type="gramStart"/>
      <w:r w:rsidRPr="00F27E55">
        <w:rPr>
          <w:b/>
          <w:sz w:val="24"/>
          <w:szCs w:val="24"/>
          <w:u w:val="single"/>
        </w:rPr>
        <w:t>»</w:t>
      </w:r>
      <w:r w:rsidRPr="00F27E55">
        <w:rPr>
          <w:sz w:val="24"/>
          <w:szCs w:val="24"/>
        </w:rPr>
        <w:t xml:space="preserve"> - …………….</w:t>
      </w:r>
      <w:proofErr w:type="gramEnd"/>
      <w:r w:rsidRPr="00F27E55">
        <w:rPr>
          <w:sz w:val="24"/>
          <w:szCs w:val="24"/>
        </w:rPr>
        <w:t>общение, когда отсутствует стремление понять и учитывать особенности личности собеседника.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t>….………………общение</w:t>
      </w:r>
      <w:r w:rsidRPr="00F27E55">
        <w:rPr>
          <w:sz w:val="24"/>
          <w:szCs w:val="24"/>
        </w:rPr>
        <w:t>, когда регламентированы содержание и средства общения социальной ролью партнеров по общению.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t>Примитивное общение</w:t>
      </w:r>
      <w:r w:rsidRPr="00F27E55">
        <w:rPr>
          <w:sz w:val="24"/>
          <w:szCs w:val="24"/>
        </w:rPr>
        <w:t>, когда оценивают другого человека как …………… или ……………….. объект.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t>……………………..общение</w:t>
      </w:r>
      <w:r w:rsidRPr="00F27E55">
        <w:rPr>
          <w:sz w:val="24"/>
          <w:szCs w:val="24"/>
        </w:rPr>
        <w:t>- это общение друзей, когда можно затронуть любую тему и не обязательно прибегать к помощи слов.</w:t>
      </w: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proofErr w:type="spellStart"/>
      <w:r w:rsidRPr="00F27E55">
        <w:rPr>
          <w:b/>
          <w:sz w:val="24"/>
          <w:szCs w:val="24"/>
          <w:u w:val="single"/>
        </w:rPr>
        <w:t>Манипулятивное</w:t>
      </w:r>
      <w:proofErr w:type="spellEnd"/>
      <w:r w:rsidRPr="00F27E55">
        <w:rPr>
          <w:b/>
          <w:sz w:val="24"/>
          <w:szCs w:val="24"/>
          <w:u w:val="single"/>
        </w:rPr>
        <w:t xml:space="preserve"> общение</w:t>
      </w:r>
      <w:r w:rsidRPr="00F27E55">
        <w:rPr>
          <w:sz w:val="24"/>
          <w:szCs w:val="24"/>
        </w:rPr>
        <w:t xml:space="preserve"> направлено </w:t>
      </w:r>
      <w:proofErr w:type="gramStart"/>
      <w:r w:rsidRPr="00F27E55">
        <w:rPr>
          <w:sz w:val="24"/>
          <w:szCs w:val="24"/>
        </w:rPr>
        <w:t>на</w:t>
      </w:r>
      <w:proofErr w:type="gramEnd"/>
      <w:r w:rsidRPr="00F27E55">
        <w:rPr>
          <w:sz w:val="24"/>
          <w:szCs w:val="24"/>
        </w:rPr>
        <w:t xml:space="preserve"> ………………. </w:t>
      </w:r>
      <w:proofErr w:type="gramStart"/>
      <w:r w:rsidRPr="00F27E55">
        <w:rPr>
          <w:sz w:val="24"/>
          <w:szCs w:val="24"/>
        </w:rPr>
        <w:t>от</w:t>
      </w:r>
      <w:proofErr w:type="gramEnd"/>
      <w:r w:rsidRPr="00F27E55">
        <w:rPr>
          <w:sz w:val="24"/>
          <w:szCs w:val="24"/>
        </w:rPr>
        <w:t xml:space="preserve"> собеседника, используя разные приемы (………………), в зависимости от личности собеседника.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t>………………………</w:t>
      </w:r>
      <w:r w:rsidRPr="00F27E55">
        <w:rPr>
          <w:sz w:val="24"/>
          <w:szCs w:val="24"/>
        </w:rPr>
        <w:t xml:space="preserve"> - вид общения, содержание и средства которого, определяются знанием конкретной личности партнера по общению.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t>Ритуальное общение</w:t>
      </w:r>
      <w:r w:rsidRPr="00F27E55">
        <w:rPr>
          <w:sz w:val="24"/>
          <w:szCs w:val="24"/>
        </w:rPr>
        <w:t xml:space="preserve"> представляет собой некоторые характерные для данной культуры стандарты,………………общения.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lastRenderedPageBreak/>
        <w:t>……………………..общение</w:t>
      </w:r>
      <w:r w:rsidRPr="00F27E55">
        <w:rPr>
          <w:sz w:val="24"/>
          <w:szCs w:val="24"/>
        </w:rPr>
        <w:t>, суть его в беспредметности, т.е. люди, говорят не то что думают, а то, что следует говорить в подобных случаях.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Pr="00F27E55" w:rsidRDefault="00F27E55" w:rsidP="00E80A2A">
      <w:pPr>
        <w:pStyle w:val="a3"/>
        <w:jc w:val="both"/>
        <w:rPr>
          <w:sz w:val="24"/>
          <w:szCs w:val="24"/>
        </w:rPr>
      </w:pPr>
      <w:r w:rsidRPr="00F27E55">
        <w:rPr>
          <w:b/>
          <w:sz w:val="24"/>
          <w:szCs w:val="24"/>
          <w:u w:val="single"/>
        </w:rPr>
        <w:t>Деловое общение</w:t>
      </w:r>
      <w:r w:rsidRPr="00F27E55">
        <w:rPr>
          <w:sz w:val="24"/>
          <w:szCs w:val="24"/>
        </w:rPr>
        <w:t xml:space="preserve"> - вид общения, содержание и средства которого определяются интересами……….</w:t>
      </w:r>
    </w:p>
    <w:p w:rsidR="00F27E55" w:rsidRPr="00F27E55" w:rsidRDefault="00F27E55" w:rsidP="00E80A2A">
      <w:pPr>
        <w:pStyle w:val="a3"/>
        <w:jc w:val="both"/>
        <w:rPr>
          <w:b/>
          <w:sz w:val="24"/>
          <w:szCs w:val="24"/>
          <w:u w:val="single"/>
        </w:rPr>
      </w:pPr>
    </w:p>
    <w:p w:rsidR="00F27E55" w:rsidRDefault="00F27E55" w:rsidP="00E80A2A">
      <w:pPr>
        <w:pStyle w:val="a3"/>
        <w:jc w:val="both"/>
        <w:rPr>
          <w:b/>
          <w:i/>
          <w:sz w:val="24"/>
        </w:rPr>
      </w:pPr>
      <w:r w:rsidRPr="00F27E55">
        <w:rPr>
          <w:b/>
          <w:i/>
          <w:sz w:val="24"/>
          <w:szCs w:val="24"/>
        </w:rPr>
        <w:br w:type="page"/>
      </w:r>
      <w:r>
        <w:rPr>
          <w:b/>
          <w:i/>
          <w:sz w:val="24"/>
        </w:rPr>
        <w:lastRenderedPageBreak/>
        <w:t>8. Установите соответствие.</w:t>
      </w:r>
    </w:p>
    <w:tbl>
      <w:tblPr>
        <w:tblW w:w="10490" w:type="dxa"/>
        <w:tblInd w:w="108" w:type="dxa"/>
        <w:tblLayout w:type="fixed"/>
        <w:tblLook w:val="0000"/>
      </w:tblPr>
      <w:tblGrid>
        <w:gridCol w:w="4297"/>
        <w:gridCol w:w="6193"/>
      </w:tblGrid>
      <w:tr w:rsidR="00F27E55" w:rsidTr="0055354F">
        <w:trPr>
          <w:trHeight w:val="319"/>
        </w:trPr>
        <w:tc>
          <w:tcPr>
            <w:tcW w:w="4297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А) интимная зона</w:t>
            </w:r>
          </w:p>
        </w:tc>
        <w:tc>
          <w:tcPr>
            <w:tcW w:w="6193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А) 1,2 – </w:t>
            </w:r>
            <w:smartTag w:uri="urn:schemas-microsoft-com:office:smarttags" w:element="metricconverter">
              <w:smartTagPr>
                <w:attr w:name="ProductID" w:val="3,6 м"/>
              </w:smartTagPr>
              <w:r>
                <w:rPr>
                  <w:sz w:val="24"/>
                </w:rPr>
                <w:t>3,6 м</w:t>
              </w:r>
            </w:smartTag>
          </w:p>
        </w:tc>
      </w:tr>
      <w:tr w:rsidR="00F27E55" w:rsidTr="0055354F">
        <w:trPr>
          <w:trHeight w:val="267"/>
        </w:trPr>
        <w:tc>
          <w:tcPr>
            <w:tcW w:w="4297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Б) личная зона</w:t>
            </w:r>
          </w:p>
        </w:tc>
        <w:tc>
          <w:tcPr>
            <w:tcW w:w="6193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Б)  более </w:t>
            </w:r>
            <w:smartTag w:uri="urn:schemas-microsoft-com:office:smarttags" w:element="metricconverter">
              <w:smartTagPr>
                <w:attr w:name="ProductID" w:val="3,6 м"/>
              </w:smartTagPr>
              <w:r>
                <w:rPr>
                  <w:sz w:val="24"/>
                </w:rPr>
                <w:t>3,6 м</w:t>
              </w:r>
            </w:smartTag>
          </w:p>
        </w:tc>
      </w:tr>
      <w:tr w:rsidR="00F27E55" w:rsidTr="0055354F">
        <w:trPr>
          <w:trHeight w:val="288"/>
        </w:trPr>
        <w:tc>
          <w:tcPr>
            <w:tcW w:w="4297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В) социальная зона</w:t>
            </w:r>
          </w:p>
        </w:tc>
        <w:tc>
          <w:tcPr>
            <w:tcW w:w="6193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В) 0,46 – </w:t>
            </w:r>
            <w:smartTag w:uri="urn:schemas-microsoft-com:office:smarttags" w:element="metricconverter">
              <w:smartTagPr>
                <w:attr w:name="ProductID" w:val="1,2 м"/>
              </w:smartTagPr>
              <w:r>
                <w:rPr>
                  <w:sz w:val="24"/>
                </w:rPr>
                <w:t>1,2 м</w:t>
              </w:r>
            </w:smartTag>
          </w:p>
        </w:tc>
      </w:tr>
      <w:tr w:rsidR="00F27E55" w:rsidTr="0055354F">
        <w:trPr>
          <w:trHeight w:val="290"/>
        </w:trPr>
        <w:tc>
          <w:tcPr>
            <w:tcW w:w="4297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Г) публичная зона </w:t>
            </w:r>
          </w:p>
        </w:tc>
        <w:tc>
          <w:tcPr>
            <w:tcW w:w="6193" w:type="dxa"/>
          </w:tcPr>
          <w:p w:rsidR="00F27E55" w:rsidRDefault="00F27E55" w:rsidP="0055354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Г) до </w:t>
            </w:r>
            <w:smartTag w:uri="urn:schemas-microsoft-com:office:smarttags" w:element="metricconverter">
              <w:smartTagPr>
                <w:attr w:name="ProductID" w:val="0.46 м"/>
              </w:smartTagPr>
              <w:r>
                <w:rPr>
                  <w:sz w:val="24"/>
                </w:rPr>
                <w:t>0.46 м</w:t>
              </w:r>
            </w:smartTag>
            <w:r>
              <w:rPr>
                <w:sz w:val="24"/>
              </w:rPr>
              <w:t xml:space="preserve"> </w:t>
            </w:r>
          </w:p>
        </w:tc>
      </w:tr>
    </w:tbl>
    <w:p w:rsidR="00F27E55" w:rsidRPr="003D565A" w:rsidRDefault="00F27E55" w:rsidP="00F27E55">
      <w:pPr>
        <w:pStyle w:val="a3"/>
        <w:ind w:left="360"/>
        <w:jc w:val="both"/>
        <w:rPr>
          <w:sz w:val="12"/>
          <w:szCs w:val="12"/>
        </w:rPr>
      </w:pPr>
    </w:p>
    <w:p w:rsidR="00F27E55" w:rsidRDefault="00F27E55" w:rsidP="00F27E55">
      <w:pPr>
        <w:pStyle w:val="a3"/>
        <w:tabs>
          <w:tab w:val="left" w:pos="14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9. В процедуре общения выделяют 7 этапов,  перечислите их.</w:t>
      </w:r>
    </w:p>
    <w:p w:rsidR="00F27E55" w:rsidRPr="003D565A" w:rsidRDefault="00F27E55" w:rsidP="00F27E55">
      <w:pPr>
        <w:pStyle w:val="a3"/>
        <w:tabs>
          <w:tab w:val="left" w:pos="142"/>
        </w:tabs>
        <w:jc w:val="both"/>
        <w:rPr>
          <w:b/>
          <w:i/>
          <w:sz w:val="12"/>
          <w:szCs w:val="12"/>
        </w:rPr>
      </w:pPr>
    </w:p>
    <w:p w:rsidR="00F27E55" w:rsidRDefault="00F27E55" w:rsidP="00F27E55">
      <w:pPr>
        <w:pStyle w:val="a3"/>
        <w:tabs>
          <w:tab w:val="left" w:pos="14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10. Дополните.</w:t>
      </w:r>
    </w:p>
    <w:p w:rsidR="00F27E55" w:rsidRDefault="00F27E55" w:rsidP="00F27E55">
      <w:pPr>
        <w:pStyle w:val="a3"/>
        <w:tabs>
          <w:tab w:val="left" w:pos="142"/>
        </w:tabs>
        <w:jc w:val="both"/>
        <w:rPr>
          <w:sz w:val="24"/>
        </w:rPr>
      </w:pPr>
      <w:r>
        <w:rPr>
          <w:sz w:val="24"/>
        </w:rPr>
        <w:t>Содержанием общения выступают научные и………………. знания и опыт.</w:t>
      </w:r>
    </w:p>
    <w:p w:rsidR="00F27E55" w:rsidRPr="003D565A" w:rsidRDefault="00F27E55" w:rsidP="00F27E55">
      <w:pPr>
        <w:pStyle w:val="a3"/>
        <w:tabs>
          <w:tab w:val="left" w:pos="142"/>
        </w:tabs>
        <w:jc w:val="both"/>
        <w:rPr>
          <w:b/>
          <w:i/>
          <w:sz w:val="12"/>
          <w:szCs w:val="12"/>
        </w:rPr>
      </w:pPr>
    </w:p>
    <w:p w:rsidR="00F27E55" w:rsidRDefault="00F27E55" w:rsidP="00F27E55">
      <w:pPr>
        <w:pStyle w:val="a3"/>
        <w:tabs>
          <w:tab w:val="left" w:pos="14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11. Закончите предложение.</w:t>
      </w:r>
    </w:p>
    <w:p w:rsidR="00F27E55" w:rsidRDefault="00F27E55" w:rsidP="00F27E55">
      <w:pPr>
        <w:pStyle w:val="a3"/>
        <w:tabs>
          <w:tab w:val="left" w:pos="142"/>
        </w:tabs>
        <w:jc w:val="both"/>
        <w:rPr>
          <w:sz w:val="24"/>
        </w:rPr>
      </w:pPr>
      <w:r>
        <w:rPr>
          <w:sz w:val="24"/>
        </w:rPr>
        <w:t>Общение – универсальная деятельность, в которой участвуют люди всех возрастов,………………………..</w:t>
      </w:r>
    </w:p>
    <w:p w:rsidR="00F27E55" w:rsidRDefault="00F27E55" w:rsidP="00F27E55">
      <w:pPr>
        <w:pStyle w:val="a3"/>
        <w:tabs>
          <w:tab w:val="left" w:pos="142"/>
        </w:tabs>
        <w:rPr>
          <w:b/>
          <w:i/>
          <w:sz w:val="24"/>
        </w:rPr>
      </w:pPr>
    </w:p>
    <w:p w:rsidR="00F27E55" w:rsidRDefault="00F27E55" w:rsidP="00F27E55">
      <w:pPr>
        <w:pStyle w:val="a3"/>
        <w:ind w:left="360"/>
        <w:rPr>
          <w:b/>
          <w:i/>
          <w:sz w:val="24"/>
        </w:rPr>
      </w:pPr>
    </w:p>
    <w:p w:rsidR="00383D75" w:rsidRDefault="00383D75"/>
    <w:sectPr w:rsidR="00383D75" w:rsidSect="00F27E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34E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7E55"/>
    <w:rsid w:val="00066A14"/>
    <w:rsid w:val="00383D75"/>
    <w:rsid w:val="006908FB"/>
    <w:rsid w:val="00E80A2A"/>
    <w:rsid w:val="00F2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E5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27E5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кбмк</cp:lastModifiedBy>
  <cp:revision>4</cp:revision>
  <dcterms:created xsi:type="dcterms:W3CDTF">2020-04-11T11:37:00Z</dcterms:created>
  <dcterms:modified xsi:type="dcterms:W3CDTF">2020-04-11T12:17:00Z</dcterms:modified>
</cp:coreProperties>
</file>