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87" w:rsidRPr="009C27FC" w:rsidRDefault="00E14487" w:rsidP="00E14487">
      <w:pPr>
        <w:spacing w:line="276" w:lineRule="auto"/>
        <w:ind w:firstLine="0"/>
        <w:jc w:val="center"/>
        <w:rPr>
          <w:b/>
          <w:szCs w:val="24"/>
        </w:rPr>
      </w:pPr>
      <w:r w:rsidRPr="009C27FC">
        <w:rPr>
          <w:b/>
          <w:szCs w:val="24"/>
        </w:rPr>
        <w:t>Психодиагност</w:t>
      </w:r>
      <w:r w:rsidR="00B669C5" w:rsidRPr="009C27FC">
        <w:rPr>
          <w:b/>
          <w:szCs w:val="24"/>
        </w:rPr>
        <w:t xml:space="preserve">ические методики для выполнения </w:t>
      </w:r>
      <w:r w:rsidRPr="009C27FC">
        <w:rPr>
          <w:b/>
          <w:szCs w:val="24"/>
        </w:rPr>
        <w:t xml:space="preserve">практической работы </w:t>
      </w:r>
    </w:p>
    <w:p w:rsidR="00E14487" w:rsidRPr="009C27FC" w:rsidRDefault="00E14487" w:rsidP="009C27FC">
      <w:pPr>
        <w:ind w:firstLine="0"/>
        <w:jc w:val="center"/>
        <w:rPr>
          <w:b/>
          <w:szCs w:val="24"/>
        </w:rPr>
      </w:pPr>
    </w:p>
    <w:p w:rsidR="00E14487" w:rsidRPr="009C27FC" w:rsidRDefault="00E14487" w:rsidP="009C27FC">
      <w:pPr>
        <w:spacing w:line="276" w:lineRule="auto"/>
        <w:ind w:firstLine="0"/>
        <w:jc w:val="center"/>
        <w:rPr>
          <w:b/>
          <w:i/>
          <w:szCs w:val="24"/>
        </w:rPr>
      </w:pPr>
      <w:r w:rsidRPr="009C27FC">
        <w:rPr>
          <w:b/>
          <w:i/>
          <w:szCs w:val="24"/>
        </w:rPr>
        <w:t>Методика диагностики общ</w:t>
      </w:r>
      <w:r w:rsidR="00530930" w:rsidRPr="009C27FC">
        <w:rPr>
          <w:b/>
          <w:i/>
          <w:szCs w:val="24"/>
        </w:rPr>
        <w:t>ей коммуникативной толерантности</w:t>
      </w:r>
      <w:r w:rsidRPr="009C27FC">
        <w:rPr>
          <w:b/>
          <w:i/>
          <w:szCs w:val="24"/>
        </w:rPr>
        <w:t xml:space="preserve"> В.В. Бойко</w:t>
      </w:r>
    </w:p>
    <w:p w:rsidR="00601583" w:rsidRPr="00601583" w:rsidRDefault="00601583" w:rsidP="00601583">
      <w:pPr>
        <w:spacing w:line="276" w:lineRule="auto"/>
        <w:rPr>
          <w:szCs w:val="24"/>
        </w:rPr>
      </w:pPr>
      <w:r w:rsidRPr="00601583">
        <w:rPr>
          <w:szCs w:val="24"/>
        </w:rPr>
        <w:t>Методика диагностики общей коммуникативной толерантности,</w:t>
      </w:r>
      <w:r w:rsidR="00904A8A">
        <w:rPr>
          <w:szCs w:val="24"/>
        </w:rPr>
        <w:t xml:space="preserve"> </w:t>
      </w:r>
      <w:r w:rsidRPr="00601583">
        <w:rPr>
          <w:szCs w:val="24"/>
        </w:rPr>
        <w:t xml:space="preserve">предложенная В.В. Бойко, позволяет диагностировать толерантные и </w:t>
      </w:r>
      <w:proofErr w:type="spellStart"/>
      <w:r w:rsidRPr="00601583">
        <w:rPr>
          <w:szCs w:val="24"/>
        </w:rPr>
        <w:t>интолерантные</w:t>
      </w:r>
      <w:proofErr w:type="spellEnd"/>
      <w:r w:rsidRPr="00601583">
        <w:rPr>
          <w:szCs w:val="24"/>
        </w:rPr>
        <w:t xml:space="preserve"> установки личности, проявляющиеся в процессе общения. Отсутствие необходимой толерантности в межличностных отношениях часто приводит к конфликтам. Поэтому одним из важных факторов для профилактики и разрешения конфликтов является достаточный уровень толерантности. Тест коммуникативной толерантности В.В. Бойко позволяет оценить, в каких аспектах отношений человек более всего подвержен конфликтам, поскольку</w:t>
      </w:r>
      <w:r w:rsidR="00904A8A">
        <w:rPr>
          <w:szCs w:val="24"/>
        </w:rPr>
        <w:t>,</w:t>
      </w:r>
      <w:r w:rsidRPr="00601583">
        <w:rPr>
          <w:szCs w:val="24"/>
        </w:rPr>
        <w:t xml:space="preserve"> зная причину конфликта, легче не допустить его вовсе или найти способы разрешения.</w:t>
      </w:r>
    </w:p>
    <w:p w:rsidR="00601583" w:rsidRPr="00601583" w:rsidRDefault="00601583" w:rsidP="00904A8A">
      <w:pPr>
        <w:spacing w:line="276" w:lineRule="auto"/>
        <w:rPr>
          <w:szCs w:val="24"/>
        </w:rPr>
      </w:pPr>
      <w:r w:rsidRPr="00601583">
        <w:rPr>
          <w:szCs w:val="24"/>
        </w:rPr>
        <w:t xml:space="preserve">Опросник предлагает испытуемому оценить себя в несложных ситуациях и выразить степень своего согласия от 0 до 3-х баллов. </w:t>
      </w:r>
    </w:p>
    <w:p w:rsidR="00601583" w:rsidRPr="00601583" w:rsidRDefault="00601583" w:rsidP="00904A8A">
      <w:pPr>
        <w:spacing w:line="276" w:lineRule="auto"/>
        <w:ind w:firstLine="567"/>
        <w:rPr>
          <w:rFonts w:eastAsia="Times New Roman"/>
          <w:b/>
          <w:i/>
          <w:szCs w:val="24"/>
          <w:lang w:eastAsia="ru-RU"/>
        </w:rPr>
      </w:pPr>
    </w:p>
    <w:p w:rsidR="00E14487" w:rsidRPr="00E14487" w:rsidRDefault="00E14487" w:rsidP="00904A8A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i/>
          <w:szCs w:val="24"/>
          <w:lang w:eastAsia="ru-RU"/>
        </w:rPr>
        <w:t>Инструкция</w:t>
      </w:r>
      <w:r w:rsidRPr="00E14487">
        <w:rPr>
          <w:rFonts w:eastAsia="Times New Roman"/>
          <w:b/>
          <w:szCs w:val="24"/>
          <w:lang w:eastAsia="ru-RU"/>
        </w:rPr>
        <w:t>:</w:t>
      </w:r>
      <w:r>
        <w:rPr>
          <w:rFonts w:eastAsia="Times New Roman"/>
          <w:szCs w:val="24"/>
          <w:lang w:eastAsia="ru-RU"/>
        </w:rPr>
        <w:t xml:space="preserve"> </w:t>
      </w:r>
      <w:r w:rsidRPr="00E14487">
        <w:rPr>
          <w:rFonts w:eastAsia="Times New Roman"/>
          <w:szCs w:val="24"/>
          <w:lang w:eastAsia="ru-RU"/>
        </w:rPr>
        <w:t xml:space="preserve">Вам предоставляется возможность совершить экскурс в многообразие человеческих отношений. С этой целью вам предлагается оценить себя в девяти предложенных несложных ситуациях взаимодействия с другими людьми. При ответе важна первая реакция. Помните, что нет плохих или хороших ответов. Отвечать надо, долго не раздумывая, не пропуская вопросы. 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 xml:space="preserve">Меру согласия с суждения выражайте следующим образом: </w:t>
      </w:r>
    </w:p>
    <w:p w:rsidR="00E14487" w:rsidRPr="00E14487" w:rsidRDefault="00E14487" w:rsidP="00E14487">
      <w:pPr>
        <w:spacing w:line="276" w:lineRule="auto"/>
        <w:ind w:left="567" w:firstLine="0"/>
        <w:rPr>
          <w:rFonts w:eastAsia="Times New Roman"/>
          <w:szCs w:val="24"/>
          <w:lang w:eastAsia="ru-RU"/>
        </w:rPr>
      </w:pPr>
      <w:r w:rsidRPr="00B669C5">
        <w:rPr>
          <w:rFonts w:eastAsia="Times New Roman"/>
          <w:b/>
          <w:szCs w:val="24"/>
          <w:lang w:eastAsia="ru-RU"/>
        </w:rPr>
        <w:t>0 баллов</w:t>
      </w:r>
      <w:r w:rsidRPr="00E14487">
        <w:rPr>
          <w:rFonts w:eastAsia="Times New Roman"/>
          <w:szCs w:val="24"/>
          <w:lang w:eastAsia="ru-RU"/>
        </w:rPr>
        <w:t xml:space="preserve"> – совсем неверно,</w:t>
      </w:r>
    </w:p>
    <w:p w:rsidR="00E14487" w:rsidRPr="00E14487" w:rsidRDefault="00E14487" w:rsidP="00E14487">
      <w:pPr>
        <w:spacing w:line="276" w:lineRule="auto"/>
        <w:ind w:left="567" w:firstLine="0"/>
        <w:rPr>
          <w:rFonts w:eastAsia="Times New Roman"/>
          <w:szCs w:val="24"/>
          <w:lang w:eastAsia="ru-RU"/>
        </w:rPr>
      </w:pPr>
      <w:r w:rsidRPr="00B669C5">
        <w:rPr>
          <w:rFonts w:eastAsia="Times New Roman"/>
          <w:b/>
          <w:szCs w:val="24"/>
          <w:lang w:eastAsia="ru-RU"/>
        </w:rPr>
        <w:t>1 балл</w:t>
      </w:r>
      <w:r w:rsidRPr="00E14487">
        <w:rPr>
          <w:rFonts w:eastAsia="Times New Roman"/>
          <w:szCs w:val="24"/>
          <w:lang w:eastAsia="ru-RU"/>
        </w:rPr>
        <w:t xml:space="preserve"> – верно в некоторой степени (несильно),</w:t>
      </w:r>
    </w:p>
    <w:p w:rsidR="00E14487" w:rsidRPr="00E14487" w:rsidRDefault="00E14487" w:rsidP="00E14487">
      <w:pPr>
        <w:spacing w:line="276" w:lineRule="auto"/>
        <w:ind w:left="567" w:firstLine="0"/>
        <w:rPr>
          <w:rFonts w:eastAsia="Times New Roman"/>
          <w:szCs w:val="24"/>
          <w:lang w:eastAsia="ru-RU"/>
        </w:rPr>
      </w:pPr>
      <w:r w:rsidRPr="00B669C5">
        <w:rPr>
          <w:rFonts w:eastAsia="Times New Roman"/>
          <w:b/>
          <w:szCs w:val="24"/>
          <w:lang w:eastAsia="ru-RU"/>
        </w:rPr>
        <w:t>2 балла</w:t>
      </w:r>
      <w:r w:rsidRPr="00E14487">
        <w:rPr>
          <w:rFonts w:eastAsia="Times New Roman"/>
          <w:szCs w:val="24"/>
          <w:lang w:eastAsia="ru-RU"/>
        </w:rPr>
        <w:t xml:space="preserve"> – верно в значительной степени (значительно),</w:t>
      </w:r>
    </w:p>
    <w:p w:rsidR="00E14487" w:rsidRPr="00E14487" w:rsidRDefault="00E14487" w:rsidP="00E14487">
      <w:pPr>
        <w:spacing w:line="276" w:lineRule="auto"/>
        <w:ind w:left="567" w:firstLine="0"/>
        <w:rPr>
          <w:rFonts w:eastAsia="Times New Roman"/>
          <w:szCs w:val="24"/>
          <w:lang w:eastAsia="ru-RU"/>
        </w:rPr>
      </w:pPr>
      <w:r w:rsidRPr="00B669C5">
        <w:rPr>
          <w:rFonts w:eastAsia="Times New Roman"/>
          <w:b/>
          <w:szCs w:val="24"/>
          <w:lang w:eastAsia="ru-RU"/>
        </w:rPr>
        <w:t>3 балла –</w:t>
      </w:r>
      <w:r w:rsidRPr="00E14487">
        <w:rPr>
          <w:rFonts w:eastAsia="Times New Roman"/>
          <w:szCs w:val="24"/>
          <w:lang w:eastAsia="ru-RU"/>
        </w:rPr>
        <w:t xml:space="preserve"> верно в высшей степени (очень сильно)».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b/>
          <w:szCs w:val="24"/>
          <w:lang w:eastAsia="ru-RU"/>
        </w:rPr>
      </w:pPr>
      <w:r w:rsidRPr="00E14487">
        <w:rPr>
          <w:rFonts w:eastAsia="Times New Roman"/>
          <w:b/>
          <w:i/>
          <w:szCs w:val="24"/>
          <w:lang w:eastAsia="ru-RU"/>
        </w:rPr>
        <w:t>Содержание методики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 xml:space="preserve">Блок 1.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насколько вы способны принимать или не принимать индивидуальности встречающихся нам людей. Ниже приводятся суждения; воспользуйтесь оценками от 0 до 3 баллов, чтобы выразить, сколь верны они по отношению лично к вам.</w:t>
      </w:r>
    </w:p>
    <w:p w:rsidR="00E14487" w:rsidRPr="00E14487" w:rsidRDefault="00E14487" w:rsidP="00E14487">
      <w:pPr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Медлительные люди обычно действуют мне на нервы.</w:t>
      </w:r>
    </w:p>
    <w:p w:rsidR="00E14487" w:rsidRPr="00E14487" w:rsidRDefault="00E14487" w:rsidP="00E14487">
      <w:pPr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Меня раздражают суетливые, непоседливые люди.</w:t>
      </w:r>
    </w:p>
    <w:p w:rsidR="00E14487" w:rsidRPr="00E14487" w:rsidRDefault="00E14487" w:rsidP="00E14487">
      <w:pPr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Шумные детские игры переношу с трудом.</w:t>
      </w:r>
    </w:p>
    <w:p w:rsidR="00E14487" w:rsidRPr="00E14487" w:rsidRDefault="00E14487" w:rsidP="00E14487">
      <w:pPr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Оригинальные, нестандартные, яркие личности обычно действуют на меня отрицательно.</w:t>
      </w:r>
    </w:p>
    <w:p w:rsidR="00E14487" w:rsidRPr="00E14487" w:rsidRDefault="00E14487" w:rsidP="00E14487">
      <w:pPr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Безупречный во всех отношениях человек насторожил бы меня.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>Блок 2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нет ли у вас тенденции оценивать людей, исходя из собственного «Я». Меру согласия с суждениями, как и в предыдущем случае, выражайте в баллах от 0 до 3.</w:t>
      </w:r>
    </w:p>
    <w:p w:rsidR="00E14487" w:rsidRPr="00E14487" w:rsidRDefault="00E14487" w:rsidP="00E14487">
      <w:pPr>
        <w:numPr>
          <w:ilvl w:val="0"/>
          <w:numId w:val="2"/>
        </w:numPr>
        <w:tabs>
          <w:tab w:val="left" w:pos="284"/>
          <w:tab w:val="left" w:pos="1560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Меня обычно выводит из равновесия несообразительный собеседник.</w:t>
      </w:r>
    </w:p>
    <w:p w:rsidR="00E14487" w:rsidRPr="00E14487" w:rsidRDefault="00E14487" w:rsidP="00E14487">
      <w:pPr>
        <w:numPr>
          <w:ilvl w:val="0"/>
          <w:numId w:val="2"/>
        </w:numPr>
        <w:tabs>
          <w:tab w:val="left" w:pos="284"/>
          <w:tab w:val="left" w:pos="1560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Меня раздражают любители поговорить.</w:t>
      </w:r>
    </w:p>
    <w:p w:rsidR="00E14487" w:rsidRPr="00E14487" w:rsidRDefault="00E14487" w:rsidP="00E14487">
      <w:pPr>
        <w:numPr>
          <w:ilvl w:val="0"/>
          <w:numId w:val="2"/>
        </w:numPr>
        <w:tabs>
          <w:tab w:val="left" w:pos="284"/>
          <w:tab w:val="left" w:pos="1560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тяготился бы разговором с безразличным для меня попутчиком в поезде, самолете, если бы он проявил инициативу.</w:t>
      </w:r>
    </w:p>
    <w:p w:rsidR="00E14487" w:rsidRPr="00E14487" w:rsidRDefault="00E14487" w:rsidP="00E14487">
      <w:pPr>
        <w:numPr>
          <w:ilvl w:val="0"/>
          <w:numId w:val="2"/>
        </w:numPr>
        <w:tabs>
          <w:tab w:val="left" w:pos="284"/>
          <w:tab w:val="left" w:pos="1560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тяготился бы разговорами случайного попутчика, который уступает мне по уровню знаний и культуры.</w:t>
      </w:r>
    </w:p>
    <w:p w:rsidR="00E14487" w:rsidRPr="00E14487" w:rsidRDefault="00E14487" w:rsidP="00E14487">
      <w:pPr>
        <w:numPr>
          <w:ilvl w:val="0"/>
          <w:numId w:val="2"/>
        </w:numPr>
        <w:tabs>
          <w:tab w:val="left" w:pos="284"/>
          <w:tab w:val="left" w:pos="1560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Мне трудно найти общий язык с партнерами иного интеллектуального уровня, чем у меня.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lastRenderedPageBreak/>
        <w:t>Блок 3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в какой мере категоричны или неизменны ваши оценки в адрес окружающих.</w:t>
      </w:r>
    </w:p>
    <w:p w:rsidR="00E14487" w:rsidRPr="00E14487" w:rsidRDefault="00E14487" w:rsidP="00E14487">
      <w:pPr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Современная молодежь вызывает неприятные чувства своим внешним видом (прическа, косметика, наряды).</w:t>
      </w:r>
    </w:p>
    <w:p w:rsidR="00E14487" w:rsidRPr="00E14487" w:rsidRDefault="00E14487" w:rsidP="00E14487">
      <w:pPr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Так называемые «новые русские» обычно производят неприятное впечатление либо бескультурьем, либо рвачеством.</w:t>
      </w:r>
    </w:p>
    <w:p w:rsidR="00E14487" w:rsidRPr="00E14487" w:rsidRDefault="00E14487" w:rsidP="00E14487">
      <w:pPr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Представители некоторых национальностей в моем окружении откровенно несимпатичны мне.</w:t>
      </w:r>
    </w:p>
    <w:p w:rsidR="00E14487" w:rsidRPr="00E14487" w:rsidRDefault="00E14487" w:rsidP="00E14487">
      <w:pPr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Есть тип мужчин (женщин), который я не выношу.</w:t>
      </w:r>
    </w:p>
    <w:p w:rsidR="00E14487" w:rsidRPr="00E14487" w:rsidRDefault="00E14487" w:rsidP="00E14487">
      <w:pPr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Терпеть не могу деловых партнеров с низким профессиональным уровнем.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>Блок 4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в какой степени вы умеете скрывать или сглаживать неприятные впечатления при столкновении с некоммуникабельными качествами людей (степень согласия с суждениями оценивайте от 0 до 3 баллов).</w:t>
      </w:r>
    </w:p>
    <w:p w:rsidR="00E14487" w:rsidRPr="00E14487" w:rsidRDefault="00E14487" w:rsidP="00E14487">
      <w:pPr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Считаю, что на грубость надо отвечать тем же.</w:t>
      </w:r>
    </w:p>
    <w:p w:rsidR="00E14487" w:rsidRPr="00E14487" w:rsidRDefault="00E14487" w:rsidP="00E14487">
      <w:pPr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Мне трудно скрыть, если человек чем-либо неприятен.</w:t>
      </w:r>
    </w:p>
    <w:p w:rsidR="00E14487" w:rsidRPr="00E14487" w:rsidRDefault="00E14487" w:rsidP="00E14487">
      <w:pPr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Меня раздражают люди, стремящиеся в споре настоять на своем.</w:t>
      </w:r>
    </w:p>
    <w:p w:rsidR="00E14487" w:rsidRPr="00E14487" w:rsidRDefault="00E14487" w:rsidP="00E14487">
      <w:pPr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Мне неприятны самоуверенные люди.</w:t>
      </w:r>
    </w:p>
    <w:p w:rsidR="00E14487" w:rsidRPr="00E14487" w:rsidRDefault="00E14487" w:rsidP="00E14487">
      <w:pPr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Обычно мне трудно удержаться от замечания в адрес озлобленного или нервного человека, который толкается в транспорте.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>Блок 5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есть ли у вас склонность переделывать и перевоспитывать партнера (оценка суждений от 0 до 3 баллов).</w:t>
      </w:r>
    </w:p>
    <w:p w:rsidR="00E14487" w:rsidRPr="00E14487" w:rsidRDefault="00E14487" w:rsidP="00E14487">
      <w:pPr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hanging="567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имею привычку поучать окружающих.</w:t>
      </w:r>
    </w:p>
    <w:p w:rsidR="00E14487" w:rsidRPr="00E14487" w:rsidRDefault="00E14487" w:rsidP="00E14487">
      <w:pPr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hanging="567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Невоспитанные люди возмущают меня.</w:t>
      </w:r>
    </w:p>
    <w:p w:rsidR="00E14487" w:rsidRPr="00E14487" w:rsidRDefault="00E14487" w:rsidP="00E14487">
      <w:pPr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hanging="567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часто ловлю себя на том, что пытаюсь воспитывать кого-либо.</w:t>
      </w:r>
    </w:p>
    <w:p w:rsidR="00E14487" w:rsidRPr="00E14487" w:rsidRDefault="00E14487" w:rsidP="00E14487">
      <w:pPr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hanging="567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по привычке постоянно делаю кому-либо замечания.</w:t>
      </w:r>
    </w:p>
    <w:p w:rsidR="00E14487" w:rsidRPr="00E14487" w:rsidRDefault="00E14487" w:rsidP="00E14487">
      <w:pPr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hanging="567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люблю командовать близкими.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>Блок 6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в какой степени вы склонны подгонять партнеров под себя, делать их удобными (оценка суждений от 0 до 3 баллов).</w:t>
      </w:r>
    </w:p>
    <w:p w:rsidR="00E14487" w:rsidRPr="00E14487" w:rsidRDefault="00E14487" w:rsidP="00E14487">
      <w:pPr>
        <w:numPr>
          <w:ilvl w:val="0"/>
          <w:numId w:val="6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Меня раздражают старики, когда они в час пик оказываются в городском транспорте или в магазинах.</w:t>
      </w:r>
    </w:p>
    <w:p w:rsidR="00E14487" w:rsidRPr="00E14487" w:rsidRDefault="00E14487" w:rsidP="00E14487">
      <w:pPr>
        <w:numPr>
          <w:ilvl w:val="0"/>
          <w:numId w:val="6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Жить в номере гостиницы с посторонним человеком для меня просто пытка.</w:t>
      </w:r>
    </w:p>
    <w:p w:rsidR="00E14487" w:rsidRPr="00E14487" w:rsidRDefault="00E14487" w:rsidP="00E14487">
      <w:pPr>
        <w:numPr>
          <w:ilvl w:val="0"/>
          <w:numId w:val="6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Когда партнер не соглашается в чем-то с моей правильной позицией, то обычно это раздражает меня.</w:t>
      </w:r>
    </w:p>
    <w:p w:rsidR="00E14487" w:rsidRPr="00E14487" w:rsidRDefault="00E14487" w:rsidP="00E14487">
      <w:pPr>
        <w:numPr>
          <w:ilvl w:val="0"/>
          <w:numId w:val="6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проявляю нетерпение, когда мне возражают.</w:t>
      </w:r>
    </w:p>
    <w:p w:rsidR="00E14487" w:rsidRPr="00E14487" w:rsidRDefault="00E14487" w:rsidP="00E14487">
      <w:pPr>
        <w:numPr>
          <w:ilvl w:val="0"/>
          <w:numId w:val="6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 xml:space="preserve">Меня раздражает, если партнер делает что-то </w:t>
      </w:r>
      <w:proofErr w:type="gramStart"/>
      <w:r w:rsidRPr="00E14487">
        <w:rPr>
          <w:rFonts w:eastAsia="Times New Roman"/>
          <w:szCs w:val="24"/>
          <w:lang w:eastAsia="ru-RU"/>
        </w:rPr>
        <w:t>по своему</w:t>
      </w:r>
      <w:proofErr w:type="gramEnd"/>
      <w:r w:rsidRPr="00E14487">
        <w:rPr>
          <w:rFonts w:eastAsia="Times New Roman"/>
          <w:szCs w:val="24"/>
          <w:lang w:eastAsia="ru-RU"/>
        </w:rPr>
        <w:t>, не так, как мне того хочется.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>Блок 7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свойственна ли вам такая тенденция поведения (оценка суждений от 0 до 3 баллов).</w:t>
      </w:r>
    </w:p>
    <w:p w:rsidR="00E14487" w:rsidRPr="00E14487" w:rsidRDefault="00E14487" w:rsidP="00E14487">
      <w:pPr>
        <w:numPr>
          <w:ilvl w:val="0"/>
          <w:numId w:val="7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Обычно я надеюсь, что моим обидчикам достанется по заслугам.</w:t>
      </w:r>
    </w:p>
    <w:p w:rsidR="00E14487" w:rsidRPr="00E14487" w:rsidRDefault="00E14487" w:rsidP="00E14487">
      <w:pPr>
        <w:numPr>
          <w:ilvl w:val="0"/>
          <w:numId w:val="7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Меня часто упрекают в ворчливости.</w:t>
      </w:r>
    </w:p>
    <w:p w:rsidR="00E14487" w:rsidRPr="00E14487" w:rsidRDefault="00E14487" w:rsidP="00E14487">
      <w:pPr>
        <w:numPr>
          <w:ilvl w:val="0"/>
          <w:numId w:val="7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долго помню обиды, причиненные мне теми, кого я ценю или уважаю.</w:t>
      </w:r>
    </w:p>
    <w:p w:rsidR="00E14487" w:rsidRPr="00E14487" w:rsidRDefault="00E14487" w:rsidP="00E14487">
      <w:pPr>
        <w:numPr>
          <w:ilvl w:val="0"/>
          <w:numId w:val="7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Нельзя прощать сослуживцам бестактные шутки.</w:t>
      </w:r>
    </w:p>
    <w:p w:rsidR="00E14487" w:rsidRPr="00E14487" w:rsidRDefault="00E14487" w:rsidP="00E14487">
      <w:pPr>
        <w:numPr>
          <w:ilvl w:val="0"/>
          <w:numId w:val="7"/>
        </w:numPr>
        <w:tabs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Если деловой партнер непреднамеренно заденет мое самолюбие, то я на него тем не менее обижусь.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>Блок 8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в какой степени вы терпимы к дискомфортным состояниям окружающих (оценка суждений от 0 до 3 баллов).</w:t>
      </w:r>
    </w:p>
    <w:p w:rsidR="00E14487" w:rsidRPr="00E14487" w:rsidRDefault="00E14487" w:rsidP="00E14487">
      <w:pPr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lastRenderedPageBreak/>
        <w:t>Я осуждаю людей, которые плачутся в чужую жилетку.</w:t>
      </w:r>
    </w:p>
    <w:p w:rsidR="00E14487" w:rsidRPr="00E14487" w:rsidRDefault="00E14487" w:rsidP="00E14487">
      <w:pPr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Внутренне я не одобряю коллег (приятелей), которые при удобном случае рассказывают о своих болезнях.</w:t>
      </w:r>
    </w:p>
    <w:p w:rsidR="00E14487" w:rsidRPr="00E14487" w:rsidRDefault="00E14487" w:rsidP="00E14487">
      <w:pPr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стараюсь уходить от разговора, когда кто-нибудь начинает жаловаться на свою семейную жизнь.</w:t>
      </w:r>
    </w:p>
    <w:p w:rsidR="00E14487" w:rsidRPr="00E14487" w:rsidRDefault="00E14487" w:rsidP="00E14487">
      <w:pPr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Обычно я без особого внимания выслушиваю исповеди друзей (подруг).</w:t>
      </w:r>
    </w:p>
    <w:p w:rsidR="00E14487" w:rsidRPr="00E14487" w:rsidRDefault="00E14487" w:rsidP="00E14487">
      <w:pPr>
        <w:numPr>
          <w:ilvl w:val="0"/>
          <w:numId w:val="8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Иногда мне нравится позлить кого-нибудь из родных и друзей.</w:t>
      </w:r>
    </w:p>
    <w:p w:rsidR="00E14487" w:rsidRPr="00E14487" w:rsidRDefault="00E14487" w:rsidP="00E14487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b/>
          <w:szCs w:val="24"/>
          <w:lang w:eastAsia="ru-RU"/>
        </w:rPr>
        <w:t>Блок 9</w:t>
      </w:r>
      <w:r w:rsidRPr="00E14487">
        <w:rPr>
          <w:rFonts w:eastAsia="Times New Roman"/>
          <w:szCs w:val="24"/>
          <w:lang w:eastAsia="ru-RU"/>
        </w:rPr>
        <w:t xml:space="preserve">. </w:t>
      </w:r>
      <w:r w:rsidRPr="00E14487">
        <w:rPr>
          <w:rFonts w:eastAsia="Times New Roman"/>
          <w:i/>
          <w:szCs w:val="24"/>
          <w:lang w:eastAsia="ru-RU"/>
        </w:rPr>
        <w:t>Проверьте себя</w:t>
      </w:r>
      <w:r w:rsidRPr="00E14487">
        <w:rPr>
          <w:rFonts w:eastAsia="Times New Roman"/>
          <w:szCs w:val="24"/>
          <w:lang w:eastAsia="ru-RU"/>
        </w:rPr>
        <w:t>: каковы ваши адаптационные способности во взаимодействии с людьми (оценка суждений от 0 до 3 баллов).</w:t>
      </w:r>
    </w:p>
    <w:p w:rsidR="00E14487" w:rsidRPr="00E14487" w:rsidRDefault="00E14487" w:rsidP="00E14487">
      <w:pPr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Обычно мне трудно идти на уступки партнерам.</w:t>
      </w:r>
    </w:p>
    <w:p w:rsidR="00E14487" w:rsidRPr="00E14487" w:rsidRDefault="00E14487" w:rsidP="00E14487">
      <w:pPr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Мне трудно ладить с людьми, у которых плохой характер.</w:t>
      </w:r>
    </w:p>
    <w:p w:rsidR="00E14487" w:rsidRPr="00E14487" w:rsidRDefault="00E14487" w:rsidP="00E14487">
      <w:pPr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Обычно я с трудом приспосабливаюсь к новым партнерам по совместной работе.</w:t>
      </w:r>
    </w:p>
    <w:p w:rsidR="00E14487" w:rsidRPr="00E14487" w:rsidRDefault="00E14487" w:rsidP="00E14487">
      <w:pPr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Я избегаю поддерживать отношения с несколько странными людьми.</w:t>
      </w:r>
    </w:p>
    <w:p w:rsidR="00E14487" w:rsidRPr="00E14487" w:rsidRDefault="00E14487" w:rsidP="00E14487">
      <w:pPr>
        <w:numPr>
          <w:ilvl w:val="0"/>
          <w:numId w:val="9"/>
        </w:numPr>
        <w:tabs>
          <w:tab w:val="left" w:pos="0"/>
          <w:tab w:val="left" w:pos="284"/>
        </w:tabs>
        <w:spacing w:line="276" w:lineRule="auto"/>
        <w:ind w:left="0"/>
        <w:contextualSpacing/>
        <w:rPr>
          <w:rFonts w:eastAsia="Times New Roman"/>
          <w:szCs w:val="24"/>
          <w:lang w:eastAsia="ru-RU"/>
        </w:rPr>
      </w:pPr>
      <w:r w:rsidRPr="00E14487">
        <w:rPr>
          <w:rFonts w:eastAsia="Times New Roman"/>
          <w:szCs w:val="24"/>
          <w:lang w:eastAsia="ru-RU"/>
        </w:rPr>
        <w:t>Обычно я из принципа настаиваю на своем, даже если понимаю, что партнер прав.</w:t>
      </w:r>
    </w:p>
    <w:p w:rsidR="00E14487" w:rsidRPr="00E14487" w:rsidRDefault="00E14487" w:rsidP="00E14487">
      <w:pPr>
        <w:spacing w:line="276" w:lineRule="auto"/>
        <w:ind w:firstLine="567"/>
        <w:jc w:val="center"/>
        <w:rPr>
          <w:b/>
          <w:szCs w:val="24"/>
        </w:rPr>
      </w:pPr>
      <w:r w:rsidRPr="00E14487">
        <w:rPr>
          <w:b/>
          <w:i/>
          <w:szCs w:val="24"/>
        </w:rPr>
        <w:t>Лист ответов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</w:tblGrid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1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  <w:vAlign w:val="center"/>
          </w:tcPr>
          <w:p w:rsidR="00E14487" w:rsidRPr="009C27FC" w:rsidRDefault="00E14487" w:rsidP="00E14487">
            <w:pPr>
              <w:jc w:val="left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14487" w:rsidRPr="009C27FC" w:rsidRDefault="00E14487" w:rsidP="00E14487">
            <w:pPr>
              <w:jc w:val="left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14487" w:rsidRPr="009C27FC" w:rsidRDefault="00E14487" w:rsidP="00E14487">
            <w:pPr>
              <w:jc w:val="left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14487" w:rsidRPr="009C27FC" w:rsidRDefault="00E14487" w:rsidP="00E14487">
            <w:pPr>
              <w:jc w:val="left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14487" w:rsidRPr="009C27FC" w:rsidRDefault="00E14487" w:rsidP="00E14487">
            <w:pPr>
              <w:jc w:val="left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2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3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4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6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7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8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487" w:rsidRPr="009C27FC" w:rsidTr="00E14487">
        <w:trPr>
          <w:jc w:val="center"/>
        </w:trPr>
        <w:tc>
          <w:tcPr>
            <w:tcW w:w="5125" w:type="dxa"/>
            <w:gridSpan w:val="5"/>
            <w:shd w:val="clear" w:color="auto" w:fill="auto"/>
          </w:tcPr>
          <w:p w:rsidR="00E14487" w:rsidRPr="009C27FC" w:rsidRDefault="00E14487" w:rsidP="0066736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Блок 9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  <w:r w:rsidRPr="009C27FC">
              <w:rPr>
                <w:b/>
                <w:sz w:val="20"/>
                <w:szCs w:val="20"/>
              </w:rPr>
              <w:t>5</w:t>
            </w:r>
          </w:p>
        </w:tc>
      </w:tr>
      <w:tr w:rsidR="00E14487" w:rsidRPr="009C27FC" w:rsidTr="00E14487">
        <w:trPr>
          <w:jc w:val="center"/>
        </w:trPr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E14487" w:rsidRPr="009C27FC" w:rsidRDefault="00E14487" w:rsidP="0066736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14487" w:rsidRPr="00EE7B60" w:rsidRDefault="00E14487" w:rsidP="00E14487">
      <w:pPr>
        <w:ind w:firstLine="0"/>
        <w:jc w:val="center"/>
        <w:rPr>
          <w:b/>
          <w:sz w:val="22"/>
        </w:rPr>
      </w:pPr>
    </w:p>
    <w:p w:rsidR="00B669C5" w:rsidRPr="00B669C5" w:rsidRDefault="00B669C5" w:rsidP="00FA3099">
      <w:pPr>
        <w:spacing w:line="276" w:lineRule="auto"/>
        <w:ind w:firstLine="0"/>
        <w:jc w:val="center"/>
        <w:rPr>
          <w:b/>
          <w:i/>
          <w:szCs w:val="24"/>
        </w:rPr>
      </w:pPr>
      <w:r w:rsidRPr="00B669C5">
        <w:rPr>
          <w:b/>
          <w:i/>
          <w:szCs w:val="24"/>
        </w:rPr>
        <w:t>Обработка результатов</w:t>
      </w:r>
    </w:p>
    <w:p w:rsidR="00B669C5" w:rsidRPr="00B669C5" w:rsidRDefault="00B669C5" w:rsidP="00FA3099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669C5">
        <w:rPr>
          <w:rFonts w:eastAsia="Times New Roman"/>
          <w:szCs w:val="24"/>
          <w:lang w:eastAsia="ru-RU"/>
        </w:rPr>
        <w:t>Для выявления уровня общей коммуникативной толерантности необходимо посчитать сумму баллов, полученных по всем признакам (блокам): чем больше баллов, тем ниже уровень коммуникативной толерантности. Максимальное число баллов, которые можно заработать – 135, свидетельствует об абсолютной нетерпимости к окружающим, что вряд ли возможно для нормальной личности. Точно также невероятно получить 0 баллов – свидетельство терпимости ко всем типам партнеров во всех ситуациях.</w:t>
      </w:r>
    </w:p>
    <w:p w:rsidR="00B669C5" w:rsidRPr="00B669C5" w:rsidRDefault="00B669C5" w:rsidP="00FA3099">
      <w:pPr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B669C5">
        <w:rPr>
          <w:rFonts w:eastAsia="Times New Roman"/>
          <w:szCs w:val="24"/>
          <w:lang w:eastAsia="ru-RU"/>
        </w:rPr>
        <w:t xml:space="preserve">Можно выделить три уровня коммуникативной толерантности: низкий уровень – </w:t>
      </w:r>
      <w:proofErr w:type="gramStart"/>
      <w:r w:rsidRPr="00B669C5">
        <w:rPr>
          <w:rFonts w:eastAsia="Times New Roman"/>
          <w:szCs w:val="24"/>
          <w:lang w:eastAsia="ru-RU"/>
        </w:rPr>
        <w:t>81 </w:t>
      </w:r>
      <w:r w:rsidRPr="00B669C5">
        <w:rPr>
          <w:rFonts w:eastAsia="Times New Roman"/>
          <w:szCs w:val="24"/>
          <w:lang w:eastAsia="ru-RU"/>
        </w:rPr>
        <w:sym w:font="Symbol" w:char="F02D"/>
      </w:r>
      <w:r w:rsidRPr="00B669C5">
        <w:rPr>
          <w:rFonts w:eastAsia="Times New Roman"/>
          <w:szCs w:val="24"/>
          <w:lang w:eastAsia="ru-RU"/>
        </w:rPr>
        <w:t> 135</w:t>
      </w:r>
      <w:proofErr w:type="gramEnd"/>
      <w:r w:rsidRPr="00B669C5">
        <w:rPr>
          <w:rFonts w:eastAsia="Times New Roman"/>
          <w:szCs w:val="24"/>
          <w:lang w:eastAsia="ru-RU"/>
        </w:rPr>
        <w:t>; средний уровень – 36 </w:t>
      </w:r>
      <w:r w:rsidRPr="00B669C5">
        <w:rPr>
          <w:rFonts w:eastAsia="Times New Roman"/>
          <w:szCs w:val="24"/>
          <w:lang w:eastAsia="ru-RU"/>
        </w:rPr>
        <w:sym w:font="Symbol" w:char="F02D"/>
      </w:r>
      <w:r w:rsidRPr="00B669C5">
        <w:rPr>
          <w:rFonts w:eastAsia="Times New Roman"/>
          <w:szCs w:val="24"/>
          <w:lang w:eastAsia="ru-RU"/>
        </w:rPr>
        <w:t> 80; высокий уровень – 0 </w:t>
      </w:r>
      <w:r w:rsidRPr="00B669C5">
        <w:rPr>
          <w:rFonts w:eastAsia="Times New Roman"/>
          <w:szCs w:val="24"/>
          <w:lang w:eastAsia="ru-RU"/>
        </w:rPr>
        <w:sym w:font="Symbol" w:char="F02D"/>
      </w:r>
      <w:r w:rsidRPr="00B669C5">
        <w:rPr>
          <w:rFonts w:eastAsia="Times New Roman"/>
          <w:szCs w:val="24"/>
          <w:lang w:eastAsia="ru-RU"/>
        </w:rPr>
        <w:t> 35.</w:t>
      </w:r>
    </w:p>
    <w:p w:rsidR="00FA3099" w:rsidRPr="00FA3099" w:rsidRDefault="00FA3099" w:rsidP="00FA3099">
      <w:pPr>
        <w:spacing w:line="276" w:lineRule="auto"/>
        <w:ind w:firstLine="0"/>
        <w:jc w:val="center"/>
        <w:rPr>
          <w:rFonts w:eastAsia="Times New Roman"/>
          <w:b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lastRenderedPageBreak/>
        <w:t>Интерпретация результатов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B41271">
        <w:rPr>
          <w:rFonts w:eastAsia="Times New Roman"/>
          <w:sz w:val="22"/>
          <w:lang w:eastAsia="ru-RU"/>
        </w:rPr>
        <w:t xml:space="preserve">Получаемые в ходе применения методики данные позволяют выявить только основные тенденции, свойственные взаимодействию человека со своими партнерами. В непосредственном, живом общении личность проявляется намного ярче и разнообразнее. 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1.</w:t>
      </w:r>
      <w:r w:rsidRPr="00B41271">
        <w:rPr>
          <w:rFonts w:eastAsia="Times New Roman"/>
          <w:i/>
          <w:sz w:val="22"/>
          <w:lang w:eastAsia="ru-RU"/>
        </w:rPr>
        <w:t xml:space="preserve"> Непринятие индивидуальности других. </w:t>
      </w:r>
      <w:r w:rsidRPr="00B41271">
        <w:rPr>
          <w:rFonts w:eastAsia="Times New Roman"/>
          <w:sz w:val="22"/>
          <w:lang w:eastAsia="ru-RU"/>
        </w:rPr>
        <w:t>Человек не приемлет личностные качества других людей, которые проявляются в процессе межличностных отношений и общения, его раздражают особенности поведения партнеров, связанные с медлительностью, суетливостью, или нестандартные, безупречные и т.п.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2.</w:t>
      </w:r>
      <w:r w:rsidRPr="00B41271">
        <w:rPr>
          <w:rFonts w:eastAsia="Times New Roman"/>
          <w:i/>
          <w:sz w:val="22"/>
          <w:lang w:eastAsia="ru-RU"/>
        </w:rPr>
        <w:t xml:space="preserve"> Ориентация на себя в оценке других в качестве эталона при оценке поведения других людей.</w:t>
      </w:r>
      <w:r w:rsidRPr="00B41271">
        <w:rPr>
          <w:rFonts w:eastAsia="Times New Roman"/>
          <w:sz w:val="22"/>
          <w:lang w:eastAsia="ru-RU"/>
        </w:rPr>
        <w:t xml:space="preserve"> Оценивая поведение, образ мыслей или отдельные характеристики других людей, человек рассматривает в качестве эталона самого себя. В этом случае он отказывает партнеру в праве на индивидуальность. В прямом или завуалированном виде он считает себя «истиной в последней инстанции» в суждениях о партнере.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3.</w:t>
      </w:r>
      <w:r w:rsidRPr="00B41271">
        <w:rPr>
          <w:rFonts w:eastAsia="Times New Roman"/>
          <w:i/>
          <w:sz w:val="22"/>
          <w:lang w:eastAsia="ru-RU"/>
        </w:rPr>
        <w:t xml:space="preserve"> Категоричность и консерватизм в оценке людей. </w:t>
      </w:r>
      <w:r w:rsidRPr="00B41271">
        <w:rPr>
          <w:rFonts w:eastAsia="Times New Roman"/>
          <w:sz w:val="22"/>
          <w:lang w:eastAsia="ru-RU"/>
        </w:rPr>
        <w:t>Человек регламентирует проявление индивидуальности партнеров и требует от них предпочтительного для себя единообразия, которое соответствует его внутреннему миру – сложившимся ценностям и вкусам.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 xml:space="preserve">Блок 4. </w:t>
      </w:r>
      <w:r w:rsidRPr="00B41271">
        <w:rPr>
          <w:rFonts w:eastAsia="Times New Roman"/>
          <w:i/>
          <w:sz w:val="22"/>
          <w:lang w:eastAsia="ru-RU"/>
        </w:rPr>
        <w:t xml:space="preserve">Неумение скрывать негативные чувства при столкновении с некоммуникабельными качествами партнеров. </w:t>
      </w:r>
      <w:r w:rsidRPr="00B41271">
        <w:rPr>
          <w:rFonts w:eastAsia="Times New Roman"/>
          <w:sz w:val="22"/>
          <w:lang w:eastAsia="ru-RU"/>
        </w:rPr>
        <w:t>Качества личности партнера, которые определяют положительные эмоциональный фон общения с ним, называются коммуникабельными, качества партнера, вызывающие негативное отношение к нему – некоммуникабельными. Человек с низким уровнем коммуникативной толерантности обычно демонстрирует неуправляемые отрицательные реакции в ответ на некоммуникабельные качества партнера.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5.</w:t>
      </w:r>
      <w:r w:rsidRPr="00B41271">
        <w:rPr>
          <w:rFonts w:eastAsia="Times New Roman"/>
          <w:i/>
          <w:sz w:val="22"/>
          <w:lang w:eastAsia="ru-RU"/>
        </w:rPr>
        <w:t xml:space="preserve"> Стремление переделать, перевоспитать партнера. </w:t>
      </w:r>
      <w:r w:rsidRPr="00B41271">
        <w:rPr>
          <w:rFonts w:eastAsia="Times New Roman"/>
          <w:sz w:val="22"/>
          <w:lang w:eastAsia="ru-RU"/>
        </w:rPr>
        <w:t>В сущности, человек берется за непосильную задачу – вознамеривается изменить ту или иную подструктуру личности, обновить, переподчинить или заменить ее элементы. Попытки перевоспитать партнера проявляются в жесткой или мягкой форме, но в любом случае, они встречают его сопротивление. Жесткая форма отмечается, например, в привычке читать мораль, поучать, укорять. Мягкая форма сводится к требованиям соблюдать правила поведения и сотрудничества, к замечаниям по разным поводам.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6.</w:t>
      </w:r>
      <w:r w:rsidRPr="00B41271">
        <w:rPr>
          <w:rFonts w:eastAsia="Times New Roman"/>
          <w:i/>
          <w:sz w:val="22"/>
          <w:lang w:eastAsia="ru-RU"/>
        </w:rPr>
        <w:t xml:space="preserve"> Стремление подогнать» партнера под себя. </w:t>
      </w:r>
      <w:r w:rsidRPr="00B41271">
        <w:rPr>
          <w:rFonts w:eastAsia="Times New Roman"/>
          <w:sz w:val="22"/>
          <w:lang w:eastAsia="ru-RU"/>
        </w:rPr>
        <w:t>В данном случае человек как бы «обтесывает» те или иные качества личности партнера, стремясь регламентировать его поступки или добиться сходства с собой, настраивает на принятии его точки зрения; оценивая партнера, исходит из своих обстоятельств и т.п.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7.</w:t>
      </w:r>
      <w:r w:rsidRPr="00B41271">
        <w:rPr>
          <w:rFonts w:eastAsia="Times New Roman"/>
          <w:i/>
          <w:sz w:val="22"/>
          <w:lang w:eastAsia="ru-RU"/>
        </w:rPr>
        <w:t xml:space="preserve"> Неумение прощать другим ошибки, неловкость, непреднамеренно причиненные неприятности. </w:t>
      </w:r>
      <w:r w:rsidRPr="00B41271">
        <w:rPr>
          <w:rFonts w:eastAsia="Times New Roman"/>
          <w:sz w:val="22"/>
          <w:lang w:eastAsia="ru-RU"/>
        </w:rPr>
        <w:t>Наблюдается в случаях, когда сознание человека «застревает» на различиях между личностными подструктурами – его и партнера. Такой источник взаимных обид, стремления усложнить отношения с партнером придает особый неприятный смысл его поступкам и словам.</w:t>
      </w:r>
    </w:p>
    <w:p w:rsidR="00FA3099" w:rsidRPr="00B41271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8</w:t>
      </w:r>
      <w:r w:rsidRPr="00B41271">
        <w:rPr>
          <w:rFonts w:eastAsia="Times New Roman"/>
          <w:i/>
          <w:sz w:val="22"/>
          <w:lang w:eastAsia="ru-RU"/>
        </w:rPr>
        <w:t xml:space="preserve">. Нетерпимость к физическому или психическому дискомфорту, создаваемому другими людьми. </w:t>
      </w:r>
      <w:r w:rsidRPr="00B41271">
        <w:rPr>
          <w:rFonts w:eastAsia="Times New Roman"/>
          <w:sz w:val="22"/>
          <w:lang w:eastAsia="ru-RU"/>
        </w:rPr>
        <w:t>Наблюдается в случаях, когда партнер недомогает, жалуется, капризничает, нервничает, ищет сочувствия или сопереживания. Человек с низким уровнем коммуникативной толерантности – душевно черствый и поэтому либо не замечает подобных состояний, либо его раздражают, по крайней мере, вызывают осуждение. При этом он игнорирует то, что сам тоже бывает в дискомфортных состояниях и обычно рассчитывает на понимание и поддержку окружающих.</w:t>
      </w:r>
    </w:p>
    <w:p w:rsidR="00FA3099" w:rsidRDefault="00FA3099" w:rsidP="00FA3099">
      <w:pPr>
        <w:spacing w:line="276" w:lineRule="auto"/>
        <w:ind w:firstLine="567"/>
        <w:rPr>
          <w:rFonts w:eastAsia="Times New Roman"/>
          <w:sz w:val="22"/>
          <w:lang w:eastAsia="ru-RU"/>
        </w:rPr>
      </w:pPr>
      <w:r w:rsidRPr="00FA3099">
        <w:rPr>
          <w:rFonts w:eastAsia="Times New Roman"/>
          <w:b/>
          <w:i/>
          <w:sz w:val="22"/>
          <w:lang w:eastAsia="ru-RU"/>
        </w:rPr>
        <w:t>Блок 9.</w:t>
      </w:r>
      <w:r w:rsidRPr="00B41271">
        <w:rPr>
          <w:rFonts w:eastAsia="Times New Roman"/>
          <w:i/>
          <w:sz w:val="22"/>
          <w:lang w:eastAsia="ru-RU"/>
        </w:rPr>
        <w:t xml:space="preserve"> Неумение приспосабливаться к характеру и привычкам других. </w:t>
      </w:r>
      <w:r w:rsidRPr="00B41271">
        <w:rPr>
          <w:rFonts w:eastAsia="Times New Roman"/>
          <w:sz w:val="22"/>
          <w:lang w:eastAsia="ru-RU"/>
        </w:rPr>
        <w:t xml:space="preserve">Человек плохо приспосабливается к характерам, привычкам, установкам или притязаниям других. Данное обстоятельство указывает на то, что адаптация к самому себе для человека функционально </w:t>
      </w:r>
      <w:proofErr w:type="gramStart"/>
      <w:r w:rsidRPr="00B41271">
        <w:rPr>
          <w:rFonts w:eastAsia="Times New Roman"/>
          <w:sz w:val="22"/>
          <w:lang w:eastAsia="ru-RU"/>
        </w:rPr>
        <w:t>важнее  и</w:t>
      </w:r>
      <w:proofErr w:type="gramEnd"/>
      <w:r w:rsidRPr="00B41271">
        <w:rPr>
          <w:rFonts w:eastAsia="Times New Roman"/>
          <w:sz w:val="22"/>
          <w:lang w:eastAsia="ru-RU"/>
        </w:rPr>
        <w:t xml:space="preserve"> достигается проще, чем адаптация к партнерам. Во всяком случае, он постарается менять и переделывать прежде всего партнера, а не себя. Взаимное существование, однако, предполагает адаптационные умения обеих сторон.</w:t>
      </w:r>
    </w:p>
    <w:p w:rsidR="00E14487" w:rsidRPr="00FA3099" w:rsidRDefault="00E14487" w:rsidP="009C27FC">
      <w:pPr>
        <w:ind w:firstLine="0"/>
        <w:jc w:val="center"/>
        <w:rPr>
          <w:rFonts w:eastAsia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FA3099">
        <w:rPr>
          <w:rFonts w:eastAsia="Times New Roman"/>
          <w:b/>
          <w:bCs/>
          <w:i/>
          <w:color w:val="000000"/>
          <w:kern w:val="36"/>
          <w:sz w:val="28"/>
          <w:szCs w:val="28"/>
          <w:lang w:eastAsia="ru-RU"/>
        </w:rPr>
        <w:lastRenderedPageBreak/>
        <w:t>Методика оцен</w:t>
      </w:r>
      <w:bookmarkStart w:id="0" w:name="_GoBack"/>
      <w:bookmarkEnd w:id="0"/>
      <w:r w:rsidRPr="00FA3099">
        <w:rPr>
          <w:rFonts w:eastAsia="Times New Roman"/>
          <w:b/>
          <w:bCs/>
          <w:i/>
          <w:color w:val="000000"/>
          <w:kern w:val="36"/>
          <w:sz w:val="28"/>
          <w:szCs w:val="28"/>
          <w:lang w:eastAsia="ru-RU"/>
        </w:rPr>
        <w:t>ки способов реагирования в конфликте (К.Н. Томас)</w:t>
      </w:r>
    </w:p>
    <w:p w:rsidR="000F7828" w:rsidRDefault="000F7828" w:rsidP="009C27FC">
      <w:pPr>
        <w:ind w:firstLine="567"/>
        <w:rPr>
          <w:rFonts w:eastAsia="Times New Roman"/>
          <w:b/>
          <w:bCs/>
          <w:i/>
          <w:color w:val="000000"/>
          <w:kern w:val="36"/>
          <w:sz w:val="22"/>
          <w:lang w:eastAsia="ru-RU"/>
        </w:rPr>
      </w:pPr>
    </w:p>
    <w:p w:rsidR="000F7828" w:rsidRDefault="000F7828" w:rsidP="000F7828">
      <w:pPr>
        <w:spacing w:line="276" w:lineRule="auto"/>
        <w:ind w:firstLine="567"/>
        <w:rPr>
          <w:rFonts w:eastAsia="Times New Roman"/>
          <w:b/>
          <w:bCs/>
          <w:i/>
          <w:color w:val="000000"/>
          <w:kern w:val="36"/>
          <w:szCs w:val="24"/>
          <w:lang w:eastAsia="ru-RU"/>
        </w:rPr>
      </w:pPr>
      <w:r w:rsidRPr="000F7828">
        <w:rPr>
          <w:rFonts w:eastAsia="Times New Roman"/>
          <w:color w:val="000000"/>
          <w:szCs w:val="24"/>
          <w:lang w:eastAsia="ru-RU"/>
        </w:rPr>
        <w:t>Методика позволяет определить способы реагирования человека на конфликтные ситуации; выявить тенденции его взаимоотношений в сложных условиях; выяснить, насколько человек склонен к соперничеству и сотрудничеству в коллективе, стремится ли он к компромиссам, избегает конфликтов или, наоборот, старается обострить их. С помощью данной методики можно также оценить степень адаптации каждого члена того или иного коллектива к совместной деятельности. Методика содержит 30 пунктов, по каждому из ко</w:t>
      </w:r>
      <w:r>
        <w:rPr>
          <w:rFonts w:eastAsia="Times New Roman"/>
          <w:color w:val="000000"/>
          <w:szCs w:val="24"/>
          <w:lang w:eastAsia="ru-RU"/>
        </w:rPr>
        <w:t>торых надо выбрать только один ответ.</w:t>
      </w:r>
    </w:p>
    <w:p w:rsidR="000F7828" w:rsidRPr="00E14487" w:rsidRDefault="000F7828" w:rsidP="000F7828">
      <w:pPr>
        <w:spacing w:line="276" w:lineRule="auto"/>
        <w:ind w:firstLine="0"/>
        <w:rPr>
          <w:rFonts w:eastAsia="Times New Roman"/>
          <w:b/>
          <w:bCs/>
          <w:i/>
          <w:color w:val="000000"/>
          <w:kern w:val="36"/>
          <w:szCs w:val="24"/>
          <w:lang w:eastAsia="ru-RU"/>
        </w:rPr>
      </w:pPr>
    </w:p>
    <w:p w:rsidR="00E14487" w:rsidRPr="00E14487" w:rsidRDefault="00E14487" w:rsidP="000F7828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E14487">
        <w:rPr>
          <w:rFonts w:eastAsia="Times New Roman"/>
          <w:b/>
          <w:i/>
          <w:color w:val="000000"/>
          <w:szCs w:val="24"/>
          <w:lang w:eastAsia="ru-RU"/>
        </w:rPr>
        <w:t>Инструкция</w:t>
      </w:r>
      <w:r w:rsidRPr="00E14487">
        <w:rPr>
          <w:rFonts w:eastAsia="Times New Roman"/>
          <w:b/>
          <w:color w:val="000000"/>
          <w:szCs w:val="24"/>
          <w:lang w:eastAsia="ru-RU"/>
        </w:rPr>
        <w:t>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E14487">
        <w:rPr>
          <w:rFonts w:eastAsia="Times New Roman"/>
          <w:color w:val="000000"/>
          <w:szCs w:val="24"/>
          <w:lang w:eastAsia="ru-RU"/>
        </w:rPr>
        <w:t>Вам предлагается ряд утверждений, направленных на выявление типичных способов реагирования человека на конфликтные ситуации. По каждому пункту надо выбрать только один, предпочтительный для вас вариант ответа «а» или «б»».</w:t>
      </w:r>
    </w:p>
    <w:p w:rsidR="00E14487" w:rsidRPr="00E14487" w:rsidRDefault="00E14487" w:rsidP="000F7828">
      <w:pPr>
        <w:spacing w:line="276" w:lineRule="auto"/>
        <w:ind w:firstLine="567"/>
        <w:rPr>
          <w:rFonts w:eastAsia="Times New Roman"/>
          <w:b/>
          <w:i/>
          <w:color w:val="000000"/>
          <w:szCs w:val="24"/>
          <w:lang w:eastAsia="ru-RU"/>
        </w:rPr>
      </w:pPr>
      <w:r w:rsidRPr="00E14487">
        <w:rPr>
          <w:rFonts w:eastAsia="Times New Roman"/>
          <w:b/>
          <w:i/>
          <w:color w:val="000000"/>
          <w:szCs w:val="24"/>
          <w:lang w:eastAsia="ru-RU"/>
        </w:rPr>
        <w:t>Содержание методики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8930"/>
      </w:tblGrid>
      <w:tr w:rsidR="00E14487" w:rsidRPr="00EE7B60" w:rsidTr="00E14487">
        <w:trPr>
          <w:trHeight w:val="427"/>
        </w:trPr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Иногда я предоставляю возможность другим взять на себя ответственность за решение спорного вопроса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Чем обсуждать то, в чем мы расходимся, я стараюсь обратить внимание на то, в чем мы оба согласны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стараюсь найти компромиссное решение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пытаюсь уладить его с учетом всех интересов другого человека и моих собственных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Обычно я настойчиво стремлюсь добиться своего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Иногда я жертвую своими собственными интересами ради интересов дру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гого человека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стараюсь найти компромиссное решение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E7B60" w:rsidRDefault="00E14487" w:rsidP="00667362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не задевать чувства другого человека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Улаживая конфликтную ситуацию, я все время пытаюсь найти поддерж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ку у других</w:t>
            </w:r>
          </w:p>
        </w:tc>
      </w:tr>
      <w:tr w:rsidR="00E14487" w:rsidRPr="00EE7B60" w:rsidTr="00E14487">
        <w:trPr>
          <w:trHeight w:val="185"/>
        </w:trPr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делать все, чтобы избежать бесполезной напряженности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пытаюсь избежать неприятностей лично для себя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добиться своего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стараюсь отложить решение спорного вопроса с тем, чтобы со временем решить его окончательно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считаю возможным в чем-то уступить, чтобы добиться более важных це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лей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Обычно я настойчиво стремлюсь добиться своего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первым делом стараюсь определить суть спора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Думаю, что не всегда стоит волноваться из-за каких-то возникших разно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гласий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предпринимаю усилия, чтобы добиться своего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твердо стремлюсь добиться своего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пытаюсь найти компромиссное решение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Первым делом я стремлюсь ясно определить то, в чем состоит суть спора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успокоить других и главным образом сохранить наши отноше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ния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Зачастую я избегаю занимать позицию, которая может вызвать споры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даю окружающим возможность в чем-то остаться при своем, если они также идут навстречу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предлагаю промежуточную позицию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настаиваю, чтобы все было сделано по-моему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сообщаю другим свою точку зрения и спрашиваю об их взглядах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пытаюсь доказать другим логику и преимущества моих взглядов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стараюсь успокоить других и сохранить наши отношения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сделать все необходимое, чтобы избежать напряжения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стараюсь не задеть чувств окружающих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обычно пытаюсь убедить окружающих в преимуществах моей позиции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Обычно я настойчиво стремлюсь добиться своего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сделать все, чтобы избежать бесполезной напряженности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lastRenderedPageBreak/>
              <w:t>18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Если это сделает окружающих счастливыми, я дам им возможность насто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ять на своем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дам партнеру возможность остаться при своем мнении, если он идет мне навстречу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Первым делом я стремлюсь ясно определить то, в чем состоит суть спора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отложить спорные вопросы, с тем чтобы со временем решить их окончательно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пытаюсь немедленно преодолеть наши разногласия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найти наилучшее сочетание выгод и потерь для нас обоих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Ведя переговоры, стараюсь быть внимательным к партнеру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всегда склоняюсь к прямому обсуждению проблемы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пытаюсь найти позицию, которая устраивает и меня, и партнера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отстаиваю свою позицию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Как правило, я стараюсь, чтобы все остались довольны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Иногда предоставляю другим взять на себя ответственность за решение спорного вопроса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Если позиция другого кажется ему очень важной, я стараюсь идти ему на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встречу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стараюсь уговорить другого на компромисс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пытаюсь убедить другого в своей правоте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Ведя переговоры, я стараюсь быть внимательным к аргументам другого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обычно предлагаю среднюю позицию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Я почти всегда стремлюсь удовлетворить интересы каждого из нас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Зачастую стремлюсь избежать споров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Если я знаю, что это доставит большую радость другому человеку или в данной ситуации ему необходимо выглядеть лидером, я дам ему возмож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ность настоять на своем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Обычно я настойчиво стремлюсь добиться своего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E7B60" w:rsidRDefault="00E14487" w:rsidP="00667362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left="283"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Улаживая ситуацию, я обычно стремлюсь найти поддержку у другого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firstLine="28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предлагаю среднюю позицию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firstLine="28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Думаю, что не всегда стоит волноваться из-за возникающих разногласий</w:t>
            </w:r>
          </w:p>
        </w:tc>
      </w:tr>
      <w:tr w:rsidR="00E14487" w:rsidRPr="00EE7B60" w:rsidTr="00E14487">
        <w:tc>
          <w:tcPr>
            <w:tcW w:w="42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14487" w:rsidRDefault="00E14487" w:rsidP="00667362">
            <w:pPr>
              <w:ind w:firstLine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E14487">
              <w:rPr>
                <w:rFonts w:eastAsia="Times New Roman"/>
                <w:b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firstLine="28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а) Я стараюсь не задеть чувств другого</w:t>
            </w:r>
          </w:p>
        </w:tc>
      </w:tr>
      <w:tr w:rsidR="00E14487" w:rsidRPr="00EE7B60" w:rsidTr="00E14487">
        <w:tc>
          <w:tcPr>
            <w:tcW w:w="42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487" w:rsidRPr="00EE7B60" w:rsidRDefault="00E14487" w:rsidP="00667362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tcMar>
              <w:left w:w="0" w:type="dxa"/>
              <w:right w:w="0" w:type="dxa"/>
            </w:tcMar>
          </w:tcPr>
          <w:p w:rsidR="00E14487" w:rsidRPr="00EE7B60" w:rsidRDefault="00E14487" w:rsidP="00E14487">
            <w:pPr>
              <w:ind w:firstLine="283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t>б) Я всегда занимаю такую позицию в споре, чтобы мы совместно могли до</w:t>
            </w:r>
            <w:r w:rsidRPr="00EE7B60">
              <w:rPr>
                <w:rFonts w:eastAsia="Times New Roman"/>
                <w:color w:val="000000"/>
                <w:sz w:val="22"/>
                <w:lang w:eastAsia="ru-RU"/>
              </w:rPr>
              <w:softHyphen/>
              <w:t>биться успеха</w:t>
            </w:r>
          </w:p>
        </w:tc>
      </w:tr>
    </w:tbl>
    <w:p w:rsidR="003B0D14" w:rsidRDefault="003B0D14"/>
    <w:p w:rsidR="000F7828" w:rsidRPr="000F7828" w:rsidRDefault="000F7828" w:rsidP="000F7828">
      <w:pPr>
        <w:spacing w:before="60" w:after="60"/>
        <w:ind w:firstLine="0"/>
        <w:jc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0F7828">
        <w:rPr>
          <w:rFonts w:eastAsia="Times New Roman"/>
          <w:b/>
          <w:i/>
          <w:iCs/>
          <w:color w:val="000000"/>
          <w:szCs w:val="24"/>
          <w:lang w:eastAsia="ru-RU"/>
        </w:rPr>
        <w:t>Обработка результатов</w:t>
      </w:r>
    </w:p>
    <w:p w:rsidR="000F7828" w:rsidRPr="000F7828" w:rsidRDefault="000F7828" w:rsidP="000F7828">
      <w:pPr>
        <w:ind w:firstLine="567"/>
        <w:rPr>
          <w:rFonts w:eastAsia="Times New Roman"/>
          <w:color w:val="000000"/>
          <w:szCs w:val="24"/>
          <w:lang w:eastAsia="ru-RU"/>
        </w:rPr>
      </w:pPr>
      <w:r w:rsidRPr="000F7828">
        <w:rPr>
          <w:rFonts w:eastAsia="Times New Roman"/>
          <w:color w:val="000000"/>
          <w:szCs w:val="24"/>
          <w:lang w:eastAsia="ru-RU"/>
        </w:rPr>
        <w:t>По каждому из пяти разделов опросника подсчи</w:t>
      </w:r>
      <w:r w:rsidRPr="000F7828">
        <w:rPr>
          <w:rFonts w:eastAsia="Times New Roman"/>
          <w:color w:val="000000"/>
          <w:szCs w:val="24"/>
          <w:lang w:eastAsia="ru-RU"/>
        </w:rPr>
        <w:softHyphen/>
        <w:t>тайте количество ваших ответов, совпадающих с ключом.</w:t>
      </w:r>
    </w:p>
    <w:p w:rsidR="000F7828" w:rsidRPr="000F7828" w:rsidRDefault="000F7828" w:rsidP="000F7828">
      <w:pPr>
        <w:spacing w:before="60" w:after="6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0F7828">
        <w:rPr>
          <w:rFonts w:eastAsia="Times New Roman"/>
          <w:b/>
          <w:i/>
          <w:iCs/>
          <w:color w:val="000000"/>
          <w:szCs w:val="24"/>
          <w:lang w:eastAsia="ru-RU"/>
        </w:rPr>
        <w:t>Ключ к обработке результатов методики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0F7828" w:rsidRPr="000F7828" w:rsidTr="000F7828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Соперничество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3а, 6б, 8а, 9б, 10а, 13б, 14б, 16б, 17а, 22б, 25а, 28а</w:t>
            </w:r>
          </w:p>
        </w:tc>
      </w:tr>
      <w:tr w:rsidR="000F7828" w:rsidRPr="000F7828" w:rsidTr="000F7828"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Сотрудничество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2б, 5а, 8б, 11а, 14а, 19а, 20а, 21б, 23а, 26б, 28б, 30б</w:t>
            </w:r>
          </w:p>
        </w:tc>
      </w:tr>
      <w:tr w:rsidR="000F7828" w:rsidRPr="000F7828" w:rsidTr="000F7828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Компромисс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2а, 4а, 7б, 10б, 12б, 13а, 18б, 20б, 22а, 24б, 26а, 29а</w:t>
            </w:r>
          </w:p>
        </w:tc>
      </w:tr>
      <w:tr w:rsidR="000F7828" w:rsidRPr="000F7828" w:rsidTr="000F7828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Избежание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1а, 5б, 7а, 9а, 12а, 15б, 17б, 19б, 21а, 23б, 27а, 29б</w:t>
            </w:r>
          </w:p>
        </w:tc>
      </w:tr>
      <w:tr w:rsidR="000F7828" w:rsidRPr="000F7828" w:rsidTr="000F7828"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Приспособление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828" w:rsidRPr="000F7828" w:rsidRDefault="000F7828" w:rsidP="000F7828">
            <w:pPr>
              <w:spacing w:line="276" w:lineRule="auto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7828">
              <w:rPr>
                <w:rFonts w:eastAsia="Times New Roman"/>
                <w:color w:val="000000"/>
                <w:szCs w:val="24"/>
                <w:lang w:eastAsia="ru-RU"/>
              </w:rPr>
              <w:t>1б, 3б, 4б, 6а, 11б, 15а, 16а, 18а, 24а, 25б, 27б, 30а</w:t>
            </w:r>
          </w:p>
        </w:tc>
      </w:tr>
    </w:tbl>
    <w:p w:rsidR="000F7828" w:rsidRPr="000F7828" w:rsidRDefault="000F7828" w:rsidP="000F7828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0F7828">
        <w:rPr>
          <w:rFonts w:eastAsia="Times New Roman"/>
          <w:color w:val="000000"/>
          <w:szCs w:val="24"/>
          <w:lang w:eastAsia="ru-RU"/>
        </w:rPr>
        <w:t>Полученные количественные оценки по каждому разделу сравниваются между собой для выявления наиболее предпочитаемых форм поведения в конфликтной ситуации.</w:t>
      </w:r>
    </w:p>
    <w:p w:rsidR="000F7828" w:rsidRPr="000F7828" w:rsidRDefault="000F7828" w:rsidP="000F7828">
      <w:pPr>
        <w:spacing w:before="60" w:after="60" w:line="276" w:lineRule="auto"/>
        <w:ind w:firstLine="0"/>
        <w:jc w:val="center"/>
        <w:rPr>
          <w:rFonts w:eastAsia="Times New Roman"/>
          <w:b/>
          <w:i/>
          <w:color w:val="000000"/>
          <w:szCs w:val="24"/>
          <w:lang w:eastAsia="ru-RU"/>
        </w:rPr>
      </w:pPr>
      <w:r w:rsidRPr="000F7828">
        <w:rPr>
          <w:rFonts w:eastAsia="Times New Roman"/>
          <w:b/>
          <w:i/>
          <w:color w:val="000000"/>
          <w:szCs w:val="24"/>
          <w:lang w:eastAsia="ru-RU"/>
        </w:rPr>
        <w:t>Интерпретация результатов</w:t>
      </w:r>
    </w:p>
    <w:p w:rsidR="000F7828" w:rsidRPr="000F7828" w:rsidRDefault="000F7828" w:rsidP="000F7828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0F7828">
        <w:rPr>
          <w:rFonts w:eastAsia="Times New Roman"/>
          <w:color w:val="000000"/>
          <w:szCs w:val="24"/>
          <w:lang w:eastAsia="ru-RU"/>
        </w:rPr>
        <w:t>Типы взаимодействия в конфликтной ситуации.</w:t>
      </w:r>
    </w:p>
    <w:p w:rsidR="000F7828" w:rsidRPr="000F7828" w:rsidRDefault="000F7828" w:rsidP="000F7828">
      <w:pPr>
        <w:spacing w:line="276" w:lineRule="auto"/>
        <w:ind w:firstLine="567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  <w:r w:rsidRPr="00601583">
        <w:rPr>
          <w:rFonts w:eastAsia="Times New Roman"/>
          <w:b/>
          <w:bCs/>
          <w:i/>
          <w:iCs/>
          <w:color w:val="000000"/>
          <w:szCs w:val="24"/>
          <w:lang w:eastAsia="ru-RU"/>
        </w:rPr>
        <w:t>Соперничество</w:t>
      </w:r>
      <w:r w:rsidRPr="000F7828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0F7828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– удовлетворение своих интересов, высокий уровень активности. Это такой тип взаимодействия в конфликтной ситуации, при котором участники не стремятся к разрешению существующих между ними противоречий. Целью их взаимодействия становится «победа» над противостоящей стороной, для чего применяются разнообразные средства, используемые при «борьбе с противником».</w:t>
      </w:r>
    </w:p>
    <w:p w:rsidR="000F7828" w:rsidRPr="000F7828" w:rsidRDefault="000F7828" w:rsidP="000F7828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601583">
        <w:rPr>
          <w:rFonts w:eastAsia="Times New Roman"/>
          <w:b/>
          <w:bCs/>
          <w:i/>
          <w:iCs/>
          <w:color w:val="000000"/>
          <w:szCs w:val="24"/>
          <w:lang w:eastAsia="ru-RU"/>
        </w:rPr>
        <w:t>Сотрудничество</w:t>
      </w:r>
      <w:r w:rsidRPr="000F7828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0F7828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– удовлетворение своих и других интересов с высокой степенью активности. Представляет собой такой тип взаимодействия в конфликтной ситуации, при </w:t>
      </w:r>
      <w:r w:rsidRPr="000F7828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lastRenderedPageBreak/>
        <w:t>котором его участники стремятся к разрешению возникших между ними противоречий, ориентируясь при этом на сохранение позитивных отношений и опираясь на них в процессе взаимодействия.</w:t>
      </w:r>
    </w:p>
    <w:p w:rsidR="000F7828" w:rsidRPr="000F7828" w:rsidRDefault="000F7828" w:rsidP="000F7828">
      <w:pPr>
        <w:spacing w:line="276" w:lineRule="auto"/>
        <w:ind w:firstLine="567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  <w:r w:rsidRPr="00601583">
        <w:rPr>
          <w:rFonts w:eastAsia="Times New Roman"/>
          <w:b/>
          <w:bCs/>
          <w:i/>
          <w:iCs/>
          <w:color w:val="000000"/>
          <w:szCs w:val="24"/>
          <w:lang w:eastAsia="ru-RU"/>
        </w:rPr>
        <w:t>Компромисс</w:t>
      </w:r>
      <w:r w:rsidRPr="000F7828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0F7828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– умеренность в удовлетворении интересов своих и других. Урегулирование разногласий путем взаимных уступок.</w:t>
      </w:r>
    </w:p>
    <w:p w:rsidR="000F7828" w:rsidRPr="000F7828" w:rsidRDefault="000F7828" w:rsidP="000F7828">
      <w:pPr>
        <w:spacing w:line="276" w:lineRule="auto"/>
        <w:ind w:firstLine="567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  <w:r w:rsidRPr="00601583">
        <w:rPr>
          <w:rFonts w:eastAsia="Times New Roman"/>
          <w:b/>
          <w:bCs/>
          <w:i/>
          <w:iCs/>
          <w:color w:val="000000"/>
          <w:szCs w:val="24"/>
          <w:lang w:eastAsia="ru-RU"/>
        </w:rPr>
        <w:t>Избегание</w:t>
      </w:r>
      <w:r w:rsidRPr="00601583">
        <w:rPr>
          <w:rFonts w:eastAsia="Times New Roman"/>
          <w:b/>
          <w:i/>
          <w:iCs/>
          <w:color w:val="000000"/>
          <w:szCs w:val="24"/>
          <w:lang w:eastAsia="ru-RU"/>
        </w:rPr>
        <w:t> </w:t>
      </w:r>
      <w:r w:rsidRPr="000F7828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– пассивное поведение. Это такой тип взаимодействия в конфликтной ситуации, при котором участники не стараются предпринять какие-либо попытки разрешить конфликт.</w:t>
      </w:r>
    </w:p>
    <w:p w:rsidR="000F7828" w:rsidRPr="000F7828" w:rsidRDefault="000F7828" w:rsidP="000F7828">
      <w:pPr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601583">
        <w:rPr>
          <w:rFonts w:eastAsia="Times New Roman"/>
          <w:b/>
          <w:bCs/>
          <w:i/>
          <w:iCs/>
          <w:color w:val="000000"/>
          <w:szCs w:val="24"/>
          <w:lang w:eastAsia="ru-RU"/>
        </w:rPr>
        <w:t>Приспособление</w:t>
      </w:r>
      <w:r w:rsidRPr="00601583">
        <w:rPr>
          <w:rFonts w:eastAsia="Times New Roman"/>
          <w:b/>
          <w:i/>
          <w:iCs/>
          <w:color w:val="000000"/>
          <w:szCs w:val="24"/>
          <w:lang w:eastAsia="ru-RU"/>
        </w:rPr>
        <w:t> </w:t>
      </w:r>
      <w:r w:rsidRPr="000F7828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– удовлетворение своих интересов и интересов других при низкой активности. Представляет собой такой тип взаимодействия в конфликтной ситуации, для которого характерен добровольный или вынужденный отказ от борьбы и сдача своих позиций часто в ущерб собственным интересам.</w:t>
      </w:r>
    </w:p>
    <w:p w:rsidR="000F7828" w:rsidRPr="000F7828" w:rsidRDefault="000F7828" w:rsidP="000F7828">
      <w:pPr>
        <w:spacing w:line="276" w:lineRule="auto"/>
        <w:rPr>
          <w:szCs w:val="24"/>
        </w:rPr>
      </w:pPr>
    </w:p>
    <w:p w:rsidR="00601583" w:rsidRPr="000F7828" w:rsidRDefault="00601583">
      <w:pPr>
        <w:spacing w:line="276" w:lineRule="auto"/>
        <w:rPr>
          <w:szCs w:val="24"/>
        </w:rPr>
      </w:pPr>
    </w:p>
    <w:sectPr w:rsidR="00601583" w:rsidRPr="000F78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A0" w:rsidRDefault="004576A0" w:rsidP="00FA3099">
      <w:r>
        <w:separator/>
      </w:r>
    </w:p>
  </w:endnote>
  <w:endnote w:type="continuationSeparator" w:id="0">
    <w:p w:rsidR="004576A0" w:rsidRDefault="004576A0" w:rsidP="00FA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128899"/>
      <w:docPartObj>
        <w:docPartGallery w:val="Page Numbers (Bottom of Page)"/>
        <w:docPartUnique/>
      </w:docPartObj>
    </w:sdtPr>
    <w:sdtContent>
      <w:p w:rsidR="00FA3099" w:rsidRDefault="00FA30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7FC">
          <w:rPr>
            <w:noProof/>
          </w:rPr>
          <w:t>7</w:t>
        </w:r>
        <w:r>
          <w:fldChar w:fldCharType="end"/>
        </w:r>
      </w:p>
    </w:sdtContent>
  </w:sdt>
  <w:p w:rsidR="00FA3099" w:rsidRDefault="00FA30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A0" w:rsidRDefault="004576A0" w:rsidP="00FA3099">
      <w:r>
        <w:separator/>
      </w:r>
    </w:p>
  </w:footnote>
  <w:footnote w:type="continuationSeparator" w:id="0">
    <w:p w:rsidR="004576A0" w:rsidRDefault="004576A0" w:rsidP="00FA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94209"/>
    <w:multiLevelType w:val="hybridMultilevel"/>
    <w:tmpl w:val="06E038CE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093A25"/>
    <w:multiLevelType w:val="hybridMultilevel"/>
    <w:tmpl w:val="D1BCC2F4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7603C2"/>
    <w:multiLevelType w:val="hybridMultilevel"/>
    <w:tmpl w:val="B714EAF2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993A6A"/>
    <w:multiLevelType w:val="hybridMultilevel"/>
    <w:tmpl w:val="882A55DA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5A08FD"/>
    <w:multiLevelType w:val="hybridMultilevel"/>
    <w:tmpl w:val="F0E2B3F8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4E7616"/>
    <w:multiLevelType w:val="hybridMultilevel"/>
    <w:tmpl w:val="FD72881E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111E51"/>
    <w:multiLevelType w:val="hybridMultilevel"/>
    <w:tmpl w:val="87288914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3F1700"/>
    <w:multiLevelType w:val="hybridMultilevel"/>
    <w:tmpl w:val="2E1A0BE8"/>
    <w:lvl w:ilvl="0" w:tplc="0419000F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CF6485"/>
    <w:multiLevelType w:val="hybridMultilevel"/>
    <w:tmpl w:val="31D88D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BF"/>
    <w:rsid w:val="000820BF"/>
    <w:rsid w:val="000F7828"/>
    <w:rsid w:val="001243A1"/>
    <w:rsid w:val="002F7B15"/>
    <w:rsid w:val="003B0D14"/>
    <w:rsid w:val="004576A0"/>
    <w:rsid w:val="00530930"/>
    <w:rsid w:val="00601583"/>
    <w:rsid w:val="00724627"/>
    <w:rsid w:val="00904A8A"/>
    <w:rsid w:val="009C27FC"/>
    <w:rsid w:val="00B669C5"/>
    <w:rsid w:val="00E14487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C6CA-CA62-41F8-94E6-80D881DF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8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3099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A30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309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2024-05-06T10:56:00Z</dcterms:created>
  <dcterms:modified xsi:type="dcterms:W3CDTF">2024-05-06T11:49:00Z</dcterms:modified>
</cp:coreProperties>
</file>