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79" w:rsidRPr="0003676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z w:val="24"/>
          <w:szCs w:val="24"/>
        </w:rPr>
        <w:t>проведения утреннего туалета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342E79" w:rsidRPr="0003676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342E79" w:rsidRPr="0003676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342E79" w:rsidRPr="0003676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342E79" w:rsidRPr="00036769" w:rsidRDefault="00342E79" w:rsidP="00342E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1418"/>
        <w:gridCol w:w="1275"/>
        <w:gridCol w:w="1134"/>
      </w:tblGrid>
      <w:tr w:rsidR="00342E79" w:rsidRPr="00342E79" w:rsidTr="00342E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Оценка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Итого</w:t>
            </w:r>
          </w:p>
        </w:tc>
      </w:tr>
      <w:tr w:rsidR="00342E79" w:rsidRPr="00342E79" w:rsidTr="00342E7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в полном объеме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42E7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42E79">
              <w:rPr>
                <w:rStyle w:val="295pt0"/>
                <w:rFonts w:eastAsiaTheme="minorEastAsia"/>
                <w:sz w:val="20"/>
                <w:szCs w:val="20"/>
              </w:rPr>
              <w:t>Подготовка к манипуляции</w:t>
            </w:r>
            <w:r w:rsidRPr="00342E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</w:pPr>
            <w:r w:rsidRPr="00342E79">
              <w:rPr>
                <w:rStyle w:val="21"/>
                <w:rFonts w:eastAsiaTheme="minorEastAsia"/>
                <w:i w:val="0"/>
              </w:rPr>
              <w:t>Цель:</w:t>
            </w:r>
            <w:r w:rsidRPr="00342E79">
              <w:rPr>
                <w:rStyle w:val="21"/>
                <w:rFonts w:eastAsiaTheme="minorEastAsia"/>
              </w:rPr>
              <w:t xml:space="preserve"> </w:t>
            </w:r>
            <w:r w:rsidRPr="00342E79">
              <w:rPr>
                <w:rStyle w:val="Exact"/>
                <w:sz w:val="20"/>
                <w:szCs w:val="20"/>
              </w:rPr>
              <w:t>обеспечить универсальную потребность ребенка «быть чистым»;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</w:pPr>
            <w:r w:rsidRPr="00342E79">
              <w:rPr>
                <w:rStyle w:val="Exact"/>
                <w:sz w:val="20"/>
                <w:szCs w:val="20"/>
              </w:rPr>
              <w:t>способствовать формированию навыков чистоплотности;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9">
              <w:rPr>
                <w:rStyle w:val="Exact"/>
                <w:rFonts w:eastAsiaTheme="minorEastAsia"/>
                <w:sz w:val="20"/>
                <w:szCs w:val="20"/>
              </w:rPr>
              <w:t>проводить профилактику заболеваний кожи и слизистых.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21"/>
                <w:rFonts w:eastAsiaTheme="minorEastAsia"/>
              </w:rPr>
              <w:t xml:space="preserve">Показания: </w:t>
            </w:r>
            <w:r w:rsidRPr="00342E79">
              <w:rPr>
                <w:rStyle w:val="Exact"/>
                <w:rFonts w:eastAsiaTheme="minorEastAsia"/>
                <w:b w:val="0"/>
                <w:i w:val="0"/>
                <w:spacing w:val="0"/>
                <w:sz w:val="20"/>
                <w:szCs w:val="20"/>
              </w:rPr>
              <w:t>ежедневный правильный уход за ребенком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21"/>
                <w:rFonts w:eastAsiaTheme="minorEastAsia"/>
              </w:rPr>
              <w:t xml:space="preserve">Противопоказания: </w:t>
            </w:r>
            <w:r w:rsidRPr="00342E79">
              <w:rPr>
                <w:rStyle w:val="Exact"/>
                <w:rFonts w:eastAsiaTheme="minorEastAsia"/>
                <w:b w:val="0"/>
                <w:i w:val="0"/>
                <w:spacing w:val="0"/>
                <w:sz w:val="20"/>
                <w:szCs w:val="20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sz w:val="20"/>
                <w:szCs w:val="20"/>
              </w:rPr>
              <w:t>Оснащение:</w:t>
            </w:r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</w:pPr>
            <w:r w:rsidRPr="00342E79">
              <w:rPr>
                <w:rStyle w:val="Exact"/>
                <w:sz w:val="20"/>
                <w:szCs w:val="20"/>
              </w:rPr>
              <w:t>кипяченая вода комнатной температуры;</w:t>
            </w:r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0"/>
                <w:szCs w:val="20"/>
              </w:rPr>
            </w:pPr>
            <w:r w:rsidRPr="00342E79">
              <w:rPr>
                <w:rStyle w:val="Exact"/>
                <w:sz w:val="20"/>
                <w:szCs w:val="20"/>
              </w:rPr>
              <w:t xml:space="preserve"> пастеризованное растительное масло;</w:t>
            </w:r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0"/>
                <w:szCs w:val="20"/>
              </w:rPr>
            </w:pPr>
            <w:r w:rsidRPr="00342E79">
              <w:rPr>
                <w:rStyle w:val="Exact"/>
                <w:sz w:val="20"/>
                <w:szCs w:val="20"/>
              </w:rPr>
              <w:t xml:space="preserve"> ватные шарики и жгутики;</w:t>
            </w:r>
          </w:p>
          <w:p w:rsidR="00342E79" w:rsidRPr="00342E79" w:rsidRDefault="006F307A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0"/>
                <w:szCs w:val="20"/>
              </w:rPr>
            </w:pPr>
            <w:r>
              <w:rPr>
                <w:rStyle w:val="Exact"/>
                <w:sz w:val="20"/>
                <w:szCs w:val="20"/>
              </w:rPr>
              <w:t>л</w:t>
            </w:r>
            <w:r w:rsidR="00342E79" w:rsidRPr="00342E79">
              <w:rPr>
                <w:rStyle w:val="Exact"/>
                <w:sz w:val="20"/>
                <w:szCs w:val="20"/>
              </w:rPr>
              <w:t>оток для обработанного материала;</w:t>
            </w:r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0"/>
                <w:szCs w:val="20"/>
              </w:rPr>
            </w:pPr>
            <w:proofErr w:type="gramStart"/>
            <w:r w:rsidRPr="00342E79">
              <w:rPr>
                <w:rStyle w:val="Exact"/>
                <w:sz w:val="20"/>
                <w:szCs w:val="20"/>
              </w:rPr>
              <w:t xml:space="preserve">чистый набор для пеленания или одежда, расположенные на пеленальном столике; </w:t>
            </w:r>
            <w:proofErr w:type="gramEnd"/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0"/>
                <w:szCs w:val="20"/>
              </w:rPr>
            </w:pPr>
            <w:r w:rsidRPr="00342E79">
              <w:rPr>
                <w:rStyle w:val="Exact"/>
                <w:sz w:val="20"/>
                <w:szCs w:val="20"/>
              </w:rPr>
              <w:t xml:space="preserve">резиновые перчатки; </w:t>
            </w:r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  <w:rPr>
                <w:rStyle w:val="Exact"/>
                <w:sz w:val="20"/>
                <w:szCs w:val="20"/>
              </w:rPr>
            </w:pPr>
            <w:r w:rsidRPr="00342E79">
              <w:rPr>
                <w:rStyle w:val="Exact"/>
                <w:sz w:val="20"/>
                <w:szCs w:val="20"/>
              </w:rPr>
              <w:t>дезинфицирующий раствор, ветошь;</w:t>
            </w:r>
          </w:p>
          <w:p w:rsidR="00342E79" w:rsidRPr="00342E79" w:rsidRDefault="00342E79" w:rsidP="00342E79">
            <w:pPr>
              <w:pStyle w:val="31"/>
              <w:numPr>
                <w:ilvl w:val="0"/>
                <w:numId w:val="2"/>
              </w:numPr>
              <w:shd w:val="clear" w:color="auto" w:fill="auto"/>
              <w:spacing w:line="240" w:lineRule="auto"/>
              <w:ind w:hanging="40"/>
            </w:pPr>
            <w:r w:rsidRPr="00342E79">
              <w:rPr>
                <w:rStyle w:val="Exact"/>
                <w:sz w:val="20"/>
                <w:szCs w:val="20"/>
              </w:rPr>
              <w:t xml:space="preserve"> мешок для грязного белья.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rPr>
                <w:spacing w:val="2"/>
              </w:rPr>
            </w:pPr>
            <w:r w:rsidRPr="00342E79">
              <w:rPr>
                <w:rStyle w:val="0ptExact"/>
                <w:sz w:val="20"/>
                <w:szCs w:val="20"/>
              </w:rPr>
              <w:t xml:space="preserve">Техника безопасности: </w:t>
            </w:r>
            <w:r w:rsidRPr="00342E79">
              <w:rPr>
                <w:rStyle w:val="Exact"/>
                <w:sz w:val="20"/>
                <w:szCs w:val="20"/>
              </w:rPr>
              <w:t xml:space="preserve">не оставляйте ребенка без присмотра на пеленальном столе;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280"/>
              <w:jc w:val="both"/>
            </w:pPr>
            <w:r w:rsidRPr="00342E79">
              <w:rPr>
                <w:rStyle w:val="a7"/>
                <w:sz w:val="20"/>
                <w:szCs w:val="20"/>
              </w:rPr>
              <w:t xml:space="preserve">Возможные проблемы: </w:t>
            </w:r>
            <w:r w:rsidRPr="00342E79">
              <w:t>беспокойство,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t>переохлаждение ребенка (низкая температура в помеще</w:t>
            </w:r>
            <w:r w:rsidRPr="00342E79">
              <w:softHyphen/>
              <w:t>нии, медленное выполнение манипуляции, холодные руки).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t>инфицирование кожи и слизистых,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>Объяснить маме цель и ход пред</w:t>
            </w:r>
            <w:r w:rsidRPr="00342E79">
              <w:rPr>
                <w:rStyle w:val="9pt"/>
                <w:sz w:val="20"/>
                <w:szCs w:val="20"/>
              </w:rPr>
              <w:softHyphen/>
              <w:t>стоящей манипуляции и получить ее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>Подготовить необходимое осна</w:t>
            </w:r>
            <w:r w:rsidRPr="00342E79">
              <w:rPr>
                <w:rStyle w:val="9pt"/>
                <w:sz w:val="20"/>
                <w:szCs w:val="20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13.</w:t>
            </w:r>
          </w:p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342E79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:rsidR="00342E79" w:rsidRPr="00342E79" w:rsidRDefault="00342E79" w:rsidP="00F17325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774C5F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295pt"/>
                <w:rFonts w:eastAsiaTheme="minorEastAsia"/>
                <w:b w:val="0"/>
                <w:i w:val="0"/>
                <w:sz w:val="20"/>
                <w:szCs w:val="20"/>
              </w:rPr>
              <w:t>Надеть перчатки</w:t>
            </w:r>
            <w:r>
              <w:rPr>
                <w:rStyle w:val="295pt"/>
                <w:rFonts w:eastAsiaTheme="minorEastAsia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Обработать пеленальный столик дезинфицирующим раство</w:t>
            </w: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softHyphen/>
              <w:t>ром и постелить на пего пеленку</w:t>
            </w:r>
            <w:r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17324C" w:rsidRDefault="00342E79" w:rsidP="00814A6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7324C">
              <w:rPr>
                <w:rStyle w:val="9pt"/>
                <w:sz w:val="22"/>
                <w:szCs w:val="22"/>
              </w:rPr>
              <w:t>Раздеть ребенка (при необходи</w:t>
            </w:r>
            <w:r w:rsidRPr="0017324C">
              <w:rPr>
                <w:rStyle w:val="9pt"/>
                <w:sz w:val="22"/>
                <w:szCs w:val="22"/>
              </w:rPr>
              <w:softHyphen/>
              <w:t>мости подмыть</w:t>
            </w:r>
            <w:r w:rsidR="00814A69" w:rsidRPr="0017324C">
              <w:rPr>
                <w:rStyle w:val="20"/>
                <w:sz w:val="22"/>
                <w:szCs w:val="22"/>
              </w:rPr>
              <w:t xml:space="preserve"> </w:t>
            </w:r>
            <w:r w:rsidR="00814A69" w:rsidRPr="0017324C">
              <w:rPr>
                <w:rStyle w:val="a9"/>
                <w:sz w:val="22"/>
                <w:szCs w:val="22"/>
              </w:rPr>
              <w:t xml:space="preserve">Девочек — от </w:t>
            </w:r>
            <w:proofErr w:type="gramStart"/>
            <w:r w:rsidR="00814A69" w:rsidRPr="0017324C">
              <w:rPr>
                <w:rStyle w:val="a9"/>
                <w:sz w:val="22"/>
                <w:szCs w:val="22"/>
              </w:rPr>
              <w:t>животика</w:t>
            </w:r>
            <w:proofErr w:type="gramEnd"/>
            <w:r w:rsidR="00814A69" w:rsidRPr="0017324C">
              <w:rPr>
                <w:rStyle w:val="a9"/>
                <w:sz w:val="22"/>
                <w:szCs w:val="22"/>
              </w:rPr>
              <w:t xml:space="preserve"> к спинке; мальчиков — вокруг пениса и яичек.</w:t>
            </w:r>
            <w:r w:rsidRPr="0017324C">
              <w:rPr>
                <w:rStyle w:val="9pt"/>
                <w:sz w:val="22"/>
                <w:szCs w:val="22"/>
              </w:rPr>
              <w:t xml:space="preserve">) и положить </w:t>
            </w:r>
            <w:r w:rsidRPr="0017324C">
              <w:rPr>
                <w:rStyle w:val="9pt"/>
                <w:sz w:val="22"/>
                <w:szCs w:val="22"/>
              </w:rPr>
              <w:lastRenderedPageBreak/>
              <w:t>на пеле</w:t>
            </w:r>
            <w:r w:rsidRPr="0017324C">
              <w:rPr>
                <w:rStyle w:val="9pt"/>
                <w:sz w:val="22"/>
                <w:szCs w:val="22"/>
              </w:rPr>
              <w:softHyphen/>
              <w:t>нальный столик.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>Сбросить одежду в мешок для грязного белья</w:t>
            </w:r>
            <w:r>
              <w:rPr>
                <w:rStyle w:val="9pt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17324C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4C" w:rsidRPr="00342E79" w:rsidRDefault="0017324C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4C" w:rsidRPr="00342E79" w:rsidRDefault="0017324C" w:rsidP="0017324C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342E79">
              <w:rPr>
                <w:b/>
                <w:sz w:val="20"/>
                <w:szCs w:val="20"/>
              </w:rPr>
              <w:t>Обработать руки гигиеническим способом:</w:t>
            </w:r>
            <w:r w:rsidRPr="00342E79">
              <w:rPr>
                <w:rStyle w:val="295pt"/>
                <w:rFonts w:eastAsiaTheme="minorEastAsia"/>
                <w:sz w:val="20"/>
                <w:szCs w:val="20"/>
              </w:rPr>
              <w:t xml:space="preserve"> Надеть перчатки</w:t>
            </w:r>
            <w:r>
              <w:rPr>
                <w:rStyle w:val="295pt"/>
                <w:rFonts w:eastAsiaTheme="minorEastAsia"/>
                <w:sz w:val="20"/>
                <w:szCs w:val="20"/>
              </w:rPr>
              <w:t>.</w:t>
            </w:r>
          </w:p>
          <w:p w:rsidR="0017324C" w:rsidRPr="00342E79" w:rsidRDefault="0017324C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C" w:rsidRPr="00342E79" w:rsidRDefault="0017324C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4C" w:rsidRPr="00342E79" w:rsidRDefault="0017324C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4C" w:rsidRPr="00342E79" w:rsidRDefault="0017324C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4C" w:rsidRPr="00342E79" w:rsidRDefault="0017324C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342E79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.Выполнение манипуляции</w:t>
            </w:r>
          </w:p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Умыть ребенка промокательны</w:t>
            </w: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softHyphen/>
              <w:t>ми движениями ватным тампоном, смоченным кипяченой водой</w:t>
            </w:r>
            <w:r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 xml:space="preserve">Обработать глаза ребенка от наружного угла глаза к </w:t>
            </w:r>
            <w:proofErr w:type="gramStart"/>
            <w:r w:rsidRPr="00342E79">
              <w:rPr>
                <w:rStyle w:val="9pt"/>
                <w:sz w:val="20"/>
                <w:szCs w:val="20"/>
              </w:rPr>
              <w:t>внутренне</w:t>
            </w:r>
            <w:r w:rsidRPr="00342E79">
              <w:rPr>
                <w:rStyle w:val="9pt"/>
                <w:sz w:val="20"/>
                <w:szCs w:val="20"/>
              </w:rPr>
              <w:softHyphen/>
              <w:t>му</w:t>
            </w:r>
            <w:proofErr w:type="gramEnd"/>
            <w:r w:rsidRPr="00342E79">
              <w:rPr>
                <w:rStyle w:val="9pt"/>
                <w:sz w:val="20"/>
                <w:szCs w:val="20"/>
              </w:rPr>
              <w:t xml:space="preserve"> ватным тампоном, смоченным кипяченой водой (для каждого глаза использовать отдельный тампон)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>Аналогично обработке просушить глаза сухими ватными тампонами</w:t>
            </w:r>
            <w:r>
              <w:rPr>
                <w:rStyle w:val="9pt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proofErr w:type="gramStart"/>
            <w:r w:rsidRPr="00342E79">
              <w:rPr>
                <w:rStyle w:val="9pt"/>
                <w:sz w:val="20"/>
                <w:szCs w:val="20"/>
              </w:rPr>
              <w:t>Вращательными движениями прочистить носовые ходы тугими ватными жгутиками, смоченны</w:t>
            </w:r>
            <w:r w:rsidRPr="00342E79">
              <w:rPr>
                <w:rStyle w:val="9pt"/>
                <w:sz w:val="20"/>
                <w:szCs w:val="20"/>
              </w:rPr>
              <w:softHyphen/>
              <w:t>ми в пастеризованном раститель</w:t>
            </w:r>
            <w:r w:rsidRPr="00342E79">
              <w:rPr>
                <w:rStyle w:val="9pt"/>
                <w:sz w:val="20"/>
                <w:szCs w:val="20"/>
              </w:rPr>
              <w:softHyphen/>
              <w:t xml:space="preserve">ном масле или </w:t>
            </w:r>
            <w:r w:rsidRPr="00774C5F">
              <w:rPr>
                <w:rStyle w:val="9pt"/>
                <w:b/>
                <w:sz w:val="20"/>
                <w:szCs w:val="20"/>
              </w:rPr>
              <w:t>кипяченой воде</w:t>
            </w:r>
            <w:r w:rsidRPr="00342E79">
              <w:rPr>
                <w:rStyle w:val="9pt"/>
                <w:sz w:val="20"/>
                <w:szCs w:val="20"/>
              </w:rPr>
              <w:t xml:space="preserve"> (для каждого носового хода использовать отдельный жгутик).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hd w:val="clear" w:color="auto" w:fill="FFFFFF"/>
              </w:rPr>
            </w:pPr>
            <w:r w:rsidRPr="00342E79">
              <w:rPr>
                <w:rStyle w:val="9pt"/>
                <w:sz w:val="20"/>
                <w:szCs w:val="20"/>
              </w:rPr>
              <w:t>Вращательными движениями прочистить слуховые проходы сухи</w:t>
            </w:r>
            <w:r w:rsidRPr="00342E79">
              <w:rPr>
                <w:rStyle w:val="9pt"/>
                <w:sz w:val="20"/>
                <w:szCs w:val="20"/>
              </w:rPr>
              <w:softHyphen/>
              <w:t>ми тугими ватными жгутиками (для каждого слухового прохода использовать отдельный жгутик).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sz w:val="20"/>
                <w:szCs w:val="20"/>
              </w:rPr>
            </w:pPr>
            <w:r w:rsidRPr="00342E79">
              <w:rPr>
                <w:rStyle w:val="9pt0"/>
                <w:b/>
                <w:sz w:val="20"/>
                <w:szCs w:val="20"/>
              </w:rPr>
              <w:t>Примечание</w:t>
            </w:r>
            <w:r w:rsidRPr="00342E79">
              <w:rPr>
                <w:rStyle w:val="9pt"/>
                <w:b/>
                <w:sz w:val="20"/>
                <w:szCs w:val="20"/>
              </w:rPr>
              <w:t>:</w:t>
            </w:r>
            <w:r w:rsidRPr="00342E79">
              <w:rPr>
                <w:rStyle w:val="9pt"/>
                <w:sz w:val="20"/>
                <w:szCs w:val="20"/>
              </w:rPr>
              <w:t xml:space="preserve"> уши ребенку обра</w:t>
            </w:r>
            <w:r w:rsidRPr="00342E79">
              <w:rPr>
                <w:rStyle w:val="9pt"/>
                <w:sz w:val="20"/>
                <w:szCs w:val="20"/>
              </w:rPr>
              <w:softHyphen/>
              <w:t>батывать по мере необходимости: скопление серы, затекание грудного молока при кормлении и срыгивании, попадание воды при купании</w:t>
            </w:r>
            <w:r>
              <w:rPr>
                <w:rStyle w:val="9pt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rPr>
                <w:rStyle w:val="9pt"/>
                <w:sz w:val="20"/>
                <w:szCs w:val="20"/>
              </w:rPr>
            </w:pPr>
            <w:r w:rsidRPr="00342E79">
              <w:rPr>
                <w:rStyle w:val="9pt"/>
                <w:sz w:val="20"/>
                <w:szCs w:val="20"/>
              </w:rPr>
              <w:t xml:space="preserve">Открыть рот ребенка, слегка нажав на подбородок, </w:t>
            </w:r>
            <w:r w:rsidR="00774C5F">
              <w:rPr>
                <w:rStyle w:val="9pt"/>
                <w:sz w:val="20"/>
                <w:szCs w:val="20"/>
              </w:rPr>
              <w:t>но лучше применить рефлекс Бабкина (ладонно-ротовой</w:t>
            </w:r>
            <w:proofErr w:type="gramStart"/>
            <w:r w:rsidR="00774C5F">
              <w:rPr>
                <w:rStyle w:val="9pt"/>
                <w:sz w:val="20"/>
                <w:szCs w:val="20"/>
              </w:rPr>
              <w:t>)</w:t>
            </w:r>
            <w:r w:rsidRPr="00342E79">
              <w:rPr>
                <w:rStyle w:val="9pt"/>
                <w:sz w:val="20"/>
                <w:szCs w:val="20"/>
              </w:rPr>
              <w:t>и</w:t>
            </w:r>
            <w:proofErr w:type="gramEnd"/>
            <w:r w:rsidRPr="00342E79">
              <w:rPr>
                <w:rStyle w:val="9pt"/>
                <w:sz w:val="20"/>
                <w:szCs w:val="20"/>
              </w:rPr>
              <w:t xml:space="preserve"> осмотреть слизистую оболочку полости рта. </w:t>
            </w:r>
          </w:p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</w:pPr>
            <w:r w:rsidRPr="00342E79">
              <w:rPr>
                <w:rStyle w:val="9pt0"/>
                <w:b/>
                <w:sz w:val="20"/>
                <w:szCs w:val="20"/>
              </w:rPr>
              <w:t>Примечание:</w:t>
            </w:r>
            <w:r w:rsidRPr="00342E79">
              <w:rPr>
                <w:rStyle w:val="9pt"/>
                <w:sz w:val="20"/>
                <w:szCs w:val="20"/>
              </w:rPr>
              <w:t xml:space="preserve"> здоровым детям по</w:t>
            </w:r>
            <w:r w:rsidRPr="00342E79">
              <w:rPr>
                <w:rStyle w:val="9pt"/>
                <w:sz w:val="20"/>
                <w:szCs w:val="20"/>
              </w:rPr>
              <w:softHyphen/>
              <w:t>лость рта не обрабатывать</w:t>
            </w:r>
            <w:r>
              <w:rPr>
                <w:rStyle w:val="9pt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Обработать естественные складки кожи ватным тампоном, смоченным и пастеризованном растительном </w:t>
            </w:r>
            <w:proofErr w:type="gramStart"/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масле</w:t>
            </w:r>
            <w:proofErr w:type="gramEnd"/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. Обрабатывать в строгой пос</w:t>
            </w: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softHyphen/>
              <w:t xml:space="preserve">ледовательности: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заушные;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шейные;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подмышечные;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локтевые;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лучезапястные;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подколенные;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голеностопные;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паховые; </w:t>
            </w:r>
          </w:p>
          <w:p w:rsidR="00342E79" w:rsidRPr="00342E79" w:rsidRDefault="00342E79" w:rsidP="00342E7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ягодичные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>Одеть ребенка и уложить в кро</w:t>
            </w:r>
            <w:r w:rsidRPr="00342E79">
              <w:rPr>
                <w:rStyle w:val="9pt"/>
                <w:sz w:val="20"/>
                <w:szCs w:val="20"/>
              </w:rPr>
              <w:softHyphen/>
              <w:t>ватку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31"/>
              <w:shd w:val="clear" w:color="auto" w:fill="auto"/>
              <w:spacing w:line="240" w:lineRule="auto"/>
              <w:ind w:firstLine="0"/>
              <w:jc w:val="both"/>
            </w:pPr>
            <w:r w:rsidRPr="00342E79">
              <w:rPr>
                <w:rStyle w:val="9pt"/>
                <w:sz w:val="20"/>
                <w:szCs w:val="20"/>
              </w:rPr>
              <w:t>Убрать пеленку с пеленального  стола и поместить ее в мешок для (</w:t>
            </w:r>
            <w:r w:rsidR="006F307A">
              <w:rPr>
                <w:rStyle w:val="9pt"/>
                <w:sz w:val="20"/>
                <w:szCs w:val="20"/>
              </w:rPr>
              <w:t>гря</w:t>
            </w:r>
            <w:r w:rsidRPr="00342E79">
              <w:rPr>
                <w:rStyle w:val="9pt"/>
                <w:sz w:val="20"/>
                <w:szCs w:val="20"/>
              </w:rPr>
              <w:t xml:space="preserve">зного белья)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Протереть рабочую поверхность </w:t>
            </w:r>
            <w:proofErr w:type="spellStart"/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пеленального</w:t>
            </w:r>
            <w:proofErr w:type="spellEnd"/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 стола </w:t>
            </w:r>
            <w:proofErr w:type="spellStart"/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дез</w:t>
            </w:r>
            <w:proofErr w:type="spellEnd"/>
            <w:r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 xml:space="preserve"> </w:t>
            </w: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раствором.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35.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Style w:val="9pt"/>
                <w:rFonts w:eastAsiaTheme="minorEastAsia"/>
                <w:b w:val="0"/>
                <w:i w:val="0"/>
                <w:sz w:val="20"/>
                <w:szCs w:val="20"/>
              </w:rPr>
              <w:t>Снять перчатки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36.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a3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342E79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774C5F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342E79" w:rsidRPr="00342E79" w:rsidTr="00342E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42E7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9" w:rsidRPr="00342E79" w:rsidRDefault="00342E79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</w:tbl>
    <w:p w:rsidR="00342E79" w:rsidRPr="00342E79" w:rsidRDefault="00342E79" w:rsidP="0034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342E79" w:rsidRPr="00342E7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342E79"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342E7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42E7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42E7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42E7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42E7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342E79" w:rsidRDefault="00342E79" w:rsidP="00342E79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0C7E4D" w:rsidRDefault="00342E79" w:rsidP="000C7E4D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342E79" w:rsidRPr="00036769" w:rsidRDefault="00342E79" w:rsidP="000C7E4D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проведения гигиенической ванны»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342E79" w:rsidRPr="00036769" w:rsidRDefault="00342E79" w:rsidP="00342E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342E79" w:rsidRPr="0003676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342E79" w:rsidRPr="0003676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342E79" w:rsidRPr="00036769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342E79" w:rsidRPr="00036769" w:rsidRDefault="00342E79" w:rsidP="00342E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417"/>
        <w:gridCol w:w="992"/>
        <w:gridCol w:w="993"/>
        <w:gridCol w:w="992"/>
        <w:gridCol w:w="850"/>
      </w:tblGrid>
      <w:tr w:rsidR="00342E79" w:rsidRPr="000C7E4D" w:rsidTr="00C77CB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0C7E4D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0C7E4D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0C7E4D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0C7E4D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79" w:rsidRPr="000C7E4D" w:rsidRDefault="00342E79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C77CB5" w:rsidRPr="000C7E4D" w:rsidTr="00C77CB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C77CB5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C77CB5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C77CB5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C77CB5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0C7E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C7E4D">
              <w:rPr>
                <w:rStyle w:val="295pt0"/>
                <w:rFonts w:eastAsiaTheme="minorEastAsia"/>
                <w:sz w:val="18"/>
                <w:szCs w:val="18"/>
              </w:rPr>
              <w:t>Подготовка к манипуляции</w:t>
            </w:r>
            <w:r w:rsidRPr="000C7E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1"/>
                <w:rFonts w:eastAsiaTheme="minorEastAsia"/>
                <w:sz w:val="18"/>
                <w:szCs w:val="18"/>
              </w:rPr>
              <w:t xml:space="preserve">Цель: 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соблюдение гигиены тела;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обеспечение универсальной потребности ребенка «быть чистым»;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C77CB5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формирование навыков чистоплотности;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закаливание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1"/>
                <w:rFonts w:eastAsiaTheme="minorEastAsia"/>
                <w:sz w:val="18"/>
                <w:szCs w:val="18"/>
              </w:rPr>
              <w:t xml:space="preserve">Показания: 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правильный гигиенический уход за кожей ребенка.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Style w:val="21"/>
                <w:rFonts w:eastAsiaTheme="minorEastAsia"/>
                <w:sz w:val="18"/>
                <w:szCs w:val="18"/>
              </w:rPr>
              <w:t xml:space="preserve">Противопоказания: 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повышение температуры тела;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заболевания ребенка;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нарушение целостности кожных покровов.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3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ванночка для купания;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пеленка для ванны или подставка;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кувшин для воды;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водный термометр;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махровая или фланелевая рукавичка;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детское мыло;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большое махровое полотенце;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proofErr w:type="gramStart"/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чистый набор для пеленания или одежда, расположенные на пеле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>нальном столике;</w:t>
            </w:r>
            <w:proofErr w:type="gramEnd"/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стерильное растительное масло или детский крем;</w:t>
            </w:r>
          </w:p>
          <w:p w:rsidR="00C77CB5" w:rsidRPr="000C7E4D" w:rsidRDefault="00C77CB5" w:rsidP="000C7E4D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sz w:val="18"/>
                <w:szCs w:val="18"/>
              </w:rPr>
              <w:t>резиновые перчатки;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дезинфицирующий раствор, ветошь;</w:t>
            </w:r>
          </w:p>
          <w:p w:rsidR="00C77CB5" w:rsidRPr="000C7E4D" w:rsidRDefault="00C77CB5" w:rsidP="000C7E4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мешок для грязного белья.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0C7E4D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sz w:val="18"/>
                <w:szCs w:val="18"/>
              </w:rPr>
              <w:t>Обязательные условия:</w:t>
            </w:r>
          </w:p>
          <w:p w:rsidR="00C77CB5" w:rsidRPr="000C7E4D" w:rsidRDefault="00C77CB5" w:rsidP="000C7E4D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первую гигиеническую ванну проводить после заживления пупоч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>ной ранки;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0C7E4D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 купать ребенка сразу после кормления;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0C7E4D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при купании обеспечить в комнате температуру 22—24</w:t>
            </w:r>
            <w:proofErr w:type="gramStart"/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°С</w:t>
            </w:r>
            <w:proofErr w:type="gramEnd"/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0C7E4D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определять температуру воды для купания только с помощью тер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>мометра (не допускается определение температуры воды путем пог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softHyphen/>
              <w:t>ружения локтя в воду).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0C7E4D">
            <w:pPr>
              <w:pStyle w:val="2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sz w:val="18"/>
                <w:szCs w:val="18"/>
              </w:rPr>
              <w:t>Техника безопасности:</w:t>
            </w:r>
          </w:p>
          <w:p w:rsidR="00C77CB5" w:rsidRPr="000C7E4D" w:rsidRDefault="00C77CB5" w:rsidP="000C7E4D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 оставлять ребенка одного без присмотра в ванночке или на пеленальном столике во избежание опасности аспирации воды или падения;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0C7E4D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обращать внимание на состояние ребенка, дыхание, цвет кожи движения.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pt"/>
                <w:rFonts w:eastAsiaTheme="minorEastAsia"/>
                <w:b w:val="0"/>
                <w:i w:val="0"/>
              </w:rPr>
              <w:t>Объясн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ить маме цель и ход проведения манипуляции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Поставить ванночку в устойчивое положение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19.</w:t>
            </w:r>
          </w:p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0C7E4D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C77CB5" w:rsidRPr="000C7E4D" w:rsidRDefault="00C77CB5" w:rsidP="00F17325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А)</w:t>
            </w:r>
            <w:r w:rsidR="00F17325"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Обработать ладонную поверхность одной руки о другую возвратно-поступательными движениями.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Б)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Ладонью правой руки растирать антисептик по тыльной поверхности левой кисти, меняя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В)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Соединить руки в «замочек» и пальцами одной руки движениями вверх и вниз тереть внутренние поверхности пальцев и межпальцевые промежутки другой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Г)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Охватить основание большого пальца левой кисти между большими и указательным пальцем правой кисти и вращательными движениями обработать выемку большого пальца. Повторить на запястье. Поменять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342E79" w:rsidRPr="000C7E4D" w:rsidRDefault="00342E79" w:rsidP="00342E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417"/>
        <w:gridCol w:w="992"/>
        <w:gridCol w:w="993"/>
        <w:gridCol w:w="992"/>
        <w:gridCol w:w="850"/>
      </w:tblGrid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Д)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Тыльную поверхность фаланг согнутых пальцев растирать о ладонь противоположной руки, с последующей сменой рук.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F17325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Е)</w:t>
            </w:r>
            <w:r w:rsidR="00F17325"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О</w:t>
            </w:r>
            <w:r w:rsidR="00F17325"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бработка кончиков пальцев, которые погружаются в кожный антисептик в центре ладони противоположной руки и наоборот.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0C7E4D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Надеть перчатки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  <w:t>II</w:t>
            </w:r>
            <w:r w:rsidRPr="000C7E4D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.Выполнение манипуляции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Обработать внутреннюю поверхность. ванночки </w:t>
            </w:r>
            <w:proofErr w:type="spell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дез</w:t>
            </w:r>
            <w:proofErr w:type="gramStart"/>
            <w:r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.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р</w:t>
            </w:r>
            <w:proofErr w:type="gram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.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pt"/>
                <w:rFonts w:eastAsiaTheme="minorEastAsia"/>
                <w:b w:val="0"/>
                <w:i w:val="0"/>
              </w:rPr>
              <w:t>Вымыть</w:t>
            </w:r>
            <w:r w:rsidRPr="000C7E4D">
              <w:rPr>
                <w:rStyle w:val="2Arial55pt1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ванночку щеткой, ополоснуть</w:t>
            </w:r>
            <w:r w:rsidRPr="000C7E4D">
              <w:rPr>
                <w:rStyle w:val="2Arial55pt1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кипятком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Протереть </w:t>
            </w:r>
            <w:proofErr w:type="spell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пеленальный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столик </w:t>
            </w:r>
            <w:proofErr w:type="spellStart"/>
            <w:r w:rsidRPr="000C7E4D">
              <w:rPr>
                <w:rStyle w:val="29pt"/>
                <w:rFonts w:eastAsiaTheme="minorEastAsia"/>
                <w:b w:val="0"/>
                <w:i w:val="0"/>
              </w:rPr>
              <w:t>дез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раствором и положить на него пеленку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Положить на дно ванночки </w:t>
            </w:r>
            <w:proofErr w:type="gram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пеленку</w:t>
            </w:r>
            <w:proofErr w:type="gram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сложенную в несколько слоев о рая пеленки не должны заходить на боковые стенки ванночки)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Положить в ванну водный термометр.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Наполнить ванну водой на </w:t>
            </w:r>
            <w:r w:rsidRPr="000C7E4D">
              <w:rPr>
                <w:rStyle w:val="29pt"/>
                <w:rFonts w:eastAsiaTheme="minorEastAsia"/>
                <w:b w:val="0"/>
                <w:i w:val="0"/>
              </w:rPr>
              <w:t>'/</w:t>
            </w:r>
            <w:r w:rsidRPr="000C7E4D">
              <w:rPr>
                <w:rStyle w:val="29pt"/>
                <w:rFonts w:eastAsiaTheme="minorEastAsia"/>
                <w:b w:val="0"/>
                <w:i w:val="0"/>
                <w:vertAlign w:val="subscript"/>
              </w:rPr>
              <w:t>2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9pt"/>
                <w:rFonts w:eastAsiaTheme="minorEastAsia"/>
                <w:b w:val="0"/>
                <w:i w:val="0"/>
              </w:rPr>
              <w:t xml:space="preserve"> 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36</w:t>
            </w:r>
            <w:proofErr w:type="gram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°С</w:t>
            </w:r>
            <w:proofErr w:type="gram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—37 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0"/>
                <w:rFonts w:eastAsiaTheme="minorEastAsia"/>
                <w:sz w:val="18"/>
                <w:szCs w:val="18"/>
              </w:rPr>
              <w:t>Примечание: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А) при заполнении ванны водой чередовать холодную и горячую воду;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Б) До </w:t>
            </w:r>
            <w:proofErr w:type="spell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эпителизации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пупочной ранки купать ребенка </w:t>
            </w:r>
            <w:proofErr w:type="gram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в</w:t>
            </w:r>
            <w:proofErr w:type="gram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кипяченой или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припущенной через фильтр воде;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В) проводить контроль температуры</w:t>
            </w: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воды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только с помощью термометра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lang w:eastAsia="en-US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Набрать из ванны воду в кувшин дл</w:t>
            </w:r>
            <w:r w:rsidRPr="000C7E4D">
              <w:rPr>
                <w:rStyle w:val="29pt"/>
                <w:rFonts w:eastAsiaTheme="minorEastAsia"/>
                <w:b w:val="0"/>
                <w:i w:val="0"/>
              </w:rPr>
              <w:t xml:space="preserve">я 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ополаскивания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Раздеть ребенка (при необхо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димости подмыть под проточной водой)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Сбросить одежду в мешок для грязного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Взять ребенка на руки, поддержи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вая одной рукой спину и затылок, правой — ягодицы и бедра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Медленно погрузить малыша в воду (сначала ножки и ягодицы, затем верхнюю половину тулови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 xml:space="preserve">ща).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Вода должна доходить до линии сосков ребенка, верхняя часть груди остается открытой.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</w:pPr>
            <w:proofErr w:type="gram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Освободить правую  руку, продолжая левой поддерживать голову и вер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хнюю половину туловища ребенка над водой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Надеть на свободную руку «рука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вичку» (при необходимости намы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лить ее детским мылом) и помыть ребенка в следующей последова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 xml:space="preserve">тельности: 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голова (от лба к затыл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ку)</w:t>
            </w:r>
            <w:proofErr w:type="gram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—ш</w:t>
            </w:r>
            <w:proofErr w:type="gram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ея—туловище—конечности (особенно тщательно промыть естес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 xml:space="preserve">твенные складки кожи). 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proofErr w:type="gram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Последними</w:t>
            </w:r>
            <w:proofErr w:type="gram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обмыть половые органы и </w:t>
            </w:r>
            <w:proofErr w:type="spell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межъяго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дичную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Снять «рукавичку».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Приподнять ребенка над водой. Перевернуть ребенка лицом вниз.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Ополоснуть малыша водой из кув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 xml:space="preserve">шина (вода остыла до 35—36 °С). 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0"/>
                <w:rFonts w:eastAsiaTheme="minorEastAsia"/>
                <w:sz w:val="18"/>
                <w:szCs w:val="18"/>
              </w:rPr>
              <w:t>Примечание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: желательно иметь помощника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Накинув полотенце, положить ребенка на пеленальный столик. Осушить кожные покровы промока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тельными движениями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Обработать естественные склад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>ки кожи стерильным растительным маслом или детским кремом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Одеть ребенка и уложить в кроватку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Пеленку с пеленального стола и «рукавичку» поместить в мешок для грязного белья («рукавичку» обязательно прокипятить).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0C7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Слить воду из ванночки и сполоснуть ее.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Обработать внутреннюю поверх</w:t>
            </w: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softHyphen/>
              <w:t xml:space="preserve">ность ванны и рабочую поверхность </w:t>
            </w:r>
            <w:proofErr w:type="spell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пеленального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 стола </w:t>
            </w:r>
            <w:proofErr w:type="spellStart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дезраствором</w:t>
            </w:r>
            <w:proofErr w:type="spellEnd"/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95pt"/>
                <w:rFonts w:eastAsiaTheme="minorEastAsia"/>
                <w:b w:val="0"/>
                <w:i w:val="0"/>
                <w:sz w:val="18"/>
                <w:szCs w:val="18"/>
              </w:rPr>
              <w:t>Снять перчатки,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51..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0C7E4D">
              <w:rPr>
                <w:b/>
                <w:sz w:val="18"/>
                <w:szCs w:val="18"/>
                <w:lang w:val="en-US"/>
              </w:rPr>
              <w:t>III</w:t>
            </w:r>
            <w:r w:rsidRPr="000C7E4D">
              <w:rPr>
                <w:b/>
                <w:sz w:val="18"/>
                <w:szCs w:val="18"/>
              </w:rPr>
              <w:t>. Окончание манипуляции</w:t>
            </w:r>
          </w:p>
          <w:p w:rsidR="00C77CB5" w:rsidRPr="000C7E4D" w:rsidRDefault="00C77CB5" w:rsidP="00342E79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0C7E4D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18"/>
                <w:szCs w:val="18"/>
              </w:rPr>
              <w:t>А)</w:t>
            </w:r>
            <w:r w:rsidR="00F17325"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Обработать ладонную поверхность одной руки о другую возвратно-поступательными движениями.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Б)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Ладонью правой руки растирать антисептик по тыльной поверхности левой кисти, меняя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В)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Соединить руки в «замочек» и пальцами одной руки движениями вверх и вниз тереть внутренние поверхности пальцев и межпальцевые промежутки другой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Г)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Охватить основание большого пальца левой кисти между большими и указательным пальцем правой кисти и вращательными движениями обработать выемку большого пальца. Повторить на запястье. Поменять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Д)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Тыльную поверхность фаланг согнутых пальцев растирать о ладонь противоположной руки, с последующей сменой рук.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25" w:rsidRPr="000C7E4D" w:rsidRDefault="00C77CB5" w:rsidP="00F17325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Е)</w:t>
            </w:r>
            <w:r w:rsidR="00F17325"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r w:rsidR="00F17325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18"/>
                <w:szCs w:val="18"/>
              </w:rPr>
              <w:t>О</w:t>
            </w:r>
            <w:r w:rsidR="00F17325"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18"/>
                <w:szCs w:val="18"/>
              </w:rPr>
              <w:t>бработка кончиков пальцев, которые погружаются в кожный антисептик в центре</w:t>
            </w:r>
          </w:p>
          <w:p w:rsidR="00C77CB5" w:rsidRPr="000C7E4D" w:rsidRDefault="00F17325" w:rsidP="00F17325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0C7E4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color w:val="auto"/>
                <w:sz w:val="18"/>
                <w:szCs w:val="18"/>
              </w:rPr>
              <w:t>ладони противоположной руки и наоборот.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a3"/>
              <w:spacing w:after="0"/>
              <w:ind w:left="0"/>
              <w:jc w:val="both"/>
              <w:rPr>
                <w:rStyle w:val="210"/>
                <w:rFonts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 w:rsidRPr="000C7E4D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C77CB5" w:rsidRPr="000C7E4D" w:rsidTr="00C77C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0C7E4D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0C7E4D" w:rsidRDefault="00C77CB5" w:rsidP="00342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342E79" w:rsidRPr="000C7E4D" w:rsidRDefault="00342E79" w:rsidP="0034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342E79" w:rsidRPr="000C7E4D" w:rsidRDefault="00342E79" w:rsidP="00342E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0C7E4D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342E79" w:rsidRDefault="00342E79"/>
    <w:sectPr w:rsidR="00342E79" w:rsidSect="0067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202"/>
    <w:multiLevelType w:val="multilevel"/>
    <w:tmpl w:val="B014A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D51AE"/>
    <w:multiLevelType w:val="multilevel"/>
    <w:tmpl w:val="B0A080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B220E"/>
    <w:multiLevelType w:val="hybridMultilevel"/>
    <w:tmpl w:val="5890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A7689"/>
    <w:multiLevelType w:val="hybridMultilevel"/>
    <w:tmpl w:val="5126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E79"/>
    <w:rsid w:val="000C7E4D"/>
    <w:rsid w:val="0017324C"/>
    <w:rsid w:val="00342E79"/>
    <w:rsid w:val="00525AD1"/>
    <w:rsid w:val="00573FA3"/>
    <w:rsid w:val="0067398F"/>
    <w:rsid w:val="006F307A"/>
    <w:rsid w:val="00774C5F"/>
    <w:rsid w:val="00791D5D"/>
    <w:rsid w:val="00814A69"/>
    <w:rsid w:val="00C77CB5"/>
    <w:rsid w:val="00F1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42E79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2E79"/>
    <w:pPr>
      <w:widowControl w:val="0"/>
      <w:shd w:val="clear" w:color="auto" w:fill="FFFFFF"/>
      <w:spacing w:before="60" w:after="60" w:line="240" w:lineRule="atLeast"/>
      <w:jc w:val="both"/>
    </w:pPr>
    <w:rPr>
      <w:b/>
      <w:bCs/>
      <w:i/>
      <w:iCs/>
      <w:spacing w:val="-2"/>
      <w:sz w:val="12"/>
      <w:szCs w:val="12"/>
    </w:rPr>
  </w:style>
  <w:style w:type="paragraph" w:styleId="a3">
    <w:name w:val="Body Text Indent"/>
    <w:basedOn w:val="a"/>
    <w:link w:val="a4"/>
    <w:rsid w:val="00342E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42E79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(2) + 10"/>
    <w:aliases w:val="5 pt,Полужирный"/>
    <w:basedOn w:val="2"/>
    <w:rsid w:val="00342E79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342E79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2E79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21">
    <w:name w:val="Основной текст (2) + Полужирный"/>
    <w:basedOn w:val="2"/>
    <w:rsid w:val="00342E79"/>
    <w:rPr>
      <w:rFonts w:ascii="Times New Roman" w:eastAsia="Times New Roman" w:hAnsi="Times New Roman" w:cs="Times New Roman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342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342E79"/>
    <w:rPr>
      <w:rFonts w:ascii="Times New Roman" w:eastAsia="Times New Roman" w:hAnsi="Times New Roman" w:cs="Times New Roman"/>
      <w:b w:val="0"/>
      <w:b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locked/>
    <w:rsid w:val="00342E79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342E79"/>
    <w:pPr>
      <w:widowControl w:val="0"/>
      <w:shd w:val="clear" w:color="auto" w:fill="FFFFFF"/>
      <w:spacing w:after="0" w:line="0" w:lineRule="atLeast"/>
    </w:pPr>
    <w:rPr>
      <w:i/>
      <w:iCs/>
      <w:sz w:val="19"/>
      <w:szCs w:val="19"/>
    </w:rPr>
  </w:style>
  <w:style w:type="character" w:customStyle="1" w:styleId="22">
    <w:name w:val="Заголовок №2_"/>
    <w:basedOn w:val="a0"/>
    <w:link w:val="23"/>
    <w:rsid w:val="00342E79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342E79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character" w:customStyle="1" w:styleId="a7">
    <w:name w:val="Основной текст + Полужирный"/>
    <w:basedOn w:val="a0"/>
    <w:rsid w:val="00342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rsid w:val="00342E79"/>
    <w:pPr>
      <w:widowControl w:val="0"/>
      <w:shd w:val="clear" w:color="auto" w:fill="FFFFFF"/>
      <w:spacing w:after="0" w:line="235" w:lineRule="exact"/>
      <w:ind w:hanging="140"/>
    </w:pPr>
    <w:rPr>
      <w:rFonts w:ascii="Times New Roman" w:eastAsia="Times New Roman" w:hAnsi="Times New Roman" w:cs="Times New Roman"/>
      <w:color w:val="000000"/>
      <w:sz w:val="20"/>
      <w:szCs w:val="20"/>
      <w:lang w:bidi="ru-RU"/>
    </w:rPr>
  </w:style>
  <w:style w:type="character" w:customStyle="1" w:styleId="9pt">
    <w:name w:val="Основной текст + 9 pt"/>
    <w:basedOn w:val="a0"/>
    <w:rsid w:val="00342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0"/>
    <w:rsid w:val="00342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42E79"/>
    <w:rPr>
      <w:rFonts w:ascii="Franklin Gothic Demi Cond" w:eastAsia="Franklin Gothic Demi Cond" w:hAnsi="Franklin Gothic Demi Cond" w:cs="Franklin Gothic Demi Cond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42E79"/>
    <w:pPr>
      <w:widowControl w:val="0"/>
      <w:shd w:val="clear" w:color="auto" w:fill="FFFFFF"/>
      <w:spacing w:after="0" w:line="0" w:lineRule="atLeast"/>
    </w:pPr>
    <w:rPr>
      <w:rFonts w:ascii="Franklin Gothic Demi Cond" w:eastAsia="Franklin Gothic Demi Cond" w:hAnsi="Franklin Gothic Demi Cond" w:cs="Franklin Gothic Demi Cond"/>
      <w:sz w:val="17"/>
      <w:szCs w:val="17"/>
    </w:rPr>
  </w:style>
  <w:style w:type="character" w:customStyle="1" w:styleId="29pt">
    <w:name w:val="Основной текст (2) + 9 pt"/>
    <w:basedOn w:val="2"/>
    <w:rsid w:val="00342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55pt1pt">
    <w:name w:val="Основной текст (2) + Arial;5;5 pt;Полужирный;Интервал 1 pt"/>
    <w:basedOn w:val="2"/>
    <w:rsid w:val="00342E79"/>
    <w:rPr>
      <w:rFonts w:ascii="Arial" w:eastAsia="Arial" w:hAnsi="Arial" w:cs="Arial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342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0ptExact">
    <w:name w:val="Основной текст + Полужирный;Интервал 0 pt Exact"/>
    <w:basedOn w:val="a0"/>
    <w:rsid w:val="00342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Body Text"/>
    <w:aliases w:val="Основной текст Знак Знак,Знак1 Знак Знак,Знак1 Знак Знак1 Знак,Знак1 Знак Знак Знак Знак,Знак1 Знак1,Знак1 Знак,Знак1 Знак Знак1"/>
    <w:basedOn w:val="a"/>
    <w:link w:val="a9"/>
    <w:rsid w:val="00814A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14A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КБМК</dc:creator>
  <cp:lastModifiedBy>Марина</cp:lastModifiedBy>
  <cp:revision>2</cp:revision>
  <dcterms:created xsi:type="dcterms:W3CDTF">2026-01-29T19:35:00Z</dcterms:created>
  <dcterms:modified xsi:type="dcterms:W3CDTF">2026-01-29T19:35:00Z</dcterms:modified>
</cp:coreProperties>
</file>