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B9" w:rsidRDefault="00B56AB9" w:rsidP="00B56AB9">
      <w:pPr>
        <w:spacing w:after="0" w:line="240" w:lineRule="auto"/>
        <w:ind w:left="567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«Техника топографической перкуссии легких (на статисте)»</w:t>
      </w:r>
    </w:p>
    <w:p w:rsidR="00B56AB9" w:rsidRDefault="00B56AB9" w:rsidP="00B56AB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  <w:sz w:val="10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252"/>
        <w:gridCol w:w="1138"/>
        <w:gridCol w:w="920"/>
        <w:gridCol w:w="1060"/>
        <w:gridCol w:w="1140"/>
        <w:gridCol w:w="1134"/>
      </w:tblGrid>
      <w:tr w:rsidR="00B56AB9" w:rsidTr="00B56AB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>
              <w:rPr>
                <w:rFonts w:ascii="Times New Roman" w:hAnsi="Times New Roman" w:cs="Times New Roman"/>
                <w:spacing w:val="-16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Элемент действия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Действие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Оценка действий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Итого</w:t>
            </w:r>
          </w:p>
        </w:tc>
      </w:tr>
      <w:tr w:rsidR="00B56AB9" w:rsidTr="00B56AB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B9" w:rsidRDefault="00B56AB9">
            <w:pPr>
              <w:spacing w:after="0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B9" w:rsidRDefault="00B56AB9">
            <w:pPr>
              <w:spacing w:after="0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B9" w:rsidRDefault="00B56AB9">
            <w:pPr>
              <w:spacing w:after="0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Не выполнено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Выполнено  не  в полном объеме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Выполнено в полном объеме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B9" w:rsidRDefault="00B56AB9">
            <w:pPr>
              <w:spacing w:after="0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B9" w:rsidRDefault="00B56AB9">
            <w:pPr>
              <w:spacing w:after="0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B9" w:rsidRDefault="00B56AB9">
            <w:pPr>
              <w:spacing w:after="0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B9" w:rsidRDefault="00B56AB9">
            <w:pPr>
              <w:spacing w:after="0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определения верхних и нижних границ легкого, ширины полей Кренига и  подвижности нижнего края легких.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Показания:</w:t>
            </w:r>
            <w:r>
              <w:rPr>
                <w:rFonts w:ascii="Times New Roman" w:hAnsi="Times New Roman" w:cs="Times New Roman"/>
              </w:rPr>
              <w:t xml:space="preserve"> диагностика бронхолегочных заболеваний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r>
              <w:rPr>
                <w:rFonts w:ascii="Times New Roman" w:hAnsi="Times New Roman" w:cs="Times New Roman"/>
                <w:u w:val="single"/>
              </w:rPr>
              <w:t>Подготовка к манипуляции</w:t>
            </w:r>
            <w:r>
              <w:rPr>
                <w:rFonts w:ascii="Times New Roman" w:hAnsi="Times New Roman" w:cs="Times New Roman"/>
              </w:rPr>
              <w:t xml:space="preserve"> Представиться пациенту. Идентифицировать его. Узнать, как к нему обращаться Объяснить цель и ход предстоящей манипуляции Получить информированное согласие. Подготовить – сантиметровую ленту, маркер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 xml:space="preserve">Сказать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Обработать руки гигиеническим способом, осушить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помещении должно быть тихо и тепло.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Попросить пациента раздеться по пояс и занять вертикальное положение -  стоя или сидя.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u w:val="single"/>
              </w:rPr>
              <w:t>. Выполнение манипуляции</w:t>
            </w:r>
          </w:p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 Определение верхних границ легких</w:t>
            </w:r>
          </w:p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Палец-плессиметр располагают в надключичной ямке параллельно ключице (поочередно с обеих сторон)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Перкуссию проводят от середины ключицы вверх и медиально по направлению к сосцевидному отростку, смещая палец-плессиметр на 0,5 — </w:t>
            </w:r>
            <w:smartTag w:uri="urn:schemas-microsoft-com:office:smarttags" w:element="metricconverter">
              <w:smartTagPr>
                <w:attr w:name="ProductID" w:val="1 см"/>
              </w:smartTagPr>
              <w:r>
                <w:rPr>
                  <w:rFonts w:ascii="Times New Roman" w:hAnsi="Times New Roman" w:cs="Times New Roman"/>
                </w:rPr>
                <w:t>1 см</w:t>
              </w:r>
            </w:smartTag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Обнаружив место перехода ясного легочного перкуторного звука в тупой и отметив его по стороне пальца, обращенного к легочному звуку, измеряют расстояние от верхнего края ключицы (на уровне её середины) до найденной границы легких.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норме это расстояние (высота стояния верхушек спереди) составляет 3 -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rFonts w:ascii="Times New Roman" w:hAnsi="Times New Roman" w:cs="Times New Roman"/>
                </w:rPr>
                <w:t>4 см</w:t>
              </w:r>
            </w:smartTag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Попросить пациента повернуться спиной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определении высоты стояния верхушек легкого сзади палец-плессиметр располагают над остью лопатки.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Перкуссию проводят по направлению к точкам, расположенным на уровне остистого отростка VII шейного позвонка на 3-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rFonts w:ascii="Times New Roman" w:hAnsi="Times New Roman" w:cs="Times New Roman"/>
                </w:rPr>
                <w:t>4 см</w:t>
              </w:r>
            </w:smartTag>
            <w:r>
              <w:rPr>
                <w:rFonts w:ascii="Times New Roman" w:hAnsi="Times New Roman" w:cs="Times New Roman"/>
              </w:rPr>
              <w:t xml:space="preserve"> в сторону от него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Найденная точка перехода ясного легочного звука в тупой является верхней границей легких сзади.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rPr>
          <w:trHeight w:val="8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lastRenderedPageBreak/>
              <w:t xml:space="preserve">15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норме верхушки легких сзади находятся на уровне остистого отростка VII шейного позвонка.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 xml:space="preserve">Сказать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 Определение нижних границ легких</w:t>
            </w:r>
          </w:p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нижних границ легких проводят по топографическим линиям справа и слева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Слева по окологрудинной и срединно-ключичной линиям границы легких не определяют из-за имеющейся здесь сердечной тупости.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показать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норме нижние границы правого легкого располагаются: по окологрудинной линии - верхний край VI ребра; по срединно-ключичной - VI ребро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показать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-2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правого и левого легкого в норме располагаются по переднее подмышечной – VII ребро, по средней подмышечной - VIII ребро, по задней подмышечной – IX ребро, лопаточной  - X ребро, околопозвоночной - остистый  отросток  XI  грудного  позвонка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показать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 Определение экскурсии нижнего края легких</w:t>
            </w:r>
          </w:p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Экскурсию нижнего края легких чаще определяют по задней подмышечной линии справа и слева, при необходимости её проводят по всем топографическим линиям.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Попросить пациента встать к фельдшеру боком, руку поднять за голову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Вначале   перкуссия проводиться при спокойном дыхании (граница отмечается по краю пальца-плессиметра, обращенному к легочному звуку)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Затем перкуссия проводится при задержке дыхания на высоте глубокого вдоха (граница легкого отмечается по краю пальца-плессиметра, обращенному к легочному звуку).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перкутируют при задержке дыхания после максимального выдоха (граница легкого отмечается по краю пальца-плессиметра, обращенному к тупому звуку).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Сантиметровой лентой измеряют расстояние между точками, которое соответствует максимальной подвижности края легких.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норме подвижность нижнего края легких по задней подмышечной линии составляет -  6-8 см.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4) Определение ширины полей Кренига </w:t>
            </w:r>
            <w:r>
              <w:rPr>
                <w:rFonts w:ascii="Times New Roman" w:hAnsi="Times New Roman" w:cs="Times New Roman"/>
              </w:rPr>
              <w:t xml:space="preserve">(зона ясного легочного звука над верхушками легких)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Пациент сидит или стоит, фельдшер располагается сзади от пациента.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lastRenderedPageBreak/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Палец-плессиметр располагают по верхнему краю трапециевидной мышцы, на её середине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Перкутируют вначале в медиальном направлении, перемещая палец-плессиметр на 0,5- </w:t>
            </w:r>
            <w:smartTag w:uri="urn:schemas-microsoft-com:office:smarttags" w:element="metricconverter">
              <w:smartTagPr>
                <w:attr w:name="ProductID" w:val="1,0 см"/>
              </w:smartTagPr>
              <w:r>
                <w:rPr>
                  <w:rFonts w:ascii="Times New Roman" w:hAnsi="Times New Roman" w:cs="Times New Roman"/>
                </w:rPr>
                <w:t>1,0 см</w:t>
              </w:r>
            </w:smartTag>
            <w:r>
              <w:rPr>
                <w:rFonts w:ascii="Times New Roman" w:hAnsi="Times New Roman" w:cs="Times New Roman"/>
              </w:rPr>
              <w:t xml:space="preserve"> до притупления, где отмечают границу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Затем повторяют перкуссию от исходного положения пальца-плессиметра в направлении плечевого сустава до притупления, где также отмечают границу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между точками перехода ясного легочного звука в тупой измеряют сантиметровой лентой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норме ширина полей Кренига составляет  5-</w:t>
            </w:r>
            <w:smartTag w:uri="urn:schemas-microsoft-com:office:smarttags" w:element="metricconverter">
              <w:smartTagPr>
                <w:attr w:name="ProductID" w:val="8 см"/>
              </w:smartTagPr>
              <w:r>
                <w:rPr>
                  <w:rFonts w:ascii="Times New Roman" w:hAnsi="Times New Roman" w:cs="Times New Roman"/>
                </w:rPr>
                <w:t>8 см</w:t>
              </w:r>
            </w:smartTag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III. Окончание манипуляции</w:t>
            </w:r>
          </w:p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Вымыть руки гигиеническим способом, осушить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B56AB9" w:rsidTr="00B56A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запись в медицинскую документацию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B9" w:rsidRDefault="00B56A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B9" w:rsidRDefault="00B56A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</w:rPr>
            </w:pPr>
          </w:p>
        </w:tc>
      </w:tr>
    </w:tbl>
    <w:p w:rsidR="00B56AB9" w:rsidRDefault="00B56AB9" w:rsidP="00B56AB9">
      <w:pPr>
        <w:shd w:val="clear" w:color="auto" w:fill="FFFFFF"/>
        <w:rPr>
          <w:rFonts w:ascii="Times New Roman" w:hAnsi="Times New Roman" w:cs="Times New Roman"/>
          <w:spacing w:val="-16"/>
        </w:rPr>
      </w:pPr>
    </w:p>
    <w:p w:rsidR="00B56AB9" w:rsidRDefault="00B56AB9" w:rsidP="00B56AB9">
      <w:pPr>
        <w:shd w:val="clear" w:color="auto" w:fill="FFFFFF"/>
        <w:rPr>
          <w:spacing w:val="-16"/>
        </w:rPr>
      </w:pPr>
    </w:p>
    <w:p w:rsidR="00B56AB9" w:rsidRDefault="00B56AB9" w:rsidP="00B56AB9">
      <w:pPr>
        <w:shd w:val="clear" w:color="auto" w:fill="FFFFFF"/>
        <w:rPr>
          <w:spacing w:val="-16"/>
        </w:rPr>
      </w:pPr>
    </w:p>
    <w:p w:rsidR="00B56AB9" w:rsidRDefault="00B56AB9" w:rsidP="00B56AB9">
      <w:pPr>
        <w:shd w:val="clear" w:color="auto" w:fill="FFFFFF"/>
        <w:rPr>
          <w:spacing w:val="-16"/>
        </w:rPr>
      </w:pPr>
    </w:p>
    <w:p w:rsidR="00B56AB9" w:rsidRDefault="00B56AB9" w:rsidP="00B56AB9">
      <w:pPr>
        <w:shd w:val="clear" w:color="auto" w:fill="FFFFFF"/>
        <w:rPr>
          <w:spacing w:val="-16"/>
        </w:rPr>
      </w:pPr>
    </w:p>
    <w:p w:rsidR="00B56AB9" w:rsidRDefault="00B56AB9" w:rsidP="00B56AB9">
      <w:pPr>
        <w:shd w:val="clear" w:color="auto" w:fill="FFFFFF"/>
        <w:rPr>
          <w:spacing w:val="-16"/>
        </w:rPr>
      </w:pPr>
    </w:p>
    <w:p w:rsidR="00B56AB9" w:rsidRDefault="00B56AB9" w:rsidP="00B56AB9">
      <w:pPr>
        <w:shd w:val="clear" w:color="auto" w:fill="FFFFFF"/>
        <w:rPr>
          <w:spacing w:val="-16"/>
        </w:rPr>
      </w:pPr>
    </w:p>
    <w:p w:rsidR="00B56AB9" w:rsidRDefault="00B56AB9" w:rsidP="00B56AB9">
      <w:pPr>
        <w:shd w:val="clear" w:color="auto" w:fill="FFFFFF"/>
        <w:rPr>
          <w:spacing w:val="-16"/>
        </w:rPr>
      </w:pPr>
    </w:p>
    <w:p w:rsidR="00FE76EC" w:rsidRPr="00B56AB9" w:rsidRDefault="00FE76EC" w:rsidP="00B56AB9">
      <w:bookmarkStart w:id="0" w:name="_GoBack"/>
      <w:bookmarkEnd w:id="0"/>
    </w:p>
    <w:sectPr w:rsidR="00FE76EC" w:rsidRPr="00B56AB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95" w:rsidRDefault="001D1095" w:rsidP="0033010F">
      <w:pPr>
        <w:spacing w:after="0" w:line="240" w:lineRule="auto"/>
      </w:pPr>
      <w:r>
        <w:separator/>
      </w:r>
    </w:p>
  </w:endnote>
  <w:endnote w:type="continuationSeparator" w:id="0">
    <w:p w:rsidR="001D1095" w:rsidRDefault="001D1095" w:rsidP="0033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95" w:rsidRDefault="001D1095" w:rsidP="0033010F">
      <w:pPr>
        <w:spacing w:after="0" w:line="240" w:lineRule="auto"/>
      </w:pPr>
      <w:r>
        <w:separator/>
      </w:r>
    </w:p>
  </w:footnote>
  <w:footnote w:type="continuationSeparator" w:id="0">
    <w:p w:rsidR="001D1095" w:rsidRDefault="001D1095" w:rsidP="0033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10F" w:rsidRDefault="0033010F" w:rsidP="00C77E68">
    <w:pPr>
      <w:shd w:val="clear" w:color="auto" w:fill="FFFFFF"/>
      <w:spacing w:after="0" w:line="240" w:lineRule="auto"/>
      <w:jc w:val="center"/>
    </w:pPr>
  </w:p>
  <w:p w:rsidR="0033010F" w:rsidRDefault="00330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B0"/>
    <w:rsid w:val="001D1095"/>
    <w:rsid w:val="0033010F"/>
    <w:rsid w:val="00451F25"/>
    <w:rsid w:val="00670BF9"/>
    <w:rsid w:val="00B56AB9"/>
    <w:rsid w:val="00C336B0"/>
    <w:rsid w:val="00C77E68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83211-7427-4734-8722-7B848F94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10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1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Komp6</cp:lastModifiedBy>
  <cp:revision>5</cp:revision>
  <dcterms:created xsi:type="dcterms:W3CDTF">2026-03-17T11:39:00Z</dcterms:created>
  <dcterms:modified xsi:type="dcterms:W3CDTF">2026-03-17T11:43:00Z</dcterms:modified>
</cp:coreProperties>
</file>