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4E" w:rsidRPr="00206DDD" w:rsidRDefault="00A23E4E" w:rsidP="00A23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Тема </w:t>
      </w:r>
      <w:r w:rsidR="00961E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. </w:t>
      </w:r>
      <w:r w:rsidR="005C760C" w:rsidRP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>Диагностика и лечение осложнений</w:t>
      </w:r>
      <w:r w:rsidRPr="00A23E4E">
        <w:rPr>
          <w:rFonts w:ascii="Times New Roman Полужирный" w:eastAsia="Calibri" w:hAnsi="Times New Roman Полужирный" w:cs="Times New Roman"/>
          <w:b/>
          <w:caps/>
          <w:sz w:val="28"/>
          <w:szCs w:val="28"/>
        </w:rPr>
        <w:t xml:space="preserve"> родов и послеродового периода.</w:t>
      </w:r>
    </w:p>
    <w:p w:rsidR="00A23E4E" w:rsidRDefault="00A23E4E" w:rsidP="00A2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23E4E" w:rsidRDefault="00A23E4E" w:rsidP="00A23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DDD" w:rsidRPr="00A23E4E" w:rsidRDefault="00A23E4E" w:rsidP="00206DDD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Вопросы для изучения.</w:t>
      </w:r>
    </w:p>
    <w:p w:rsidR="00BA6E69" w:rsidRDefault="00961EF7" w:rsidP="0020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A6E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6E69" w:rsidRPr="00BA6E69">
        <w:rPr>
          <w:rFonts w:ascii="Times New Roman" w:hAnsi="Times New Roman" w:cs="Times New Roman"/>
          <w:sz w:val="28"/>
          <w:szCs w:val="28"/>
        </w:rPr>
        <w:t>Гипоксия плода, асфиксия новорожденного: понятие, акушерская помощь.</w:t>
      </w:r>
    </w:p>
    <w:p w:rsidR="00206DDD" w:rsidRPr="00206DDD" w:rsidRDefault="00961EF7" w:rsidP="0020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E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DDD" w:rsidRPr="00206DDD">
        <w:rPr>
          <w:rFonts w:ascii="Times New Roman" w:eastAsia="Times New Roman" w:hAnsi="Times New Roman" w:cs="Times New Roman"/>
          <w:sz w:val="28"/>
          <w:szCs w:val="28"/>
        </w:rPr>
        <w:t xml:space="preserve">Послеродовые гнойно-септические </w:t>
      </w:r>
      <w:r w:rsidR="00A23E4E">
        <w:rPr>
          <w:rFonts w:ascii="Times New Roman" w:eastAsia="Times New Roman" w:hAnsi="Times New Roman" w:cs="Times New Roman"/>
          <w:sz w:val="28"/>
          <w:szCs w:val="28"/>
        </w:rPr>
        <w:t>заболевания: э</w:t>
      </w:r>
      <w:r w:rsidR="00206DDD" w:rsidRPr="00206DDD">
        <w:rPr>
          <w:rFonts w:ascii="Times New Roman" w:eastAsia="Times New Roman" w:hAnsi="Times New Roman" w:cs="Times New Roman"/>
          <w:sz w:val="28"/>
          <w:szCs w:val="28"/>
        </w:rPr>
        <w:t xml:space="preserve">тиология, классификация, клиническая картина, </w:t>
      </w:r>
      <w:r w:rsidR="00A23E4E">
        <w:rPr>
          <w:rFonts w:ascii="Times New Roman" w:eastAsia="Times New Roman" w:hAnsi="Times New Roman" w:cs="Times New Roman"/>
          <w:sz w:val="28"/>
          <w:szCs w:val="28"/>
        </w:rPr>
        <w:t>диагностика, осложнения.</w:t>
      </w:r>
    </w:p>
    <w:p w:rsidR="005C55D3" w:rsidRDefault="005C55D3" w:rsidP="005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BD8" w:rsidRPr="00F14BD8" w:rsidRDefault="00961EF7" w:rsidP="00F14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14BD8" w:rsidRPr="00F14BD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14BD8" w:rsidRPr="00F14BD8">
        <w:rPr>
          <w:rFonts w:ascii="Times New Roman" w:hAnsi="Times New Roman" w:cs="Times New Roman"/>
          <w:b/>
          <w:sz w:val="28"/>
          <w:szCs w:val="28"/>
        </w:rPr>
        <w:t>Гипоксия плода, асфиксия новорожденного: понятие, акушерская помощь.</w:t>
      </w:r>
    </w:p>
    <w:p w:rsidR="000B7484" w:rsidRDefault="000B7484" w:rsidP="0020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462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Гипоксия плода и асфиксия новорожденных является частым осложнением беременности и родов и остается до настоящего времени одной из главных причин мертворождаемости и смертности новорожденных, соматических и неврологических нарушений у детей. В связи, с чем профилактика и лечение гипоксических состояний плода имеет большое значение в снижении перинатальной заболеваемости и смертности, а также и младенческой смертности. </w:t>
      </w:r>
    </w:p>
    <w:p w:rsidR="00F14BD8" w:rsidRPr="007B7889" w:rsidRDefault="00AF1462" w:rsidP="00F14BD8">
      <w:pPr>
        <w:pStyle w:val="Default"/>
        <w:ind w:firstLine="709"/>
        <w:jc w:val="both"/>
        <w:rPr>
          <w:sz w:val="28"/>
          <w:szCs w:val="28"/>
        </w:rPr>
      </w:pPr>
      <w:r w:rsidRPr="00AF1462">
        <w:rPr>
          <w:b/>
          <w:sz w:val="28"/>
          <w:szCs w:val="28"/>
        </w:rPr>
        <w:t>Асфиксия новорожденного</w:t>
      </w:r>
      <w:r w:rsidRPr="007B7889">
        <w:rPr>
          <w:sz w:val="28"/>
          <w:szCs w:val="28"/>
        </w:rPr>
        <w:t xml:space="preserve"> - синдром, характеризующийся отсутствием дыхания или отдельными, нерегулярными и неэффективности дыхательными движениями при рождении у ребенка с наличием сердечной деятельности.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AF1462">
        <w:rPr>
          <w:iCs/>
          <w:sz w:val="28"/>
          <w:szCs w:val="28"/>
        </w:rPr>
        <w:t>Асфиксия</w:t>
      </w:r>
      <w:r w:rsidRPr="007B7889">
        <w:rPr>
          <w:i/>
          <w:iCs/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- ведущая причина перинатальной смертности. Неблагоприятные отдаленные последствия: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необратимые органические изменения ЦНС (6,7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17%);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функциональные нарушения ЦНС (31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35%);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повышенная склонность к </w:t>
      </w:r>
      <w:proofErr w:type="spellStart"/>
      <w:r w:rsidRPr="007B7889">
        <w:rPr>
          <w:sz w:val="28"/>
          <w:szCs w:val="28"/>
        </w:rPr>
        <w:t>интеркурентным</w:t>
      </w:r>
      <w:proofErr w:type="spellEnd"/>
      <w:r w:rsidRPr="007B7889">
        <w:rPr>
          <w:sz w:val="28"/>
          <w:szCs w:val="28"/>
        </w:rPr>
        <w:t xml:space="preserve"> заболеваниям;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снижены функциональные возможности сердечно-сосудистой системы (ВСД); </w:t>
      </w:r>
    </w:p>
    <w:p w:rsidR="00F14BD8" w:rsidRPr="007B7889" w:rsidRDefault="00F14BD8" w:rsidP="00F14BD8">
      <w:pPr>
        <w:pStyle w:val="Default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нарушения физического и полового развития.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b/>
          <w:iCs/>
          <w:sz w:val="28"/>
          <w:szCs w:val="28"/>
        </w:rPr>
        <w:t>Гипоксия</w:t>
      </w:r>
      <w:r w:rsidRPr="007B7889">
        <w:rPr>
          <w:i/>
          <w:iCs/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- недостаточное снабжение кислородом тканей и органов или неадекватная утилизация ими кислорода; недостаток кислорода с задержкой углекислого газа в организме в сочетании с респираторным и метаболическим ацидозом.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>Классификация</w:t>
      </w:r>
      <w:r w:rsidRPr="007B7889">
        <w:rPr>
          <w:sz w:val="28"/>
          <w:szCs w:val="28"/>
        </w:rPr>
        <w:t xml:space="preserve"> гипоксии по интенсивности: </w:t>
      </w:r>
    </w:p>
    <w:p w:rsidR="00F14BD8" w:rsidRPr="007B7889" w:rsidRDefault="00F14BD8" w:rsidP="00F14BD8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B7889">
        <w:rPr>
          <w:sz w:val="28"/>
          <w:szCs w:val="28"/>
        </w:rPr>
        <w:t xml:space="preserve">ункциональная гипоксия (тахикардия, повышенное АД); </w:t>
      </w:r>
    </w:p>
    <w:p w:rsidR="00F14BD8" w:rsidRPr="007B7889" w:rsidRDefault="00F14BD8" w:rsidP="00F14BD8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B7889">
        <w:rPr>
          <w:sz w:val="28"/>
          <w:szCs w:val="28"/>
        </w:rPr>
        <w:t xml:space="preserve">етаболическая гипоксия (изменения в тканях обратимы); </w:t>
      </w:r>
    </w:p>
    <w:p w:rsidR="00F14BD8" w:rsidRPr="007B7889" w:rsidRDefault="00F14BD8" w:rsidP="00F14BD8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889">
        <w:rPr>
          <w:sz w:val="28"/>
          <w:szCs w:val="28"/>
        </w:rPr>
        <w:t xml:space="preserve">еструктивная гипоксия (изменения в клетках, необратимая гипоксия, </w:t>
      </w:r>
      <w:proofErr w:type="spellStart"/>
      <w:r w:rsidRPr="007B7889">
        <w:rPr>
          <w:sz w:val="28"/>
          <w:szCs w:val="28"/>
        </w:rPr>
        <w:t>полиорганная</w:t>
      </w:r>
      <w:proofErr w:type="spellEnd"/>
      <w:r w:rsidRPr="007B7889">
        <w:rPr>
          <w:sz w:val="28"/>
          <w:szCs w:val="28"/>
        </w:rPr>
        <w:t xml:space="preserve"> недостаточность).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Этиологические факторы гипоксии.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I группа причин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 заболевания матери, осложнения беременности и родов.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II группа причин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 патология плаценты и пуповины (нарушения </w:t>
      </w:r>
      <w:proofErr w:type="spellStart"/>
      <w:r w:rsidRPr="007B7889">
        <w:rPr>
          <w:rFonts w:ascii="Times New Roman" w:hAnsi="Times New Roman" w:cs="Times New Roman"/>
          <w:color w:val="000000"/>
          <w:sz w:val="28"/>
          <w:szCs w:val="28"/>
        </w:rPr>
        <w:t>плодо</w:t>
      </w:r>
      <w:proofErr w:type="spellEnd"/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-материнского кровообращения).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III группа причин</w:t>
      </w:r>
      <w:r w:rsidRPr="007B78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- заболевания плода (внутриутробные инфекции, гемолитическая болезнь, родовая травма ЦНС, аномалии развития плода).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>Причины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острой гипоксии плода: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аномалии родовой деятельности;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выпадение и прижатие пуповины;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истинный узел пуповины;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разрыв оболочек и сосудов пуповины при ее </w:t>
      </w:r>
      <w:proofErr w:type="spellStart"/>
      <w:r w:rsidRPr="001F561B">
        <w:rPr>
          <w:rFonts w:ascii="Times New Roman" w:hAnsi="Times New Roman" w:cs="Times New Roman"/>
          <w:sz w:val="28"/>
          <w:szCs w:val="28"/>
        </w:rPr>
        <w:t>плевистном</w:t>
      </w:r>
      <w:proofErr w:type="spellEnd"/>
      <w:r w:rsidRPr="001F561B">
        <w:rPr>
          <w:rFonts w:ascii="Times New Roman" w:hAnsi="Times New Roman" w:cs="Times New Roman"/>
          <w:sz w:val="28"/>
          <w:szCs w:val="28"/>
        </w:rPr>
        <w:t xml:space="preserve"> прикреплении 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(оболочечное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прикрепление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пуповины</w:t>
      </w:r>
      <w:r w:rsidRPr="001F561B">
        <w:rPr>
          <w:rFonts w:ascii="Arial" w:hAnsi="Arial" w:cs="Arial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ситуация, когда пуповина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прикреплена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к плацентарному диску, а к плодным оболочкам на некотором расстоянии от края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плаценты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F56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длительное сдавление головки плода в полости малого таза;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>ПОНРП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(преждевременная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отслойка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нормально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расположенной</w:t>
      </w:r>
      <w:r w:rsidRPr="001F5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56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плаценты)</w:t>
      </w:r>
      <w:r w:rsidRPr="001F56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разрыв матки; </w:t>
      </w:r>
    </w:p>
    <w:p w:rsidR="00F14BD8" w:rsidRPr="001F561B" w:rsidRDefault="00F14BD8" w:rsidP="00F14BD8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B">
        <w:rPr>
          <w:rFonts w:ascii="Times New Roman" w:hAnsi="Times New Roman" w:cs="Times New Roman"/>
          <w:sz w:val="28"/>
          <w:szCs w:val="28"/>
        </w:rPr>
        <w:t xml:space="preserve">шок, агония или смерть матери.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Параметры для 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>диагностики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гипоксии плода: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оценка сердечной деятельности;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двигательной активности плода;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околоплодных вод;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оценка функции плаценты; </w:t>
      </w:r>
    </w:p>
    <w:p w:rsidR="00F14BD8" w:rsidRPr="001F561B" w:rsidRDefault="00F14BD8" w:rsidP="00F14BD8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61B">
        <w:rPr>
          <w:rFonts w:ascii="Times New Roman" w:hAnsi="Times New Roman" w:cs="Times New Roman"/>
          <w:color w:val="000000"/>
          <w:sz w:val="28"/>
          <w:szCs w:val="28"/>
        </w:rPr>
        <w:t xml:space="preserve">оценка метаболизма.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методы оценки состояния плода: КТГ, УЗИ с </w:t>
      </w:r>
      <w:proofErr w:type="spellStart"/>
      <w:r w:rsidRPr="007B7889">
        <w:rPr>
          <w:rFonts w:ascii="Times New Roman" w:hAnsi="Times New Roman" w:cs="Times New Roman"/>
          <w:color w:val="000000"/>
          <w:sz w:val="28"/>
          <w:szCs w:val="28"/>
        </w:rPr>
        <w:t>допплерометрией</w:t>
      </w:r>
      <w:proofErr w:type="spellEnd"/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 в родах.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перинатальной заболеваемости и смертности вследствие гипоксии плода.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Акушерская тактика при гипоксии плода: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ранняя диагностика начальной стадии метаболической гипоксии плода, госпитализация в ОПБ (отделение патологии беременности);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тяжелых и критических состояний;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досрочное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диагностики степени тяжести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интранатального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дистресса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AAB">
        <w:rPr>
          <w:rFonts w:ascii="Times New Roman" w:hAnsi="Times New Roman" w:cs="Times New Roman"/>
          <w:sz w:val="28"/>
          <w:szCs w:val="28"/>
        </w:rPr>
        <w:t>(</w:t>
      </w:r>
      <w:r w:rsidRPr="00770AAB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 функционального состояния плода в период родов)</w:t>
      </w:r>
      <w:r w:rsidRPr="00770AAB">
        <w:rPr>
          <w:rFonts w:ascii="Times New Roman" w:hAnsi="Times New Roman" w:cs="Times New Roman"/>
          <w:sz w:val="28"/>
          <w:szCs w:val="28"/>
        </w:rPr>
        <w:t xml:space="preserve"> </w:t>
      </w: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в I и II периоде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родовоперативное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окончание родов (кесарево сечение или акушерские щипцы);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ранняя диагностика нарушений сократительной деятельности матки; </w:t>
      </w:r>
    </w:p>
    <w:p w:rsidR="00F14BD8" w:rsidRPr="00770AAB" w:rsidRDefault="00F14BD8" w:rsidP="00F14BD8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прогноз вероятности и объема первичной реанимации новорожденных.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>Частота асфиксии новорожденных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6% всех живорожденных.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оказания первичной и реанимационной помощи новорожденному в родильном зале.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1. Прогнозирование необходимости реанимационных мероприятий и подготовка к их выполнению.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состояния ребенка сразу после рождения.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3. Восстановление свободной проходимости дыхательных путей.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4. Восстановление адекватного дыхания.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Восстановление адекватной сердечной деятельности. </w:t>
      </w:r>
    </w:p>
    <w:p w:rsidR="00F14BD8" w:rsidRPr="007B7889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889">
        <w:rPr>
          <w:rFonts w:ascii="Times New Roman" w:hAnsi="Times New Roman" w:cs="Times New Roman"/>
          <w:color w:val="000000"/>
          <w:sz w:val="28"/>
          <w:szCs w:val="28"/>
        </w:rPr>
        <w:t xml:space="preserve">6. Введение медикаментов.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Восстановление дыхания: 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>отсосать содержимое ротовой полости и носовых ходов;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санация трахеи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интубационной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 трубкой под контролем прямой ларингоскопии при риске аспирации околоплодными водами, </w:t>
      </w:r>
      <w:proofErr w:type="spellStart"/>
      <w:r w:rsidRPr="00770AAB">
        <w:rPr>
          <w:rFonts w:ascii="Times New Roman" w:hAnsi="Times New Roman" w:cs="Times New Roman"/>
          <w:color w:val="000000"/>
          <w:sz w:val="28"/>
          <w:szCs w:val="28"/>
        </w:rPr>
        <w:t>меконием</w:t>
      </w:r>
      <w:proofErr w:type="spellEnd"/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оценить частоту сердечных сокращений, дыхания, кожных покровов; </w:t>
      </w:r>
    </w:p>
    <w:p w:rsidR="00F14BD8" w:rsidRPr="00770AAB" w:rsidRDefault="00F14BD8" w:rsidP="00F14BD8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искусственная вентиляция легких. </w:t>
      </w:r>
    </w:p>
    <w:p w:rsidR="00F14BD8" w:rsidRPr="00F14BD8" w:rsidRDefault="00F14BD8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color w:val="000000"/>
          <w:sz w:val="28"/>
          <w:szCs w:val="28"/>
        </w:rPr>
        <w:t>Показания к ИВЛ:</w:t>
      </w:r>
    </w:p>
    <w:p w:rsidR="00F14BD8" w:rsidRPr="00770AAB" w:rsidRDefault="00F14BD8" w:rsidP="00F14BD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дыхание отсутствует (апноэ); </w:t>
      </w:r>
    </w:p>
    <w:p w:rsidR="00F14BD8" w:rsidRDefault="00F14BD8" w:rsidP="00F14BD8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>самостоятельное дыхание неадекватное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(нерегулярное, поверхностное).</w:t>
      </w:r>
    </w:p>
    <w:p w:rsidR="00F14BD8" w:rsidRPr="00770AAB" w:rsidRDefault="00F14BD8" w:rsidP="00F14B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AAB">
        <w:rPr>
          <w:rFonts w:ascii="Times New Roman" w:hAnsi="Times New Roman" w:cs="Times New Roman"/>
          <w:color w:val="000000"/>
          <w:sz w:val="28"/>
          <w:szCs w:val="28"/>
        </w:rPr>
        <w:t xml:space="preserve">ИВЛ через лицевую маску – 15 - 30 секунд.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Показания к интубации трахеи: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7889">
        <w:rPr>
          <w:sz w:val="28"/>
          <w:szCs w:val="28"/>
        </w:rPr>
        <w:t>од</w:t>
      </w:r>
      <w:r>
        <w:rPr>
          <w:sz w:val="28"/>
          <w:szCs w:val="28"/>
        </w:rPr>
        <w:t>озрение на диафрагмальную грыжу;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B7889">
        <w:rPr>
          <w:sz w:val="28"/>
          <w:szCs w:val="28"/>
        </w:rPr>
        <w:t>сп</w:t>
      </w:r>
      <w:r>
        <w:rPr>
          <w:sz w:val="28"/>
          <w:szCs w:val="28"/>
        </w:rPr>
        <w:t>ирация околоплодных вод;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B7889">
        <w:rPr>
          <w:sz w:val="28"/>
          <w:szCs w:val="28"/>
        </w:rPr>
        <w:t xml:space="preserve">еэффективность </w:t>
      </w:r>
      <w:r>
        <w:rPr>
          <w:sz w:val="28"/>
          <w:szCs w:val="28"/>
        </w:rPr>
        <w:t xml:space="preserve">масочной ИВЛ в течение </w:t>
      </w:r>
      <w:r w:rsidRPr="00770AAB">
        <w:rPr>
          <w:sz w:val="28"/>
          <w:szCs w:val="28"/>
        </w:rPr>
        <w:t>15 - 30 секунд</w:t>
      </w:r>
      <w:r>
        <w:rPr>
          <w:sz w:val="28"/>
          <w:szCs w:val="28"/>
        </w:rPr>
        <w:t>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B7889">
        <w:rPr>
          <w:sz w:val="28"/>
          <w:szCs w:val="28"/>
        </w:rPr>
        <w:t xml:space="preserve">пноэ или неадекватное дыхание при </w:t>
      </w:r>
      <w:proofErr w:type="spellStart"/>
      <w:r w:rsidRPr="007B7889">
        <w:rPr>
          <w:sz w:val="28"/>
          <w:szCs w:val="28"/>
        </w:rPr>
        <w:t>гестационном</w:t>
      </w:r>
      <w:proofErr w:type="spellEnd"/>
      <w:r w:rsidRPr="007B7889">
        <w:rPr>
          <w:sz w:val="28"/>
          <w:szCs w:val="28"/>
        </w:rPr>
        <w:t xml:space="preserve"> возрасте менее 28 недель.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Параметры ИВЛ: </w:t>
      </w:r>
    </w:p>
    <w:p w:rsidR="00F14BD8" w:rsidRPr="007B7889" w:rsidRDefault="00F14BD8" w:rsidP="00F14BD8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частота дыханий - 40 в 1 минуту;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B7889">
        <w:rPr>
          <w:sz w:val="28"/>
          <w:szCs w:val="28"/>
        </w:rPr>
        <w:t>онцентрация кислорода</w:t>
      </w:r>
      <w:r>
        <w:rPr>
          <w:sz w:val="28"/>
          <w:szCs w:val="28"/>
        </w:rPr>
        <w:t xml:space="preserve"> –</w:t>
      </w:r>
      <w:r w:rsidRPr="007B7889">
        <w:rPr>
          <w:sz w:val="28"/>
          <w:szCs w:val="28"/>
        </w:rPr>
        <w:t xml:space="preserve"> 90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100%;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889">
        <w:rPr>
          <w:sz w:val="28"/>
          <w:szCs w:val="28"/>
        </w:rPr>
        <w:t xml:space="preserve">ыхательный объем необходимо задать из расчета 6 мл/кг.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Непрямой массаж сердца.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Показания: частота сердечных сокращений менее 80 ударов в минуту, после начального этапа ИВЛ в течение 15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30 секунд. </w:t>
      </w:r>
    </w:p>
    <w:p w:rsidR="00F14BD8" w:rsidRPr="00F14BD8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F14BD8">
        <w:rPr>
          <w:sz w:val="28"/>
          <w:szCs w:val="28"/>
        </w:rPr>
        <w:t xml:space="preserve">Лекарственная терапия.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Показания: </w:t>
      </w:r>
    </w:p>
    <w:p w:rsidR="00F14BD8" w:rsidRPr="007B7889" w:rsidRDefault="00F14BD8" w:rsidP="00F14BD8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ЧСС менее 80 ударов в минуту после 30 секунд непря</w:t>
      </w:r>
      <w:r>
        <w:rPr>
          <w:sz w:val="28"/>
          <w:szCs w:val="28"/>
        </w:rPr>
        <w:t>мого массажа сердца на фоне ИВЛ;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 xml:space="preserve">сердцебиение отсутствует.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Препараты.</w:t>
      </w:r>
      <w:r w:rsidRPr="007B7889">
        <w:rPr>
          <w:sz w:val="28"/>
          <w:szCs w:val="28"/>
        </w:rPr>
        <w:t xml:space="preserve"> </w:t>
      </w:r>
    </w:p>
    <w:p w:rsidR="00F14BD8" w:rsidRPr="007B7889" w:rsidRDefault="00F14BD8" w:rsidP="00F14BD8">
      <w:pPr>
        <w:pStyle w:val="Default"/>
        <w:ind w:firstLine="709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1. Адреналин</w:t>
      </w:r>
      <w:r>
        <w:rPr>
          <w:sz w:val="28"/>
          <w:szCs w:val="28"/>
        </w:rPr>
        <w:t xml:space="preserve"> </w:t>
      </w:r>
      <w:r w:rsidRPr="007B7889">
        <w:rPr>
          <w:sz w:val="28"/>
          <w:szCs w:val="28"/>
        </w:rPr>
        <w:t xml:space="preserve">- концентрация 1:10 000 (1 мл из ампулы развести в 10 мл </w:t>
      </w:r>
      <w:r w:rsidRPr="00006000">
        <w:rPr>
          <w:sz w:val="28"/>
          <w:szCs w:val="28"/>
        </w:rPr>
        <w:t>физ. раствора. Доза - 0,1 - 0,3 мл/кг приготовленного раствора)</w:t>
      </w:r>
      <w:r w:rsidRPr="00006000">
        <w:rPr>
          <w:color w:val="333333"/>
          <w:sz w:val="28"/>
          <w:szCs w:val="28"/>
          <w:shd w:val="clear" w:color="auto" w:fill="FFFFFF"/>
        </w:rPr>
        <w:t xml:space="preserve"> - вводится внутривенно или </w:t>
      </w:r>
      <w:proofErr w:type="spellStart"/>
      <w:r w:rsidRPr="00006000">
        <w:rPr>
          <w:color w:val="333333"/>
          <w:sz w:val="28"/>
          <w:szCs w:val="28"/>
          <w:shd w:val="clear" w:color="auto" w:fill="FFFFFF"/>
        </w:rPr>
        <w:t>эндотрахеально</w:t>
      </w:r>
      <w:proofErr w:type="spellEnd"/>
      <w:r w:rsidRPr="00006000">
        <w:rPr>
          <w:sz w:val="28"/>
          <w:szCs w:val="28"/>
        </w:rPr>
        <w:t>.</w:t>
      </w:r>
      <w:r w:rsidRPr="007B7889">
        <w:rPr>
          <w:sz w:val="28"/>
          <w:szCs w:val="28"/>
        </w:rPr>
        <w:t xml:space="preserve"> </w:t>
      </w:r>
    </w:p>
    <w:p w:rsidR="00F14BD8" w:rsidRPr="00006000" w:rsidRDefault="00F14BD8" w:rsidP="00F14B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6000">
        <w:rPr>
          <w:color w:val="auto"/>
          <w:sz w:val="28"/>
          <w:szCs w:val="28"/>
        </w:rPr>
        <w:t xml:space="preserve">2. Альбумин 5%, изотонический раствор, раствор </w:t>
      </w:r>
      <w:proofErr w:type="spellStart"/>
      <w:r w:rsidRPr="00006000">
        <w:rPr>
          <w:color w:val="auto"/>
          <w:sz w:val="28"/>
          <w:szCs w:val="28"/>
        </w:rPr>
        <w:t>Рингера</w:t>
      </w:r>
      <w:proofErr w:type="spellEnd"/>
      <w:r w:rsidRPr="00006000">
        <w:rPr>
          <w:color w:val="auto"/>
          <w:sz w:val="28"/>
          <w:szCs w:val="28"/>
        </w:rPr>
        <w:t xml:space="preserve">. Доза 10 мл/кг. Вводятся </w:t>
      </w:r>
      <w:r w:rsidRPr="00006000">
        <w:rPr>
          <w:color w:val="auto"/>
          <w:sz w:val="28"/>
          <w:szCs w:val="28"/>
          <w:shd w:val="clear" w:color="auto" w:fill="FFFFFF"/>
        </w:rPr>
        <w:t>в вену пуповины.</w:t>
      </w:r>
    </w:p>
    <w:p w:rsidR="00F14BD8" w:rsidRPr="00006000" w:rsidRDefault="00F14BD8" w:rsidP="00F14B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6000">
        <w:rPr>
          <w:color w:val="auto"/>
          <w:sz w:val="28"/>
          <w:szCs w:val="28"/>
        </w:rPr>
        <w:t xml:space="preserve">3. Бикарбонат натрия 4% раствор. Доза 4 мл/кг 4% раствора. Вводят </w:t>
      </w:r>
      <w:r w:rsidRPr="00006000">
        <w:rPr>
          <w:color w:val="auto"/>
          <w:sz w:val="28"/>
          <w:szCs w:val="28"/>
          <w:shd w:val="clear" w:color="auto" w:fill="FFFFFF"/>
        </w:rPr>
        <w:t>в вену пуповины.</w:t>
      </w:r>
    </w:p>
    <w:p w:rsidR="00F14BD8" w:rsidRDefault="00F14BD8" w:rsidP="00F1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00">
        <w:rPr>
          <w:rFonts w:ascii="Times New Roman" w:hAnsi="Times New Roman" w:cs="Times New Roman"/>
          <w:sz w:val="28"/>
          <w:szCs w:val="28"/>
        </w:rPr>
        <w:t>Адреналин</w:t>
      </w:r>
      <w:r w:rsidRPr="004B6037">
        <w:rPr>
          <w:rFonts w:ascii="Times New Roman" w:hAnsi="Times New Roman" w:cs="Times New Roman"/>
          <w:sz w:val="28"/>
          <w:szCs w:val="28"/>
        </w:rPr>
        <w:t xml:space="preserve"> считается средством выбора при всех видах остановки сердца. Это объясняется его способностью повышать тонус миокарда (бета-адреномиметический эффект), значительно увеличивать общее периферическое сосудистое сопротивление (альфа-адреномиметический эффект), не ухудшая, а даже улучшая коронарный и мозговой кровоток, переводить </w:t>
      </w:r>
      <w:proofErr w:type="spellStart"/>
      <w:r w:rsidRPr="004B6037">
        <w:rPr>
          <w:rFonts w:ascii="Times New Roman" w:hAnsi="Times New Roman" w:cs="Times New Roman"/>
          <w:sz w:val="28"/>
          <w:szCs w:val="28"/>
        </w:rPr>
        <w:t>мелковолновую</w:t>
      </w:r>
      <w:proofErr w:type="spellEnd"/>
      <w:r w:rsidRPr="004B6037">
        <w:rPr>
          <w:rFonts w:ascii="Times New Roman" w:hAnsi="Times New Roman" w:cs="Times New Roman"/>
          <w:sz w:val="28"/>
          <w:szCs w:val="28"/>
        </w:rPr>
        <w:t xml:space="preserve"> </w:t>
      </w:r>
      <w:r w:rsidRPr="004B6037">
        <w:rPr>
          <w:rFonts w:ascii="Times New Roman" w:hAnsi="Times New Roman" w:cs="Times New Roman"/>
          <w:sz w:val="28"/>
          <w:szCs w:val="28"/>
        </w:rPr>
        <w:lastRenderedPageBreak/>
        <w:t xml:space="preserve">фибрилляцию в </w:t>
      </w:r>
      <w:proofErr w:type="spellStart"/>
      <w:r w:rsidRPr="004B6037">
        <w:rPr>
          <w:rFonts w:ascii="Times New Roman" w:hAnsi="Times New Roman" w:cs="Times New Roman"/>
          <w:sz w:val="28"/>
          <w:szCs w:val="28"/>
        </w:rPr>
        <w:t>крупноволновую</w:t>
      </w:r>
      <w:proofErr w:type="spellEnd"/>
      <w:r w:rsidRPr="004B6037">
        <w:rPr>
          <w:rFonts w:ascii="Times New Roman" w:hAnsi="Times New Roman" w:cs="Times New Roman"/>
          <w:sz w:val="28"/>
          <w:szCs w:val="28"/>
        </w:rPr>
        <w:t>. Выз</w:t>
      </w:r>
      <w:r>
        <w:rPr>
          <w:rFonts w:ascii="Times New Roman" w:hAnsi="Times New Roman" w:cs="Times New Roman"/>
          <w:sz w:val="28"/>
          <w:szCs w:val="28"/>
        </w:rPr>
        <w:t>ывая</w:t>
      </w:r>
      <w:r w:rsidRPr="004B6037">
        <w:rPr>
          <w:rFonts w:ascii="Times New Roman" w:hAnsi="Times New Roman" w:cs="Times New Roman"/>
          <w:sz w:val="28"/>
          <w:szCs w:val="28"/>
        </w:rPr>
        <w:t xml:space="preserve"> централизацию кровообращения, препарат повышает диастолическое давление, увеличи</w:t>
      </w:r>
      <w:r>
        <w:rPr>
          <w:rFonts w:ascii="Times New Roman" w:hAnsi="Times New Roman" w:cs="Times New Roman"/>
          <w:sz w:val="28"/>
          <w:szCs w:val="28"/>
        </w:rPr>
        <w:t>вая коронарный кровоток в фазе «диастолы»</w:t>
      </w:r>
      <w:r w:rsidRPr="004B6037">
        <w:rPr>
          <w:rFonts w:ascii="Times New Roman" w:hAnsi="Times New Roman" w:cs="Times New Roman"/>
          <w:sz w:val="28"/>
          <w:szCs w:val="28"/>
        </w:rPr>
        <w:t xml:space="preserve"> при закрытом массаже.</w:t>
      </w:r>
    </w:p>
    <w:p w:rsidR="00F14BD8" w:rsidRPr="00006000" w:rsidRDefault="00F14BD8" w:rsidP="00F1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00">
        <w:rPr>
          <w:rFonts w:ascii="Times New Roman" w:hAnsi="Times New Roman" w:cs="Times New Roman"/>
          <w:sz w:val="28"/>
          <w:szCs w:val="28"/>
        </w:rPr>
        <w:t xml:space="preserve">Альбумин 5%, изотонический раствор, раствор </w:t>
      </w:r>
      <w:proofErr w:type="spellStart"/>
      <w:r w:rsidRPr="00006000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Pr="00006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препараты, восполняющие объем циркулирующей жидкости.</w:t>
      </w:r>
    </w:p>
    <w:p w:rsidR="00F14BD8" w:rsidRPr="004B6037" w:rsidRDefault="00F14BD8" w:rsidP="00F14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7">
        <w:rPr>
          <w:rFonts w:ascii="Times New Roman" w:hAnsi="Times New Roman" w:cs="Times New Roman"/>
          <w:sz w:val="28"/>
          <w:szCs w:val="28"/>
        </w:rPr>
        <w:t>Бикарбонат натрия (NaHCO</w:t>
      </w:r>
      <w:r w:rsidRPr="004B603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B6037">
        <w:rPr>
          <w:rFonts w:ascii="Times New Roman" w:hAnsi="Times New Roman" w:cs="Times New Roman"/>
          <w:sz w:val="28"/>
          <w:szCs w:val="28"/>
        </w:rPr>
        <w:t xml:space="preserve">): для ликвидации ацидоза (анаэробный метаболизм, обусловленный гипоксией, приводит к накоплению органических кислот </w:t>
      </w:r>
      <w:r>
        <w:rPr>
          <w:rFonts w:ascii="Times New Roman" w:hAnsi="Times New Roman" w:cs="Times New Roman"/>
          <w:sz w:val="28"/>
          <w:szCs w:val="28"/>
        </w:rPr>
        <w:t>(метаболический ацидоз)</w:t>
      </w:r>
      <w:r w:rsidRPr="004B6037">
        <w:rPr>
          <w:rFonts w:ascii="Times New Roman" w:hAnsi="Times New Roman" w:cs="Times New Roman"/>
          <w:sz w:val="28"/>
          <w:szCs w:val="28"/>
        </w:rPr>
        <w:t xml:space="preserve">; дыхательная недостаточность приводит к задержке двуокиси углерода </w:t>
      </w:r>
      <w:r>
        <w:rPr>
          <w:rFonts w:ascii="Times New Roman" w:hAnsi="Times New Roman" w:cs="Times New Roman"/>
          <w:sz w:val="28"/>
          <w:szCs w:val="28"/>
        </w:rPr>
        <w:t>(дыхательный ацидоз)</w:t>
      </w:r>
      <w:r w:rsidRPr="004B6037">
        <w:rPr>
          <w:rFonts w:ascii="Times New Roman" w:hAnsi="Times New Roman" w:cs="Times New Roman"/>
          <w:sz w:val="28"/>
          <w:szCs w:val="28"/>
        </w:rPr>
        <w:t>).</w:t>
      </w:r>
    </w:p>
    <w:p w:rsidR="00F14BD8" w:rsidRPr="00A23E4E" w:rsidRDefault="00F14BD8" w:rsidP="00206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E4E" w:rsidRPr="00206DDD" w:rsidRDefault="00961EF7" w:rsidP="00A23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B7484" w:rsidRPr="000B748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23E4E" w:rsidRPr="00A23E4E">
        <w:rPr>
          <w:rFonts w:ascii="Times New Roman" w:eastAsia="Times New Roman" w:hAnsi="Times New Roman" w:cs="Times New Roman"/>
          <w:b/>
          <w:sz w:val="28"/>
          <w:szCs w:val="28"/>
        </w:rPr>
        <w:t>Послеродовые гнойно-септические заболевания: этиология, классификация, клиническая картина, диагностика, осложнения.</w:t>
      </w:r>
    </w:p>
    <w:p w:rsidR="000B7484" w:rsidRPr="000B7484" w:rsidRDefault="000B7484" w:rsidP="000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D64" w:rsidRPr="00AF5D64" w:rsidRDefault="00AF5D64" w:rsidP="00AF5D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Послеродовые 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ar-SA"/>
        </w:rPr>
        <w:t>гнойно-септические заболевания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инфекционные заболевания, наблюдаемые у родильниц, непосредственно связанные с беременностью и родами, возникающие в течение 42 суток с момента родов. Инфекционные заболевания, выявленные в послеродовом периоде, но </w:t>
      </w:r>
      <w:proofErr w:type="spellStart"/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патогенетически</w:t>
      </w:r>
      <w:proofErr w:type="spellEnd"/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связанные с беременностью и родами (грипп, дизентерия и др.), к группе послеродовых заболеваний не относят.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Развитию инфекционного процесса в послеродовом периоде способствуют </w:t>
      </w:r>
      <w:proofErr w:type="spellStart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матки, задержка частей последа, воспалительные заболевания половых органов в анамнезе, наличие </w:t>
      </w:r>
      <w:proofErr w:type="spellStart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>экстрагенитальных</w:t>
      </w:r>
      <w:proofErr w:type="spellEnd"/>
      <w:r w:rsidRPr="00AF5D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очагов бактериальной инфекции, анемия, эндокринные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заболевания, оперативные вмешательства в родах, нарушение санитарно-эпидемиологического режима, а также нарушение (искажение) основных принципов современных перинатальных технологий (совместного пребывания и эксклюзивного грудного вскармливания, ранней выписки).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Решающую роль в возникновении инфекционного процесса в послеродовом периоде играют состояние родильницы, вирулентность микробного агента и массивность инфицирования.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Послеродовая инфекция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преимущественно раневая. Чаще всего в области раны, служащей входными воротами для инфекции, формируется первичный очаг. В большинстве случаев он локализован в матке (эндометрит).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Фактором защиты от распространения бактериальных агентов из полости матки в послеродовом периоде служит формирование в области плацентарной площадки лейкоцитарного вала.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инфицирование разрывов промежности, влагалища, шейки матки (особенно если они остаются нераспознанными 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неушитыми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), операционного шва после кесарева сечения.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Согласно классификации Сазонова-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Бартельса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различные формы послеродовой инфекции рассматривают как отдельные этапы единого, динамически протекающего инфекционного процесса.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Первый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инфекция ограничена областью родовой раны: послеродовой эндометрит, послеродовая язва (на промежности, стенке влагалища, шейке матки).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Второй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>- инфекция распростран</w:t>
      </w:r>
      <w:r w:rsidR="00AF1462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за пределы родовой раны, но остается локализованной: параметрит,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ограниченный тромбофлебит (метротромбофлебит, тромбофлебит вен таза, тромбофлебит бедренных вен).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Третий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инфекция по клиническим проявлениям сходна с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: разлитой перитонит, септический шок, анаэробная газовая инфекция, прогрессирующий тромбофлебит.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Четвертый этап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инфекция: сепсис (септицемия,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септикопиемия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1462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1462">
        <w:rPr>
          <w:rFonts w:ascii="Times New Roman" w:eastAsia="Times New Roman" w:hAnsi="Times New Roman" w:cs="Times New Roman"/>
          <w:sz w:val="28"/>
          <w:szCs w:val="28"/>
        </w:rPr>
        <w:t>ослеродовы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1462">
        <w:rPr>
          <w:rFonts w:ascii="Times New Roman" w:eastAsia="Times New Roman" w:hAnsi="Times New Roman" w:cs="Times New Roman"/>
          <w:sz w:val="28"/>
          <w:szCs w:val="28"/>
        </w:rPr>
        <w:t xml:space="preserve"> гнойно-септически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1462">
        <w:rPr>
          <w:rFonts w:ascii="Times New Roman" w:eastAsia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eastAsia="Times New Roman" w:hAnsi="Times New Roman" w:cs="Times New Roman"/>
          <w:sz w:val="28"/>
          <w:szCs w:val="28"/>
        </w:rPr>
        <w:t>м относятся</w:t>
      </w: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AF5D64"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ослеродовые </w:t>
      </w:r>
      <w:r w:rsidR="00AF5D64"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(лактационные) маститы (серозный, инфильтративный, гнойный).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Общие клинические проявления послеродовых инфекционных заболеваний весьма вариабельны, что связано с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полиэтиологичностью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этапностью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различными путями ее распространения, неодинаковой ответной реакцией организма родильницы. При значительном разнообразии клинического течения как локализованных, так 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генерализованных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форм послеродовых заболеваний существует ряд характерных симптомов: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тахикардия;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температуры тела;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озноб;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усиленное потоотделение;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сна;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головная боль;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адинамия или эйфория;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или отсутствие аппетита; </w:t>
      </w:r>
    </w:p>
    <w:p w:rsidR="00AF5D64" w:rsidRPr="00AF5D64" w:rsidRDefault="00AF5D64" w:rsidP="00AF5D6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дизурические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диспепсические явления, снижение артериального давления (при септическом шоке, сепсисе).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Важный доклинический признак послеродовых инфекционных заболеваний - тахикардия при нормальной или субфебрильной температуре тела.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Местные симптомы: боль внизу живота, задержка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или обильные гноевидные выделения с неприятным запахом,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матки, нагноение ран (промежности, влагалища, передней брюшной стенки после кесарева сечения). </w:t>
      </w:r>
    </w:p>
    <w:p w:rsidR="00AF5D64" w:rsidRPr="00F14BD8" w:rsidRDefault="00AF5D64" w:rsidP="00F14BD8">
      <w:pPr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Первый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Послеродовая язва - инфицированное травматическое повреждение кожи промежности, слизистой оболочки влагалища и шейки матки в результате оперативных родов через естественные родовые пути, затяжных родов крупным плодом. Способствуют возникновению послеродовой язвы такие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факторы, как нарушение техники наложения швов, свойства шовного материала, изменения трофики тканей, дефекты ухода.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характеризуется преимущественно местными симптомами: локальной болезненностью, нередко ощущением зуда, связанным с раздражением кожи отделяемым язвы. Границы язвы четкие, несколько отечны и гиперемированы, с воспалительной инфильтрацией окружающей ткани; дно язвы покрыто грязно-серым налетом с участками некроза; отделяемое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слизисто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-гнойное с неприятным запахом. Рана легко кровоточит.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принципы лечения послеродовых язв заключаются в местном применении антисептических и противовоспалительных средств.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Нагноение швов промежности.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нагноении швов промежности происходит воспалительная реакция тканей, вызванная внедрением и развитием возбудителя по ходу шовного материала.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картина. Кожа промежности отечна, гиперемирована, резко болезненна. При небольшом надавливании на кожу около швов просачивается серозно-гнойное отделяемое.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нагноившихся ран промежности заключается в снятии швов и лечении раны по принципам гнойной хирургии: удаление шовного материала, очищение от гнойного отделяемого и, если это возможно, удаление участков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некротизированной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ткани; далее лечение аналогично родовым язвам. После полного очищения раны от гноя при наличии хорошей грануляции можно наложить вторичные швы на промежность.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Нагноение гематомы наружных половых органов или влагалища.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Характерно появление ощущения тяжести, давления и резкой боли. Боли принимают пульсирующий характер. Наружные половые органы деформируются. Поверхность кожи или слизистой оболочки влагалища над гематомой становится гладкой, блестящей и гиперемированной.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оперативное. Гематому вскрывают, полость очищают, дренируют, обеспечивая хороший отток. Полость опорожненной гематомы промывают растворами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дезинфектантов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Инфицирование послеоперационной раны после кесарева сечения.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представлена общими и местными проявлениями, изменениями со стороны крови. При нагноении послеоперационной раны швы нужно снять для обеспечения оттока раневого отделяемого, а гнойные полости - дренировать.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Послеродовой эндометрит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метроэндометрит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эндометрит - воспаление слизистой оболочки матки, к которому, как правило, присоединяется и воспаление ее мышечного слоя (в основном в области лейкоцитарного вала). Послеродовой эндометрит - одно из наиболее часто встречаемых осложнений послеродового периода. Чаще всего эндометрит возникает на фоне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хориоамнионита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sz w:val="28"/>
          <w:szCs w:val="28"/>
        </w:rPr>
        <w:t>(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инфекционное воспаление плодных оболочек и амниотической жидкости, вызванное </w:t>
      </w:r>
      <w:proofErr w:type="spellStart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полимикробными</w:t>
      </w:r>
      <w:proofErr w:type="spellEnd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ассоциациями)</w:t>
      </w:r>
      <w:r w:rsidRPr="00AF5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Легкая форма</w:t>
      </w:r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эндометрита начинается на 4 - 5-е сутки после родов с повышения температуры тела до 38,0°C. Отмечается незначительная болезненность матки, ее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изменение характера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(гноевидные с неприятным запахом). Симптомы общей интоксикации отсутствуют, картина периферической крови спокойная.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Эндометрит </w:t>
      </w: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средней тяжести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характеризуется более поздним началом (7 - 9-е сутки), более высокой температурой тела (до 38,5 C);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обильные, кровянистые, с неприятным запахом. Симптомы общей интоксикации умеренно выражены, в клиническом анализе крови обнаруживают изменения, соответствующие воспалению.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>Тяжелая форма</w:t>
      </w:r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эндометрита отличается ранним началом заболевания (2 - 3-и сутки послеродового периода), на первый план выходят симптомы общей интоксикации (повышение температуры тела до 39°C и выше, озноб), матка болезненная, выражена ее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обильные, кровянисто-гнойные; биохимические и общеклинические показатели крови существенно изменены.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эндометрита основана на клинической симптоматике (важный симптом - тахикардия родильницы), данных лабораторных и инструментальных методов исследования.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Влагалищное исследование. Обнаруживают пастозность и болезненность увеличенной матки, недостаточную инволюцию шейки матки, гноевидные с гнилостным запахом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Лабораторные исследования. В клиническом анализе крови выявляют лейкоцитоз со сдвигом лейкоцитарной формулы влево. Бактериологическое исследование имеет значение для оценки динамики инфекционно-воспалительного процесса. </w:t>
      </w:r>
      <w:r w:rsidRPr="00AF5D64">
        <w:rPr>
          <w:rFonts w:ascii="Times New Roman" w:hAnsi="Times New Roman" w:cs="Times New Roman"/>
          <w:sz w:val="28"/>
          <w:szCs w:val="28"/>
        </w:rPr>
        <w:t xml:space="preserve">Показатели бактериальной контаминации тканей или экссудата при благоприятном течении не превышают 105 КОЕ/мл (КОЭ - 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колониеобразующая единица)</w:t>
      </w:r>
      <w:r w:rsidRPr="00AF5D64">
        <w:rPr>
          <w:rFonts w:ascii="Times New Roman" w:hAnsi="Times New Roman" w:cs="Times New Roman"/>
          <w:sz w:val="28"/>
          <w:szCs w:val="28"/>
        </w:rPr>
        <w:t xml:space="preserve">.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обследования необходимо определять иммунный статус родильниц.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Инструментальные исследования. УЗИ матки позволяет заподозрить эндометрит по ряду признаков (замедление темпов инволюции матки, расширение полости со значительным количеством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гиперэхогенный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контур полости матки).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Гистероскопия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(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метод малоинвазивного обследования полости матки при помощи </w:t>
      </w:r>
      <w:proofErr w:type="spellStart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гистероскопа</w:t>
      </w:r>
      <w:proofErr w:type="spellEnd"/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AF5D64">
        <w:rPr>
          <w:rFonts w:ascii="Times New Roman" w:hAnsi="Times New Roman" w:cs="Times New Roman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- наиболее точный способ диагностики послеродового эндометрита, позволяющий проводить и лечебные мероприятия.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эндометрита заключается в санации полости матки (первичного очага) на фоне антибактериальной, иммунной и многокомпонентной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терапии.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Второй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- воспалительное заболевание, при котором инфекция распространяется из полости матки на маточные трубы и яичник. Процесс чаще возникает на фоне хронического воспаления придатков.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Клиническая картина послеродового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развивается обычно на 7 - 10-й день после родов. Самочувствие родильницы резко ухудшается, отмечается тахикардия, повышение температуры тела до 40°C с ознобом. Появляются боли в нижних отделах живота, симптомы раздражения брюшины, вздутие кишечника. Матка увеличена, пастозна, несколько отклонена в противоположную от очага воспаления сторону. При влагалищном исследовании определяют резко болезненный инфильтрат в области придатков без четких контуров.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в первые сутки консервативное (антиинфекционная,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инфузионная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симптоматическая терапия). При локализации </w:t>
      </w:r>
      <w:r w:rsidRPr="00AF5D64">
        <w:rPr>
          <w:rFonts w:ascii="Times New Roman" w:hAnsi="Times New Roman" w:cs="Times New Roman"/>
          <w:sz w:val="28"/>
          <w:szCs w:val="28"/>
        </w:rPr>
        <w:t xml:space="preserve">процесса с образованием пиосальпинкса (в 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просвете маточной трубы или обеих труб скапливается гной)</w:t>
      </w:r>
      <w:r w:rsidRPr="00AF5D6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пиовара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(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обширная гнойная полость в яичнике, возникшая в результате гнойного воспалительного процесса, обусловленного проникновением патогенных микроорганизмов)</w:t>
      </w:r>
      <w:r w:rsidRPr="00AF5D64">
        <w:rPr>
          <w:rFonts w:ascii="Times New Roman" w:hAnsi="Times New Roman" w:cs="Times New Roman"/>
          <w:sz w:val="28"/>
          <w:szCs w:val="28"/>
        </w:rPr>
        <w:t xml:space="preserve"> показана лапаротомия с удалением гнойника, а иногда и матки с придатками.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параметрит.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распространение инфекционного процесса приводит к поражению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околоматочной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клетчатки. Пути распространения традиционны, однако инфицирование может произойти в результате глубоких разрывов шейки матки или перфорации тела матки в области ее ребра.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параметрита проявляется на 10 - 12-е сутки после родов. Процесс, как правило, начинается с озноба, повышения температуры тела до 39 - 40°C; температура держится 8 - 10 дней. Общее состояние родильницы почти не меняется, отмечаются жалобы на тянущие боли внизу живота. При влагалищном исследовании в области широкой связки матки определяют умеренно болезненный без четких контуров инфильтрат, уплощение свода влагалища на стороне поражения. Появляется симптоматика со стороны подвздошно-поясничной мышцы (болезненность при сгибании ноги в тазобедренном суставе). Если не начато своевременное лечение, гной может распространяться над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пупартовой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связкой на область бедра, через седалищное отверстие на ягодицу, в околопочечную область. Вскрытие параметрита может произойти в мочевой пузырь, прямую кишку.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параметрита такое же, как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сальпингоофорита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При возникновении абсцесса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околоматочной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клетчатки должно быть произведено его вскрытие через влагалище или после лапаротомии с последующим дренированием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околоматочного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пространства.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- воспаление брюшины, ограниченное полостью малого таза.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чаще всего развивается к 3 - 4-му дню после родов. Начало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напоминает клиническую картину разлитого перитонита. Заболевание, как правило, начинается остро, с повышения температуры тела до 39 - 40°C. При этом возникают резкие боли внизу живота, метеоризм. Могут быть тошнота, рвота, болезненная дефекация, отмечаются положительные симптомы раздражения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брюшины в нижних отделах живота. Матка, которая, как правило, служит источником инфекции, увеличена, болезненна, из-за напряжения передней брюшной стенки плохо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контурируется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ее движения ограничены. Задний свод выбухает. Воспалительный процесс может завершиться образованием ограниченного абсцесса в позади маточном пространстве или рассасыванием инфильтрата.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послеродового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пельвиоперитонита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комплексное. Оно состоит из массивной антибактериальной, иммунной и многокомпонентной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терапии. При рассасывании инфильтрата для ликвидации спаечного процесса рекомендованы физиотерапевтические процедуры. При образовании абсцесса последний вскрывают чаще всего через задний свод влагалища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кульдотомия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Послеродовые тромбофлебиты - одно из серьезных осложнений послеродового периода.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Тромбофлебит глубоких вен голени чаще развивается на 2 - 3-й неделе после родов. Клиническая картина скудна: повышение температуры тела, боль в икроножных мышцах, усиливающаяся при движениях в голеностопном суставе на стороне поражения, умеренный отек лодыжки на стороне поражения.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Тромбофлебит поверхностных вен голени характеризует выраженная местная симптоматика. Как правило, он развивается на фоне варикозного расширения вен нижней конечности. Симптомы: шнуровидный тяж по ходу вены, гиперемия, болезненность и инфильтрат в области поражения, отек лодыжки. </w:t>
      </w:r>
      <w:r w:rsidRPr="00AF5D64">
        <w:rPr>
          <w:rFonts w:ascii="Times New Roman" w:hAnsi="Times New Roman" w:cs="Times New Roman"/>
          <w:sz w:val="28"/>
          <w:szCs w:val="28"/>
        </w:rPr>
        <w:t>Метротромбофлебит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(поражение вен матки)</w:t>
      </w:r>
      <w:r w:rsidRPr="00AF5D64">
        <w:rPr>
          <w:rFonts w:ascii="Times New Roman" w:hAnsi="Times New Roman" w:cs="Times New Roman"/>
          <w:sz w:val="28"/>
          <w:szCs w:val="28"/>
        </w:rPr>
        <w:t xml:space="preserve"> распознать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трудно. Обращают на себя внимание учащение пульса,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субинволюция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матки, длительные и обильные кровянистые выделения из половых путей. При влагалищном исследовании определяют увеличенную и болезненную, особенно в области ребер, матку, а на ее поверхности - извитые тяжи.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Тромбофлебит вен таза выявляют обычно не ранее конца 2-й недели. Наиболее тяжело протекающая и опасная для жизни форма послеродового тромбофлебита - подвздошно-бедренный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илеофеморальный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 венозный тромбоз, исходом которого нередко бывает эмболия легочных артерий.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Лечение послеродовых тромбофлебитов основано на применении антибактериальных средств. Поскольку воспалительный процесс возникает</w:t>
      </w:r>
      <w:r w:rsidRPr="00AF5D64">
        <w:rPr>
          <w:rFonts w:ascii="Times New Roman" w:eastAsia="Calibri" w:hAnsi="Times New Roman" w:cs="Times New Roman"/>
          <w:sz w:val="28"/>
          <w:szCs w:val="28"/>
        </w:rPr>
        <w:t xml:space="preserve"> на почве тромбоза вен, необходимо применение антикоагулянтов для предупреждения дальнейшего прогрессирования процесса. Во избежание возможных осложнений рекомендовано соблюдать строгий постельный режим.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Третий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характерно для заболеваний третьего этапа послеродовой инфекции - выраженное нарушение общего состояния больной с изменением функций жизненно важных органов как вследствие интоксикации, так и в результате образования метастатических очагов в паренхиматозных органах.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Разлитой послеродовой перитонит - воспаление брюшины, связанное с прогрессирующим распространением инфекции в брюшной полости. Инфекция распространяется либо лимфатическим путем (как правило, из матки), либо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вследствие непосредственного инфицирования брюшины (несостоятельность швов матки после кесарева сечения, перфорации гнойных образований и др.).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разлитого перитонита характеризуется тяжелым состоянием больной. Отмечается резко выраженная тахикардия, пульс может быть аритмичным. Дыхание частое, поверхностное, температура тела повышена до 39 - 40°C; обнаруживают выраженные признаки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эксикоза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(обезвоживания). Характерны тошнота (иногда рвота), вздутие живота вследствие задержки газов и отсутствия дефекации. В особо тяжелых случаях некоторые из описанных симптомов (повышение температуры тела, раздражение брюшины) могут отсутствовать.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 разлитого послеродового перитонита заключается в безотлагательном удалении очага инфекции (как правило, матки с трубами). Применяют меры для эвакуации содержимого брюшной полости, обеспечивают ее дренирование с промыванием дезинфицирующими растворами, вводят антибиотики. Важнейшее значение имеет коррекция нарушенного гомеостаза - восстановление водно-солевого баланса, применение сердечных средств,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дезинтоксикационная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симптоматическая терапия.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Бактериальный (септический) шок.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Септический шок - коллапс</w:t>
      </w:r>
      <w:r w:rsidRPr="00AF5D64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(угрожающее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жизни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состояние,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характеризующееся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падением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кровяного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давления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ухудшением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кровоснабжения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жизненно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важных</w:t>
      </w:r>
      <w:r w:rsidRPr="00AF5D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органов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вызванный токсинами разрушающихся микроорганизмов и нарушением микроциркуляции в тканях и органах вследствие образования микротромбов). Нарушение сосудистого тонуса проявляется множеством вторичных изменений нейровегетативных, эндокринных и других функций организма. Эти процессы ведут к тяжелым поражениям жизненно важных органов и развитию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недостаточности.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Для возникновения шока, кроме инфекции, необходимо наличие еще двух факторов: снижение общей резистентности организма и наличие возможности для массивного проникновения возбудителя или его токсинов в кровь.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бактериального шока включает две стадии - раннюю (продолжительность 6 - 8 часов) и позднюю (несколько дней и недель).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Ранняя стадия бактериального шока характеризуется внезапным подъемом температуры до 39 - 40°C, ознобом, интенсивным потоотделением. Затем на фоне снижения температуры тела развивается артериальная гипотензия. Характерны тахикардия и поверхностное частое дыхание; кожный покров бледный; больная предъявляет жалобы на мышечные боли, резкую слабость. Появляются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петехиальные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кровоизлияния,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олигурия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В анализе крови выявляют лейкоцитоз, тромбоцитопению, повышение СОЭ.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Поздняя стадия септического шока характеризуется дальнейшим снижением артериального давления при повышении центрального венозного, увеличением одышки, появлением умеренного цианоза, похолоданием конечностей. Появляются беспокойство, затемнение сознания, общий геморрагический диатез с выраженной кровоточивостью из ран и мест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инъекций, геморрагические некрозы кожи. Прогрессивно уменьшается количество выделяемой мочи вплоть до развития полной анурии. Наличие почечной недостаточности служит одним из характерных симптомов бактериального шока.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В основе лечения бактериального шока лежат противошоковые мероприятия, направленные на поддержание основных функций организма (дыхания, кровообращения, водно-солевого баланса). Особое значение имеет борьба с внутрисосудистым свертыванием крови. Следует помнить, что этиологическая основа шока - инфекция, поэтому антибактериальная терапия обязательна. Ее результативность повышается в сочетании с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иммунозаместительной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терапией.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Возможна заместительная пассивная иммунотерапия: антистафилококковая плазма, иммуноглобулины для внутривенного введения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октагам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пентаглобин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В комплексе лечения данного заболевания важное место занимает противошоковая терапия. При отсутствии эффекта от терапии в течение 8 - 10 часов показано удаление источника инфекции - матки.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Четвертый этап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Послеродовой сепсис - проявление максимальной степени распространения инфекции в организме, при которой организм полностью исчерпал свои защитные возможности.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Классификация. Различают две основные формы послеродового сепсиса: без метастазов - септицемия, с метастазами (т.е. возникновением гнойных очагов в других органах) -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септикопиемия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сепсисе поэтапно происходят следующие процессы: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генерализованое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поражение эндотелия;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регуляции системы гемостаза;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сосудистого тонуса;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непосредственная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супрессия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(подавление) жизненно важных функций; </w:t>
      </w:r>
    </w:p>
    <w:p w:rsidR="00AF5D64" w:rsidRPr="00AF5D64" w:rsidRDefault="00AF5D64" w:rsidP="00AF5D6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повреждение (некроз) тканей.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Клиническая картина послеродового сепсиса характеризуется крайне тяжелым общим состоянием больной. Температурная кривая носит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гектический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(изнуряющий) характер, отмечаются повторные потрясающие ознобы. Пульс резко учащен. Нередко частота пульса не соответствует температуре тела родильницы. Кожный покров землистого оттенка. Обнаруживаются признаки выраженного обезвоживания. Селезенка увеличена. Из крови и мочи, как правило, могут быть получены культуры возбудителя. Под влиянием эндотоксина могут развиться синдром </w:t>
      </w:r>
      <w:r w:rsidRPr="00AF5D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диссеминированного внутрисосудистого свертывания</w:t>
      </w:r>
      <w:r w:rsidRPr="00AF5D64">
        <w:rPr>
          <w:rFonts w:ascii="Times New Roman" w:hAnsi="Times New Roman" w:cs="Times New Roman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(ДВС), кровотечение, тромбозы.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При возникновении метастазов в паренхиматозных органах (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септикопиемия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) наблюдают соответствующие симптомы со стороны пораженных органов. Развивается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полиорганная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недостаточность.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Летальность при наличии септического процесса, даже при соответствующем лечении, до настоящего времени остается высокой.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Принципы лечения послеродового сепсиса соответствуют принципам лечения бактериального шока. Ведущие мероприятия - антибактериальная и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иммунозаместительная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терапия. Значение имеет применение эфферентных методов лечения: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гемосорбции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плазмафереза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ультрафиолетового и лазерного облучения крови. </w:t>
      </w:r>
    </w:p>
    <w:p w:rsidR="00AF5D64" w:rsidRPr="00AF5D64" w:rsidRDefault="00AF5D64" w:rsidP="00AF5D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Генерализация инфекции может наступить при любой стадии инфекционного процесса.</w:t>
      </w:r>
    </w:p>
    <w:p w:rsidR="00AF5D64" w:rsidRPr="00F14BD8" w:rsidRDefault="00AF5D64" w:rsidP="00F14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Послеродовые 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>(лактационные) маститы.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Лактационные маститы - воспаление молочной железы, связанное с внедрением в нее различных инфекционных возбудителей.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Классификация. Лактационные маститы делят на три формы, которые служат и последовательными стадиями острого воспалительного процесса: </w:t>
      </w:r>
    </w:p>
    <w:p w:rsidR="00AF5D64" w:rsidRPr="00AF5D64" w:rsidRDefault="00AF5D64" w:rsidP="00F14BD8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серозный (начинающийся); </w:t>
      </w:r>
    </w:p>
    <w:p w:rsidR="00AF5D64" w:rsidRPr="00AF5D64" w:rsidRDefault="00AF5D64" w:rsidP="00F14BD8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инфильтративный; </w:t>
      </w:r>
    </w:p>
    <w:p w:rsidR="00AF5D64" w:rsidRPr="00AF5D64" w:rsidRDefault="00AF5D64" w:rsidP="00F14BD8">
      <w:pPr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гнойный (инфильтративно-гнойный,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абсцедирующий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флегмонозный, гангренозный).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>Серозный и инфильтративный маститы характеризуются внезапным подъемом температуры тела до 38 - 40°C, иногда с ознобом. Появляются головная боль, общая слабость, недомогание. Часто нарушается отток молока вследствие отека молочных ходов, появляется боль в молочной железе. При пальпации определяется уплотнение, иногда с гиперемией кожи над ним. При несвоевременном и неадекватном лечении серозный мастит переходит в инфильтративную форму, которая характеризуется более выраженными общими и местными проявлениями.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Инфильтративно-гнойный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>абсцедирующий</w:t>
      </w:r>
      <w:proofErr w:type="spellEnd"/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маститы характеризуются повышением температуры тела до 38 - 39°C с большими размахами, ознобами. Отмечено ухудшение самочувствия. Молочная железа увеличена, кожа ее гиперемирована, имеет синюшный оттенок. Хорошо выражена поверхностная венозная сеть. Пальпируется инфильтрат с четкими границами и болезненностью при пальпации, в глубине его определяется флюктуация (колебание из-за скопившейся жидкости). Регионарные лимфатические узлы увеличены, болезненны при пальпации. В анализе крови обнаруживают выраженный сдвиг лейкоцитарной формулы влево.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iCs/>
          <w:color w:val="000000"/>
          <w:sz w:val="28"/>
          <w:szCs w:val="28"/>
        </w:rPr>
        <w:t>Флегмонозный мастит</w:t>
      </w:r>
      <w:r w:rsidRPr="00AF5D6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собой слияние нескольких очагов нагноения, возникших в одной молочной железе. Для клинической картины флегмонозного мастита характерно резкое ухудшение общего состояния с повышением температуры тела до 40 - 41°C, с ознобами. Молочная железа значительно увеличена в объеме, резко болезненна и отечна. Кожа ее гиперемирована, с синюшным оттенком. Характерно появление рисунка воспаленных лимфатических сосудов. В анализе крови обнаруживают лейкоцитоз на фоне резкого сдвига лейкоцитарной формулы влево,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анэозинофилию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лимфопению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Лечение. Общие принципы лечения маститов складываются из опорожнения молочной железы, адекватной антибактериальной терапии, </w:t>
      </w:r>
      <w:r w:rsidRPr="00AF5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применения </w:t>
      </w:r>
      <w:proofErr w:type="spellStart"/>
      <w:r w:rsidRPr="00AF5D64">
        <w:rPr>
          <w:rFonts w:ascii="Times New Roman" w:hAnsi="Times New Roman" w:cs="Times New Roman"/>
          <w:color w:val="000000"/>
          <w:sz w:val="28"/>
          <w:szCs w:val="28"/>
        </w:rPr>
        <w:t>дезинтоксикационных</w:t>
      </w:r>
      <w:proofErr w:type="spellEnd"/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 и симптоматических средств, а также местной терапии.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нагноении показано хирургическое лечение. Вскрытие гнойника радиальным разрезом с последующим дренированием обязательно сочетают с применением антибиотиков и других средств.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Грудное вскармливание при маститах. При серозной и инфильтративной формах мастита разрешается прикладывание новорожденного к здоровой железе. Больную железу опорожняют путем сцеживания (обычно молокоотсосом). Сцеженное молоко может быть использовано для кормления после пастеризации. </w:t>
      </w:r>
    </w:p>
    <w:p w:rsidR="00AF5D64" w:rsidRPr="00AF5D64" w:rsidRDefault="00AF5D64" w:rsidP="00F14B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D64">
        <w:rPr>
          <w:rFonts w:ascii="Times New Roman" w:hAnsi="Times New Roman" w:cs="Times New Roman"/>
          <w:color w:val="000000"/>
          <w:sz w:val="28"/>
          <w:szCs w:val="28"/>
        </w:rPr>
        <w:t xml:space="preserve">При гнойной форме мастита обязательно полное медикаментозное подавление лактации. Новорожденного окончательно переводят на искусственное вскармливание </w:t>
      </w:r>
    </w:p>
    <w:p w:rsidR="00AF5D64" w:rsidRPr="00F14BD8" w:rsidRDefault="00AF5D64" w:rsidP="00F14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D8">
        <w:rPr>
          <w:rFonts w:ascii="Times New Roman" w:hAnsi="Times New Roman" w:cs="Times New Roman"/>
          <w:sz w:val="28"/>
          <w:szCs w:val="28"/>
        </w:rPr>
        <w:t>Общие принципы лечения и профилактики</w:t>
      </w:r>
      <w:r w:rsidRPr="00F1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послеродовых гнойно-септических заболеваний</w:t>
      </w:r>
      <w:r w:rsidR="00F14BD8" w:rsidRPr="00F14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Лечение послеродовых инфекционных заболеваний проводят в послеродовом боксе или обсервационном отделении родильного стационара. </w:t>
      </w:r>
      <w:r w:rsidRPr="00AF5D64">
        <w:rPr>
          <w:rFonts w:ascii="Times New Roman" w:hAnsi="Times New Roman" w:cs="Times New Roman"/>
          <w:iCs/>
          <w:sz w:val="28"/>
          <w:szCs w:val="28"/>
        </w:rPr>
        <w:t xml:space="preserve">Лечение должно быть этиотропным, комплексным, систематическим и активным. </w:t>
      </w:r>
      <w:r w:rsidRPr="00AF5D64">
        <w:rPr>
          <w:rFonts w:ascii="Times New Roman" w:hAnsi="Times New Roman" w:cs="Times New Roman"/>
          <w:sz w:val="28"/>
          <w:szCs w:val="28"/>
        </w:rPr>
        <w:t xml:space="preserve">Его следует начинать как можно раньше, при выявлении начальных проявлений послеродовой инфекции, что в значительной мере способствует предупреждению развития более тяжелых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генерализованных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форм.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Больной показан постельный режим. Пища должна быть легко усвояемой, разнообразной, достаточной по калорийности, но не избыточной. Принимая во внимание повышенную потребность организма родильниц в жидкости, больные должны получать (с учетом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терапии) до 2 - 2,5 л жидкости в сутки при отсутствии противопоказаний (заболевания сердечно-сосудистой системы и др.).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Основной компонент комплексного лечения гнойно-воспалительных послеродовых заболеваний - </w:t>
      </w:r>
      <w:r w:rsidRPr="00AF5D64">
        <w:rPr>
          <w:rFonts w:ascii="Times New Roman" w:hAnsi="Times New Roman" w:cs="Times New Roman"/>
          <w:iCs/>
          <w:sz w:val="28"/>
          <w:szCs w:val="28"/>
        </w:rPr>
        <w:t>антиинфекционная терапия.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При назначении антибиотиков необходимо соблюдение ряда общих положений: обязательное выделение возбудителя и его идентификация, своевременное начало и лечение до стойкого закрепления эффекта, использование достаточных доз и оптимальных методов введения препаратов, знание и предупреждение побочных реакций и осложнений, а также степени проникновения антибиотика в женское молоко.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При снижении иммунной защиты организма применение даже самых активных антибиотиков может оказаться безрезультатным, поэтому необходимо использование средств, повышающих специфическую иммунологическую реактивность и неспецифическую защиту организма родильниц </w:t>
      </w:r>
      <w:r w:rsidRPr="00AF5D64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AF5D64">
        <w:rPr>
          <w:rFonts w:ascii="Times New Roman" w:hAnsi="Times New Roman" w:cs="Times New Roman"/>
          <w:iCs/>
          <w:sz w:val="28"/>
          <w:szCs w:val="28"/>
        </w:rPr>
        <w:t>иммнозаместительная</w:t>
      </w:r>
      <w:proofErr w:type="spellEnd"/>
      <w:r w:rsidRPr="00AF5D64">
        <w:rPr>
          <w:rFonts w:ascii="Times New Roman" w:hAnsi="Times New Roman" w:cs="Times New Roman"/>
          <w:iCs/>
          <w:sz w:val="28"/>
          <w:szCs w:val="28"/>
        </w:rPr>
        <w:t xml:space="preserve"> терапия). </w:t>
      </w:r>
      <w:r w:rsidRPr="00AF5D64">
        <w:rPr>
          <w:rFonts w:ascii="Times New Roman" w:hAnsi="Times New Roman" w:cs="Times New Roman"/>
          <w:sz w:val="28"/>
          <w:szCs w:val="28"/>
        </w:rPr>
        <w:t xml:space="preserve">Для коррекции иммунодефицита показана иммунотерапия гетерогенным антистафилококковым глобулином, антистафилококковой гипериммунной плазмой, гипериммунным γ-глобулином,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лейкинфероном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лизоцимом. Активная иммунотерапия включает введение стимуляторов T-клеток (препараты экстракта тимуса -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тактивин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тималин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), </w:t>
      </w:r>
      <w:r w:rsidRPr="00AF5D64">
        <w:rPr>
          <w:rFonts w:ascii="Times New Roman" w:hAnsi="Times New Roman" w:cs="Times New Roman"/>
          <w:sz w:val="28"/>
          <w:szCs w:val="28"/>
        </w:rPr>
        <w:lastRenderedPageBreak/>
        <w:t>стимуляторов B-клеток (B-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активинр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миелопидр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). При участии этих препаратов реализуется влияние костного мозга на функциональную активность T-и B-лимфоцитов, ответственных за образование антител в продуктивную фазу иммунного ответа.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Наряду с антибиотикотерапией важнейшим компонентом лечения выступает </w:t>
      </w:r>
      <w:r w:rsidRPr="00AF5D64">
        <w:rPr>
          <w:rFonts w:ascii="Times New Roman" w:hAnsi="Times New Roman" w:cs="Times New Roman"/>
          <w:iCs/>
          <w:sz w:val="28"/>
          <w:szCs w:val="28"/>
        </w:rPr>
        <w:t xml:space="preserve">санация первичного очага. </w:t>
      </w:r>
      <w:r w:rsidRPr="00AF5D64">
        <w:rPr>
          <w:rFonts w:ascii="Times New Roman" w:hAnsi="Times New Roman" w:cs="Times New Roman"/>
          <w:sz w:val="28"/>
          <w:szCs w:val="28"/>
        </w:rPr>
        <w:t>Задача - устранить воспалительный детрит</w:t>
      </w:r>
      <w:r w:rsidRPr="00AF5D64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F5D6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(разрушенные клетки эпителия - гной)</w:t>
      </w:r>
      <w:r w:rsidRPr="00AF5D64">
        <w:rPr>
          <w:rFonts w:ascii="Times New Roman" w:hAnsi="Times New Roman" w:cs="Times New Roman"/>
          <w:sz w:val="28"/>
          <w:szCs w:val="28"/>
        </w:rPr>
        <w:t xml:space="preserve"> и доставить в очаг лечебный препарат. При выявлении содержимого в полости матки (примерно у 70% родильниц) предпочтительнее произвести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гистероскопию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и вакуум-аспирацию. Хорошие клинические результаты получены при использовании длительного аспирационно-промывного дренирования полости матки охлажденными растворами (+4...+8°C) антисептиков ежедневно в течение 3 - 5 дней.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Для нормализации сократительной способности матки и опорожнения ее полости от инфицированных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лохий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при эндометрите показано назначение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утеротонических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препаратов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мизопростол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). Их использование позволяет уменьшить всасывание в кровоток продуктов распада. </w:t>
      </w:r>
    </w:p>
    <w:p w:rsidR="00AF5D64" w:rsidRP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>В случае неэффективности комплексной терапии в течение 3 - 4 дней при сохранении клинико-лабораторных признаков воспалительной реакции первичный очаг необходимо удалить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гистерэктомия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>) даже на фоне удовлетворительного самочувствия больной.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>Противовоспалительная терапия включает стероидные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глюкокортикоиды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и их аналоги) и нестероидные средства.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детоксикационная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терапия показана с целью устранения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гиповолемии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коррекции сопутствующих нарушений коллоидно-осмотического состояния, нормализации микроциркуляции, реологических и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коагулологических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характеристик крови. Состав и объем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терапии зависит от тяжести заболевания и исходного состояния больной. В состав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терапии должны входить сбалансированные водно-электролитные растворы (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дисоль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трисоль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лактасол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дезинтоксикационные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препараты (растворы альбумина, протеина), раствор глюкозы. По показаниям используют </w:t>
      </w:r>
      <w:proofErr w:type="spellStart"/>
      <w:r w:rsidRPr="00AF5D64">
        <w:rPr>
          <w:rFonts w:ascii="Times New Roman" w:hAnsi="Times New Roman" w:cs="Times New Roman"/>
          <w:sz w:val="28"/>
          <w:szCs w:val="28"/>
        </w:rPr>
        <w:t>эритроцитарную</w:t>
      </w:r>
      <w:proofErr w:type="spellEnd"/>
      <w:r w:rsidRPr="00AF5D64">
        <w:rPr>
          <w:rFonts w:ascii="Times New Roman" w:hAnsi="Times New Roman" w:cs="Times New Roman"/>
          <w:sz w:val="28"/>
          <w:szCs w:val="28"/>
        </w:rPr>
        <w:t xml:space="preserve"> массу.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Профилактику гнойно-воспалительных послеродовых заболеваний следует начинать с первых недель беременности. В женской консультации необходимо выявлять беременных группы высокого риска развития инфекции и беременных с проявлениями инфекции и проводить превентивные и лечебные мероприятия. </w:t>
      </w:r>
    </w:p>
    <w:p w:rsidR="00AF5D64" w:rsidRPr="00AF5D64" w:rsidRDefault="00AF5D64" w:rsidP="00AF5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 xml:space="preserve">В акушерском стационаре необходимо неукоснительно соблюдать правила асептики и антисептики, осваивать и грамотно использовать в своей работе современные технологии родовспоможения, такие как раннее прикладывание новорожденного к груди, совместное пребывание матери и ребенка с последующей ранней выпиской из родильного дома, исключительно грудное кормление по требованию ребенка без ночного перерыва, без использования бутылочек и сосок, ограничение использования у здоровых </w:t>
      </w:r>
      <w:r w:rsidRPr="00AF5D64">
        <w:rPr>
          <w:rFonts w:ascii="Times New Roman" w:hAnsi="Times New Roman" w:cs="Times New Roman"/>
          <w:sz w:val="28"/>
          <w:szCs w:val="28"/>
        </w:rPr>
        <w:lastRenderedPageBreak/>
        <w:t xml:space="preserve">женщин средств и методов санитарной обработки, нарушающих биоценоз организма (поверхностные антисептики, бритье лобка и промежности). </w:t>
      </w:r>
    </w:p>
    <w:p w:rsidR="00AF5D64" w:rsidRDefault="00AF5D6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64">
        <w:rPr>
          <w:rFonts w:ascii="Times New Roman" w:hAnsi="Times New Roman" w:cs="Times New Roman"/>
          <w:sz w:val="28"/>
          <w:szCs w:val="28"/>
        </w:rPr>
        <w:t>Широкое внедрение в родильных стационарах современных перинатальных технологий - неотъемлемое условие снижения распространенности послеродовых инфекционных заболеваний.</w:t>
      </w:r>
    </w:p>
    <w:p w:rsidR="00502CE4" w:rsidRDefault="00502CE4" w:rsidP="00AF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CE4" w:rsidRPr="00A23E4E" w:rsidRDefault="00502CE4" w:rsidP="00502CE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bookmarkStart w:id="0" w:name="_GoBack"/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 xml:space="preserve">Вопросы для </w:t>
      </w:r>
      <w:r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повторения</w:t>
      </w:r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.</w:t>
      </w:r>
    </w:p>
    <w:p w:rsidR="00502CE4" w:rsidRDefault="00502CE4" w:rsidP="0050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Дайте понятие 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A6E69">
        <w:rPr>
          <w:rFonts w:ascii="Times New Roman" w:hAnsi="Times New Roman" w:cs="Times New Roman"/>
          <w:sz w:val="28"/>
          <w:szCs w:val="28"/>
        </w:rPr>
        <w:t>ипокси</w:t>
      </w:r>
      <w:r>
        <w:rPr>
          <w:rFonts w:ascii="Times New Roman" w:hAnsi="Times New Roman" w:cs="Times New Roman"/>
          <w:sz w:val="28"/>
          <w:szCs w:val="28"/>
        </w:rPr>
        <w:t>и плода</w:t>
      </w:r>
      <w:r w:rsidRPr="00BA6E6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оказание медицинской помощи</w:t>
      </w:r>
      <w:r w:rsidRPr="00BA6E69">
        <w:rPr>
          <w:rFonts w:ascii="Times New Roman" w:hAnsi="Times New Roman" w:cs="Times New Roman"/>
          <w:sz w:val="28"/>
          <w:szCs w:val="28"/>
        </w:rPr>
        <w:t>.</w:t>
      </w:r>
    </w:p>
    <w:p w:rsidR="00502CE4" w:rsidRDefault="00502CE4" w:rsidP="00502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Дайте понятие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A6E69">
        <w:rPr>
          <w:rFonts w:ascii="Times New Roman" w:hAnsi="Times New Roman" w:cs="Times New Roman"/>
          <w:sz w:val="28"/>
          <w:szCs w:val="28"/>
        </w:rPr>
        <w:t xml:space="preserve"> асфикси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6E69">
        <w:rPr>
          <w:rFonts w:ascii="Times New Roman" w:hAnsi="Times New Roman" w:cs="Times New Roman"/>
          <w:sz w:val="28"/>
          <w:szCs w:val="28"/>
        </w:rPr>
        <w:t xml:space="preserve"> новорожденного: </w:t>
      </w:r>
      <w:r>
        <w:rPr>
          <w:rFonts w:ascii="Times New Roman" w:hAnsi="Times New Roman" w:cs="Times New Roman"/>
          <w:sz w:val="28"/>
          <w:szCs w:val="28"/>
        </w:rPr>
        <w:t>оказание медицинской помощи</w:t>
      </w:r>
      <w:r w:rsidRPr="00BA6E69">
        <w:rPr>
          <w:rFonts w:ascii="Times New Roman" w:hAnsi="Times New Roman" w:cs="Times New Roman"/>
          <w:sz w:val="28"/>
          <w:szCs w:val="28"/>
        </w:rPr>
        <w:t>.</w:t>
      </w:r>
    </w:p>
    <w:p w:rsidR="00502CE4" w:rsidRDefault="00502CE4" w:rsidP="00502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понятие о п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ослеродовы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ar-SA"/>
        </w:rPr>
        <w:t>гнойно-септически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AF5D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х: причины, классификация.</w:t>
      </w:r>
    </w:p>
    <w:p w:rsidR="00502CE4" w:rsidRPr="00F14BD8" w:rsidRDefault="00502CE4" w:rsidP="00502CE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Расскажите о формах п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ерв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ого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инфекции: оказание медицинской помощи.</w:t>
      </w:r>
    </w:p>
    <w:p w:rsidR="00502CE4" w:rsidRPr="00F14BD8" w:rsidRDefault="00502CE4" w:rsidP="00502CE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Расскажите о формах второго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инфекции: оказание медицинской помощи.</w:t>
      </w:r>
    </w:p>
    <w:p w:rsidR="00502CE4" w:rsidRPr="00F14BD8" w:rsidRDefault="00502CE4" w:rsidP="00502CE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Расскажите о формах третьего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инфекции: оказание медицинской помощи.</w:t>
      </w:r>
    </w:p>
    <w:p w:rsidR="00502CE4" w:rsidRPr="00F14BD8" w:rsidRDefault="00502CE4" w:rsidP="00502CE4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Расскажите о формах четвертого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послеродовой инфекции: оказание медицинской помощи.</w:t>
      </w:r>
    </w:p>
    <w:p w:rsidR="00502CE4" w:rsidRPr="005A0479" w:rsidRDefault="00502CE4" w:rsidP="00502CE4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Дайте понятие о п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>ослеродов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ом</w:t>
      </w:r>
      <w:r w:rsidRPr="00F14B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>(лактационн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14BD8">
        <w:rPr>
          <w:rFonts w:ascii="Times New Roman" w:hAnsi="Times New Roman" w:cs="Times New Roman"/>
          <w:color w:val="000000"/>
          <w:sz w:val="28"/>
          <w:szCs w:val="28"/>
        </w:rPr>
        <w:t>) мастит</w:t>
      </w:r>
      <w:r>
        <w:rPr>
          <w:rFonts w:ascii="Times New Roman" w:hAnsi="Times New Roman" w:cs="Times New Roman"/>
          <w:color w:val="000000"/>
          <w:sz w:val="28"/>
          <w:szCs w:val="28"/>
        </w:rPr>
        <w:t>е: классификация, диагностика, лечение.</w:t>
      </w:r>
    </w:p>
    <w:bookmarkEnd w:id="0"/>
    <w:p w:rsidR="00502CE4" w:rsidRPr="00AF5D64" w:rsidRDefault="00502CE4" w:rsidP="00AF5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02CE4" w:rsidRPr="00AF5D64" w:rsidSect="00206DD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8A" w:rsidRDefault="00666A8A" w:rsidP="00F14BD8">
      <w:pPr>
        <w:spacing w:after="0" w:line="240" w:lineRule="auto"/>
      </w:pPr>
      <w:r>
        <w:separator/>
      </w:r>
    </w:p>
  </w:endnote>
  <w:endnote w:type="continuationSeparator" w:id="0">
    <w:p w:rsidR="00666A8A" w:rsidRDefault="00666A8A" w:rsidP="00F1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361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4BD8" w:rsidRPr="00F14BD8" w:rsidRDefault="00F14BD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4B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4B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4B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CE4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F14B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4BD8" w:rsidRDefault="00F14B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8A" w:rsidRDefault="00666A8A" w:rsidP="00F14BD8">
      <w:pPr>
        <w:spacing w:after="0" w:line="240" w:lineRule="auto"/>
      </w:pPr>
      <w:r>
        <w:separator/>
      </w:r>
    </w:p>
  </w:footnote>
  <w:footnote w:type="continuationSeparator" w:id="0">
    <w:p w:rsidR="00666A8A" w:rsidRDefault="00666A8A" w:rsidP="00F14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BC5"/>
    <w:multiLevelType w:val="hybridMultilevel"/>
    <w:tmpl w:val="1E085C2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7A719E"/>
    <w:multiLevelType w:val="hybridMultilevel"/>
    <w:tmpl w:val="F44A52F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523505"/>
    <w:multiLevelType w:val="hybridMultilevel"/>
    <w:tmpl w:val="A0E03A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3403B3"/>
    <w:multiLevelType w:val="hybridMultilevel"/>
    <w:tmpl w:val="55E6E20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3939AA"/>
    <w:multiLevelType w:val="hybridMultilevel"/>
    <w:tmpl w:val="00A62D5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C2C68"/>
    <w:multiLevelType w:val="hybridMultilevel"/>
    <w:tmpl w:val="AF2CDD3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F3049C"/>
    <w:multiLevelType w:val="hybridMultilevel"/>
    <w:tmpl w:val="EBBC3BF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1502B0"/>
    <w:multiLevelType w:val="hybridMultilevel"/>
    <w:tmpl w:val="8D6CD44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A206C"/>
    <w:multiLevelType w:val="hybridMultilevel"/>
    <w:tmpl w:val="203272A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55602E"/>
    <w:multiLevelType w:val="hybridMultilevel"/>
    <w:tmpl w:val="3572B04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0D039F"/>
    <w:multiLevelType w:val="hybridMultilevel"/>
    <w:tmpl w:val="1BBA045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7A5548"/>
    <w:multiLevelType w:val="hybridMultilevel"/>
    <w:tmpl w:val="05E0D1E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905713"/>
    <w:multiLevelType w:val="hybridMultilevel"/>
    <w:tmpl w:val="80FCC25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E35D89"/>
    <w:multiLevelType w:val="hybridMultilevel"/>
    <w:tmpl w:val="30825EF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C95F8E"/>
    <w:multiLevelType w:val="hybridMultilevel"/>
    <w:tmpl w:val="16EE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02C1D"/>
    <w:multiLevelType w:val="hybridMultilevel"/>
    <w:tmpl w:val="0814448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2B51A6"/>
    <w:multiLevelType w:val="hybridMultilevel"/>
    <w:tmpl w:val="175EF3C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260586"/>
    <w:multiLevelType w:val="hybridMultilevel"/>
    <w:tmpl w:val="3D2062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A758AD"/>
    <w:multiLevelType w:val="hybridMultilevel"/>
    <w:tmpl w:val="5142D0D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956F1D"/>
    <w:multiLevelType w:val="hybridMultilevel"/>
    <w:tmpl w:val="D0E0A22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023EEF"/>
    <w:multiLevelType w:val="hybridMultilevel"/>
    <w:tmpl w:val="37F41C6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F1786A"/>
    <w:multiLevelType w:val="hybridMultilevel"/>
    <w:tmpl w:val="9CF4EAA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E752E0"/>
    <w:multiLevelType w:val="hybridMultilevel"/>
    <w:tmpl w:val="65DABBE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75966AC"/>
    <w:multiLevelType w:val="hybridMultilevel"/>
    <w:tmpl w:val="6494EC3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884388"/>
    <w:multiLevelType w:val="hybridMultilevel"/>
    <w:tmpl w:val="166C937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ED516A"/>
    <w:multiLevelType w:val="hybridMultilevel"/>
    <w:tmpl w:val="5236407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F13F32"/>
    <w:multiLevelType w:val="hybridMultilevel"/>
    <w:tmpl w:val="38D00E8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6C13D5"/>
    <w:multiLevelType w:val="hybridMultilevel"/>
    <w:tmpl w:val="A038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6"/>
  </w:num>
  <w:num w:numId="4">
    <w:abstractNumId w:val="27"/>
  </w:num>
  <w:num w:numId="5">
    <w:abstractNumId w:val="17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0"/>
  </w:num>
  <w:num w:numId="11">
    <w:abstractNumId w:val="18"/>
  </w:num>
  <w:num w:numId="12">
    <w:abstractNumId w:val="4"/>
  </w:num>
  <w:num w:numId="13">
    <w:abstractNumId w:val="15"/>
  </w:num>
  <w:num w:numId="14">
    <w:abstractNumId w:val="16"/>
  </w:num>
  <w:num w:numId="15">
    <w:abstractNumId w:val="25"/>
  </w:num>
  <w:num w:numId="16">
    <w:abstractNumId w:val="1"/>
  </w:num>
  <w:num w:numId="17">
    <w:abstractNumId w:val="7"/>
  </w:num>
  <w:num w:numId="18">
    <w:abstractNumId w:val="13"/>
  </w:num>
  <w:num w:numId="19">
    <w:abstractNumId w:val="21"/>
  </w:num>
  <w:num w:numId="20">
    <w:abstractNumId w:val="12"/>
  </w:num>
  <w:num w:numId="21">
    <w:abstractNumId w:val="22"/>
  </w:num>
  <w:num w:numId="22">
    <w:abstractNumId w:val="19"/>
  </w:num>
  <w:num w:numId="23">
    <w:abstractNumId w:val="5"/>
  </w:num>
  <w:num w:numId="24">
    <w:abstractNumId w:val="8"/>
  </w:num>
  <w:num w:numId="25">
    <w:abstractNumId w:val="24"/>
  </w:num>
  <w:num w:numId="26">
    <w:abstractNumId w:val="9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2C"/>
    <w:rsid w:val="000B7484"/>
    <w:rsid w:val="000F3A12"/>
    <w:rsid w:val="00202415"/>
    <w:rsid w:val="00206DDD"/>
    <w:rsid w:val="00230837"/>
    <w:rsid w:val="002D25E3"/>
    <w:rsid w:val="00502CE4"/>
    <w:rsid w:val="005C55D3"/>
    <w:rsid w:val="005C760C"/>
    <w:rsid w:val="00666A8A"/>
    <w:rsid w:val="006C3C4F"/>
    <w:rsid w:val="007757C1"/>
    <w:rsid w:val="007C20A0"/>
    <w:rsid w:val="007F3AC1"/>
    <w:rsid w:val="00837CFC"/>
    <w:rsid w:val="00961EF7"/>
    <w:rsid w:val="00A17F8E"/>
    <w:rsid w:val="00A23E4E"/>
    <w:rsid w:val="00AE3053"/>
    <w:rsid w:val="00AF1462"/>
    <w:rsid w:val="00AF5D64"/>
    <w:rsid w:val="00B84583"/>
    <w:rsid w:val="00BA6E69"/>
    <w:rsid w:val="00C90D08"/>
    <w:rsid w:val="00CB252C"/>
    <w:rsid w:val="00DD45EA"/>
    <w:rsid w:val="00F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0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a"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4BD8"/>
  </w:style>
  <w:style w:type="paragraph" w:styleId="a8">
    <w:name w:val="footer"/>
    <w:basedOn w:val="a"/>
    <w:link w:val="a9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4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5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0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a"/>
    <w:rsid w:val="002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4BD8"/>
  </w:style>
  <w:style w:type="paragraph" w:styleId="a8">
    <w:name w:val="footer"/>
    <w:basedOn w:val="a"/>
    <w:link w:val="a9"/>
    <w:uiPriority w:val="99"/>
    <w:unhideWhenUsed/>
    <w:rsid w:val="00F1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5322</Words>
  <Characters>30339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2024-08-23T15:56:00Z</dcterms:created>
  <dcterms:modified xsi:type="dcterms:W3CDTF">2026-04-25T13:10:00Z</dcterms:modified>
</cp:coreProperties>
</file>