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EE" w:rsidRPr="00E72AEE" w:rsidRDefault="00E72AEE" w:rsidP="00306019">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E72AEE">
        <w:rPr>
          <w:rFonts w:ascii="Arial" w:eastAsia="Times New Roman" w:hAnsi="Arial" w:cs="Arial"/>
          <w:color w:val="000000"/>
          <w:kern w:val="36"/>
          <w:sz w:val="33"/>
          <w:szCs w:val="33"/>
          <w:lang w:eastAsia="ru-RU"/>
        </w:rPr>
        <w:t>1.1.Предмет и задачи медицинской микробиологии и иммунологии</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Микробиология</w:t>
      </w:r>
      <w:r w:rsidRPr="00E72AEE">
        <w:rPr>
          <w:rFonts w:ascii="Arial" w:eastAsia="Times New Roman" w:hAnsi="Arial" w:cs="Arial"/>
          <w:color w:val="000000"/>
          <w:sz w:val="24"/>
          <w:szCs w:val="24"/>
          <w:lang w:eastAsia="ru-RU"/>
        </w:rPr>
        <w:t xml:space="preserve"> – это раздел биологии, изучающий закономерности и развития микроорганизмов в их единстве с окружающей средой. Это наука изучает свойства микроорганизмов, процессы, которые они вызывают в </w:t>
      </w:r>
      <w:proofErr w:type="spellStart"/>
      <w:r w:rsidRPr="00E72AEE">
        <w:rPr>
          <w:rFonts w:ascii="Arial" w:eastAsia="Times New Roman" w:hAnsi="Arial" w:cs="Arial"/>
          <w:color w:val="000000"/>
          <w:sz w:val="24"/>
          <w:szCs w:val="24"/>
          <w:lang w:eastAsia="ru-RU"/>
        </w:rPr>
        <w:t>макроорганизме</w:t>
      </w:r>
      <w:proofErr w:type="spellEnd"/>
      <w:r w:rsidRPr="00E72AEE">
        <w:rPr>
          <w:rFonts w:ascii="Arial" w:eastAsia="Times New Roman" w:hAnsi="Arial" w:cs="Arial"/>
          <w:color w:val="000000"/>
          <w:sz w:val="24"/>
          <w:szCs w:val="24"/>
          <w:lang w:eastAsia="ru-RU"/>
        </w:rPr>
        <w:t xml:space="preserve"> и различных объектах окружающей среды.</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color w:val="000000"/>
          <w:sz w:val="24"/>
          <w:szCs w:val="24"/>
          <w:lang w:eastAsia="ru-RU"/>
        </w:rPr>
        <w:t>Микробиология – наука, предметом изучения которой являются микроскопические существа, называемые микроорганизмами, их биологические признаки, систематика, экология, взаимоотношения с другими организмами.</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Медицинская микробиология</w:t>
      </w:r>
      <w:r w:rsidRPr="00E72AEE">
        <w:rPr>
          <w:rFonts w:ascii="Arial" w:eastAsia="Times New Roman" w:hAnsi="Arial" w:cs="Arial"/>
          <w:color w:val="000000"/>
          <w:sz w:val="24"/>
          <w:szCs w:val="24"/>
          <w:lang w:eastAsia="ru-RU"/>
        </w:rPr>
        <w:t> - рассматривает свойства патогенных и условно - патогенных микробов, их роль в развитие инфекционного процесса и иммунного ответа, разрабатывает методы лабораторной диагностики и специфической профилактики и терапии инфекционных заболеваний.</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Вирусология</w:t>
      </w:r>
      <w:r w:rsidRPr="00E72AEE">
        <w:rPr>
          <w:rFonts w:ascii="Arial" w:eastAsia="Times New Roman" w:hAnsi="Arial" w:cs="Arial"/>
          <w:color w:val="000000"/>
          <w:sz w:val="24"/>
          <w:szCs w:val="24"/>
          <w:lang w:eastAsia="ru-RU"/>
        </w:rPr>
        <w:t> - изучает неклеточные микробы - вирусы, их природу, химический состав, взаимоотношение с клеткой хозяина, механизмы внутриклеточного паразитизма и т.д.</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Задачи медицинской микробиологии </w:t>
      </w:r>
      <w:r w:rsidRPr="00E72AEE">
        <w:rPr>
          <w:rFonts w:ascii="Arial" w:eastAsia="Times New Roman" w:hAnsi="Arial" w:cs="Arial"/>
          <w:color w:val="000000"/>
          <w:sz w:val="24"/>
          <w:szCs w:val="24"/>
          <w:lang w:eastAsia="ru-RU"/>
        </w:rPr>
        <w:t>― изучение этиологии, инфекционных болезней, изыскание и практическое применение методов микробиологической диагностики, специфической профилактики и терапии. При решении этих задач она использует достижения общей биологии, эпидемиологии, гигиены, клиники инфекционных болезней, биофизики, биохимии, кибернетики и математики. Развитие микробиологии как науки связано с социальным строем, экономической основой общества, запросами практического здравоохранения, достижениями современной техники, общественных наук.</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Задачи современной иммунологии. </w:t>
      </w:r>
      <w:r w:rsidRPr="00E72AEE">
        <w:rPr>
          <w:rFonts w:ascii="Arial" w:eastAsia="Times New Roman" w:hAnsi="Arial" w:cs="Arial"/>
          <w:color w:val="000000"/>
          <w:sz w:val="24"/>
          <w:szCs w:val="24"/>
          <w:lang w:eastAsia="ru-RU"/>
        </w:rPr>
        <w:t>Бурное развитие иммунологии приходится на вторую половину ХХ века. В настоящее время иммунология – биомедицинская дисциплина, включает общие и частные направления.</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Общая иммунология изучает</w:t>
      </w:r>
      <w:r w:rsidRPr="00E72AEE">
        <w:rPr>
          <w:rFonts w:ascii="Arial" w:eastAsia="Times New Roman" w:hAnsi="Arial" w:cs="Arial"/>
          <w:color w:val="000000"/>
          <w:sz w:val="24"/>
          <w:szCs w:val="24"/>
          <w:lang w:eastAsia="ru-RU"/>
        </w:rPr>
        <w:t> молекулярные и клеточные основы иммунных реакций, их регуляцию, генетический контроль.</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color w:val="000000"/>
          <w:sz w:val="24"/>
          <w:szCs w:val="24"/>
          <w:lang w:eastAsia="ru-RU"/>
        </w:rPr>
        <w:t>Основные направления </w:t>
      </w:r>
      <w:r w:rsidRPr="00E72AEE">
        <w:rPr>
          <w:rFonts w:ascii="Arial" w:eastAsia="Times New Roman" w:hAnsi="Arial" w:cs="Arial"/>
          <w:b/>
          <w:bCs/>
          <w:color w:val="000000"/>
          <w:sz w:val="24"/>
          <w:szCs w:val="24"/>
          <w:lang w:eastAsia="ru-RU"/>
        </w:rPr>
        <w:t>частной иммунологии</w:t>
      </w:r>
      <w:r w:rsidRPr="00E72AEE">
        <w:rPr>
          <w:rFonts w:ascii="Arial" w:eastAsia="Times New Roman" w:hAnsi="Arial" w:cs="Arial"/>
          <w:color w:val="000000"/>
          <w:sz w:val="24"/>
          <w:szCs w:val="24"/>
          <w:lang w:eastAsia="ru-RU"/>
        </w:rPr>
        <w:t xml:space="preserve"> – </w:t>
      </w:r>
      <w:proofErr w:type="spellStart"/>
      <w:r w:rsidRPr="00E72AEE">
        <w:rPr>
          <w:rFonts w:ascii="Arial" w:eastAsia="Times New Roman" w:hAnsi="Arial" w:cs="Arial"/>
          <w:color w:val="000000"/>
          <w:sz w:val="24"/>
          <w:szCs w:val="24"/>
          <w:lang w:eastAsia="ru-RU"/>
        </w:rPr>
        <w:t>вакцинология</w:t>
      </w:r>
      <w:proofErr w:type="spellEnd"/>
      <w:r w:rsidRPr="00E72AEE">
        <w:rPr>
          <w:rFonts w:ascii="Arial" w:eastAsia="Times New Roman" w:hAnsi="Arial" w:cs="Arial"/>
          <w:color w:val="000000"/>
          <w:sz w:val="24"/>
          <w:szCs w:val="24"/>
          <w:lang w:eastAsia="ru-RU"/>
        </w:rPr>
        <w:t>, иммунология, иммунопатология, аллергология, трансплантационная иммунология.</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proofErr w:type="spellStart"/>
      <w:r w:rsidRPr="00E72AEE">
        <w:rPr>
          <w:rFonts w:ascii="Arial" w:eastAsia="Times New Roman" w:hAnsi="Arial" w:cs="Arial"/>
          <w:b/>
          <w:bCs/>
          <w:color w:val="000000"/>
          <w:sz w:val="24"/>
          <w:szCs w:val="24"/>
          <w:lang w:eastAsia="ru-RU"/>
        </w:rPr>
        <w:t>Вакцинология</w:t>
      </w:r>
      <w:proofErr w:type="spellEnd"/>
      <w:r w:rsidRPr="00E72AEE">
        <w:rPr>
          <w:rFonts w:ascii="Arial" w:eastAsia="Times New Roman" w:hAnsi="Arial" w:cs="Arial"/>
          <w:color w:val="000000"/>
          <w:sz w:val="24"/>
          <w:szCs w:val="24"/>
          <w:lang w:eastAsia="ru-RU"/>
        </w:rPr>
        <w:t> изучает методы искусственного создания невосприимчивости к инфекционным агентам и принципы разработки новых вакцинных препаратов.</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Иммунологи</w:t>
      </w:r>
      <w:proofErr w:type="gramStart"/>
      <w:r w:rsidRPr="00E72AEE">
        <w:rPr>
          <w:rFonts w:ascii="Arial" w:eastAsia="Times New Roman" w:hAnsi="Arial" w:cs="Arial"/>
          <w:b/>
          <w:bCs/>
          <w:color w:val="000000"/>
          <w:sz w:val="24"/>
          <w:szCs w:val="24"/>
          <w:lang w:eastAsia="ru-RU"/>
        </w:rPr>
        <w:t>я</w:t>
      </w:r>
      <w:r w:rsidRPr="00E72AEE">
        <w:rPr>
          <w:rFonts w:ascii="Arial" w:eastAsia="Times New Roman" w:hAnsi="Arial" w:cs="Arial"/>
          <w:color w:val="000000"/>
          <w:sz w:val="24"/>
          <w:szCs w:val="24"/>
          <w:lang w:eastAsia="ru-RU"/>
        </w:rPr>
        <w:t>-</w:t>
      </w:r>
      <w:proofErr w:type="gramEnd"/>
      <w:r w:rsidRPr="00E72AEE">
        <w:rPr>
          <w:rFonts w:ascii="Arial" w:eastAsia="Times New Roman" w:hAnsi="Arial" w:cs="Arial"/>
          <w:color w:val="000000"/>
          <w:sz w:val="24"/>
          <w:szCs w:val="24"/>
          <w:lang w:eastAsia="ru-RU"/>
        </w:rPr>
        <w:t xml:space="preserve"> наука, изучающая роль иммунной системы в развитии злокачественных заболеваний.</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Трансплантационная иммунология</w:t>
      </w:r>
      <w:r w:rsidRPr="00E72AEE">
        <w:rPr>
          <w:rFonts w:ascii="Arial" w:eastAsia="Times New Roman" w:hAnsi="Arial" w:cs="Arial"/>
          <w:color w:val="000000"/>
          <w:sz w:val="24"/>
          <w:szCs w:val="24"/>
          <w:lang w:eastAsia="ru-RU"/>
        </w:rPr>
        <w:t> изучает иммунную несовместимость тканей, отторжение трансплантатов, условия и способы преодоления несовместимости.</w:t>
      </w:r>
    </w:p>
    <w:p w:rsidR="00E72AEE" w:rsidRPr="00E72AEE" w:rsidRDefault="00E72AEE" w:rsidP="00CB48A7">
      <w:pPr>
        <w:spacing w:before="100" w:beforeAutospacing="1" w:after="100" w:afterAutospacing="1" w:line="240" w:lineRule="auto"/>
        <w:rPr>
          <w:rFonts w:ascii="Arial" w:eastAsia="Times New Roman" w:hAnsi="Arial" w:cs="Arial"/>
          <w:color w:val="000000"/>
          <w:sz w:val="24"/>
          <w:szCs w:val="24"/>
          <w:lang w:eastAsia="ru-RU"/>
        </w:rPr>
      </w:pPr>
      <w:r w:rsidRPr="00E72AEE">
        <w:rPr>
          <w:rFonts w:ascii="Arial" w:eastAsia="Times New Roman" w:hAnsi="Arial" w:cs="Arial"/>
          <w:b/>
          <w:bCs/>
          <w:color w:val="000000"/>
          <w:sz w:val="24"/>
          <w:szCs w:val="24"/>
          <w:lang w:eastAsia="ru-RU"/>
        </w:rPr>
        <w:t>Иммунопатология и аллергология</w:t>
      </w:r>
      <w:r w:rsidRPr="00E72AEE">
        <w:rPr>
          <w:rFonts w:ascii="Arial" w:eastAsia="Times New Roman" w:hAnsi="Arial" w:cs="Arial"/>
          <w:color w:val="000000"/>
          <w:sz w:val="24"/>
          <w:szCs w:val="24"/>
          <w:lang w:eastAsia="ru-RU"/>
        </w:rPr>
        <w:t> изучает нарушения иммунных реакций и механизмы развития реакций на аллерген.</w:t>
      </w:r>
    </w:p>
    <w:p w:rsidR="00EB101F" w:rsidRPr="00EB101F" w:rsidRDefault="00EB101F" w:rsidP="00EB101F">
      <w:pPr>
        <w:spacing w:line="390" w:lineRule="atLeast"/>
        <w:jc w:val="center"/>
        <w:rPr>
          <w:rFonts w:ascii="Arial" w:eastAsia="Times New Roman" w:hAnsi="Arial" w:cs="Arial"/>
          <w:color w:val="000000"/>
          <w:sz w:val="32"/>
          <w:szCs w:val="24"/>
          <w:lang w:eastAsia="ru-RU"/>
        </w:rPr>
      </w:pPr>
      <w:r w:rsidRPr="00EB101F">
        <w:rPr>
          <w:rFonts w:ascii="Arial" w:eastAsia="Times New Roman" w:hAnsi="Arial" w:cs="Arial"/>
          <w:color w:val="000000"/>
          <w:sz w:val="32"/>
          <w:szCs w:val="24"/>
          <w:lang w:eastAsia="ru-RU"/>
        </w:rPr>
        <w:lastRenderedPageBreak/>
        <w:t>1.2. ОРГАНИЗАЦИЯ МИКРОБИОЛОГИЧЕСКОЙ СЛУЖБЫ</w:t>
      </w:r>
    </w:p>
    <w:p w:rsidR="00CB48A7" w:rsidRPr="00CB48A7" w:rsidRDefault="00CB48A7" w:rsidP="00CB48A7">
      <w:pPr>
        <w:spacing w:line="390" w:lineRule="atLeast"/>
        <w:rPr>
          <w:rFonts w:ascii="Arial" w:hAnsi="Arial" w:cs="Arial"/>
          <w:sz w:val="24"/>
          <w:szCs w:val="24"/>
        </w:rPr>
      </w:pPr>
      <w:r w:rsidRPr="00CB48A7">
        <w:rPr>
          <w:rStyle w:val="a4"/>
          <w:rFonts w:ascii="Arial" w:hAnsi="Arial" w:cs="Arial"/>
          <w:sz w:val="24"/>
          <w:szCs w:val="24"/>
        </w:rPr>
        <w:t>Организация микробиологической службы</w:t>
      </w:r>
      <w:r w:rsidRPr="00CB48A7">
        <w:rPr>
          <w:rFonts w:ascii="Arial" w:hAnsi="Arial" w:cs="Arial"/>
          <w:sz w:val="24"/>
          <w:szCs w:val="24"/>
        </w:rPr>
        <w:t xml:space="preserve"> включает работу микробиологических лабораторий — специализированных организаций или подразделений профильных учреждений, в которых занимаются идентификацией микроорганизмов, изучением их биологических, </w:t>
      </w:r>
      <w:proofErr w:type="spellStart"/>
      <w:r w:rsidRPr="00CB48A7">
        <w:rPr>
          <w:rFonts w:ascii="Arial" w:hAnsi="Arial" w:cs="Arial"/>
          <w:sz w:val="24"/>
          <w:szCs w:val="24"/>
        </w:rPr>
        <w:t>культуральных</w:t>
      </w:r>
      <w:proofErr w:type="spellEnd"/>
      <w:r w:rsidRPr="00CB48A7">
        <w:rPr>
          <w:rFonts w:ascii="Arial" w:hAnsi="Arial" w:cs="Arial"/>
          <w:sz w:val="24"/>
          <w:szCs w:val="24"/>
        </w:rPr>
        <w:t xml:space="preserve"> и иных свойств. Такие лаборатории могут работать самостоятельно, но чаще входят в структуру научно-исследовательских институтов, санитарно-эпидемиологических станций, многопрофильных клиник, диагностических центров. </w:t>
      </w:r>
    </w:p>
    <w:p w:rsidR="00CB48A7" w:rsidRPr="00CB48A7" w:rsidRDefault="00CB48A7" w:rsidP="00CB48A7">
      <w:pPr>
        <w:spacing w:line="240" w:lineRule="auto"/>
        <w:rPr>
          <w:rFonts w:ascii="Arial" w:hAnsi="Arial" w:cs="Arial"/>
          <w:sz w:val="24"/>
          <w:szCs w:val="24"/>
        </w:rPr>
      </w:pPr>
      <w:r w:rsidRPr="00CB48A7">
        <w:rPr>
          <w:rStyle w:val="a4"/>
          <w:rFonts w:ascii="Arial" w:hAnsi="Arial" w:cs="Arial"/>
          <w:sz w:val="24"/>
          <w:szCs w:val="24"/>
        </w:rPr>
        <w:t>Задачи микробиологических лабораторий</w:t>
      </w:r>
      <w:r w:rsidRPr="00CB48A7">
        <w:rPr>
          <w:rFonts w:ascii="Arial" w:hAnsi="Arial" w:cs="Arial"/>
          <w:sz w:val="24"/>
          <w:szCs w:val="24"/>
        </w:rPr>
        <w:t>:</w:t>
      </w:r>
    </w:p>
    <w:p w:rsidR="00CB48A7" w:rsidRPr="00CB48A7" w:rsidRDefault="00CB48A7" w:rsidP="00CB48A7">
      <w:pPr>
        <w:numPr>
          <w:ilvl w:val="0"/>
          <w:numId w:val="1"/>
        </w:numPr>
        <w:spacing w:before="120" w:after="120" w:line="240" w:lineRule="auto"/>
        <w:ind w:left="0"/>
        <w:rPr>
          <w:rFonts w:ascii="Arial" w:hAnsi="Arial" w:cs="Arial"/>
          <w:sz w:val="24"/>
          <w:szCs w:val="24"/>
        </w:rPr>
      </w:pPr>
      <w:r w:rsidRPr="00CB48A7">
        <w:rPr>
          <w:rFonts w:ascii="Arial" w:hAnsi="Arial" w:cs="Arial"/>
          <w:sz w:val="24"/>
          <w:szCs w:val="24"/>
        </w:rPr>
        <w:t>диагностика инфекционных болезней;</w:t>
      </w:r>
    </w:p>
    <w:p w:rsidR="00CB48A7" w:rsidRPr="00CB48A7" w:rsidRDefault="00CB48A7" w:rsidP="00CB48A7">
      <w:pPr>
        <w:numPr>
          <w:ilvl w:val="0"/>
          <w:numId w:val="1"/>
        </w:numPr>
        <w:spacing w:before="120" w:after="120" w:line="240" w:lineRule="auto"/>
        <w:ind w:left="0"/>
        <w:rPr>
          <w:rFonts w:ascii="Arial" w:hAnsi="Arial" w:cs="Arial"/>
          <w:sz w:val="24"/>
          <w:szCs w:val="24"/>
        </w:rPr>
      </w:pPr>
      <w:r w:rsidRPr="00CB48A7">
        <w:rPr>
          <w:rFonts w:ascii="Arial" w:hAnsi="Arial" w:cs="Arial"/>
          <w:sz w:val="24"/>
          <w:szCs w:val="24"/>
        </w:rPr>
        <w:t>выявление степени микробного загрязнения внешней среды и различных объектов;</w:t>
      </w:r>
    </w:p>
    <w:p w:rsidR="00CB48A7" w:rsidRPr="00CB48A7" w:rsidRDefault="00CB48A7" w:rsidP="00CB48A7">
      <w:pPr>
        <w:numPr>
          <w:ilvl w:val="0"/>
          <w:numId w:val="1"/>
        </w:numPr>
        <w:spacing w:before="120" w:after="120" w:line="240" w:lineRule="auto"/>
        <w:ind w:left="0"/>
        <w:rPr>
          <w:rFonts w:ascii="Arial" w:hAnsi="Arial" w:cs="Arial"/>
          <w:sz w:val="24"/>
          <w:szCs w:val="24"/>
        </w:rPr>
      </w:pPr>
      <w:r w:rsidRPr="00CB48A7">
        <w:rPr>
          <w:rFonts w:ascii="Arial" w:hAnsi="Arial" w:cs="Arial"/>
          <w:sz w:val="24"/>
          <w:szCs w:val="24"/>
        </w:rPr>
        <w:t>санитарно-эпидемиологический и санитарно-гигиенический контроль оборудования, помещений, кожи и одежды персонала, используемой тары, сырья, расходных материалов.</w:t>
      </w:r>
    </w:p>
    <w:p w:rsidR="00CB48A7" w:rsidRPr="00CB48A7" w:rsidRDefault="00CB48A7" w:rsidP="00CB48A7">
      <w:pPr>
        <w:pStyle w:val="2"/>
        <w:spacing w:before="360" w:beforeAutospacing="0" w:after="180" w:afterAutospacing="0"/>
        <w:rPr>
          <w:rFonts w:ascii="Arial" w:hAnsi="Arial" w:cs="Arial"/>
          <w:sz w:val="24"/>
          <w:szCs w:val="24"/>
        </w:rPr>
      </w:pPr>
      <w:r w:rsidRPr="00CB48A7">
        <w:rPr>
          <w:rFonts w:ascii="Arial" w:hAnsi="Arial" w:cs="Arial"/>
          <w:sz w:val="24"/>
          <w:szCs w:val="24"/>
        </w:rPr>
        <w:t>Виды</w:t>
      </w:r>
    </w:p>
    <w:p w:rsidR="00CB48A7" w:rsidRPr="00CB48A7" w:rsidRDefault="00CB48A7" w:rsidP="00CB48A7">
      <w:pPr>
        <w:numPr>
          <w:ilvl w:val="0"/>
          <w:numId w:val="2"/>
        </w:numPr>
        <w:spacing w:before="120" w:after="120" w:line="240" w:lineRule="auto"/>
        <w:ind w:left="0"/>
        <w:rPr>
          <w:rFonts w:ascii="Arial" w:hAnsi="Arial" w:cs="Arial"/>
          <w:sz w:val="24"/>
          <w:szCs w:val="24"/>
        </w:rPr>
      </w:pPr>
      <w:proofErr w:type="gramStart"/>
      <w:r w:rsidRPr="00CB48A7">
        <w:rPr>
          <w:rStyle w:val="a4"/>
          <w:rFonts w:ascii="Arial" w:hAnsi="Arial" w:cs="Arial"/>
          <w:sz w:val="24"/>
          <w:szCs w:val="24"/>
        </w:rPr>
        <w:t>Диагностические</w:t>
      </w:r>
      <w:proofErr w:type="gramEnd"/>
      <w:r w:rsidRPr="00CB48A7">
        <w:rPr>
          <w:rFonts w:ascii="Arial" w:hAnsi="Arial" w:cs="Arial"/>
          <w:sz w:val="24"/>
          <w:szCs w:val="24"/>
        </w:rPr>
        <w:t> — занимаются выявлением возбудителей инфекционных заболеваний.</w:t>
      </w:r>
    </w:p>
    <w:p w:rsidR="00CB48A7" w:rsidRPr="00CB48A7" w:rsidRDefault="00CB48A7" w:rsidP="00CB48A7">
      <w:pPr>
        <w:numPr>
          <w:ilvl w:val="0"/>
          <w:numId w:val="2"/>
        </w:numPr>
        <w:spacing w:before="120" w:after="120" w:line="240" w:lineRule="auto"/>
        <w:ind w:left="0"/>
        <w:rPr>
          <w:rFonts w:ascii="Arial" w:hAnsi="Arial" w:cs="Arial"/>
          <w:sz w:val="24"/>
          <w:szCs w:val="24"/>
        </w:rPr>
      </w:pPr>
      <w:r w:rsidRPr="00CB48A7">
        <w:rPr>
          <w:rStyle w:val="a4"/>
          <w:rFonts w:ascii="Arial" w:hAnsi="Arial" w:cs="Arial"/>
          <w:sz w:val="24"/>
          <w:szCs w:val="24"/>
        </w:rPr>
        <w:t>Научно-исследовательские</w:t>
      </w:r>
      <w:r w:rsidRPr="00CB48A7">
        <w:rPr>
          <w:rFonts w:ascii="Arial" w:hAnsi="Arial" w:cs="Arial"/>
          <w:sz w:val="24"/>
          <w:szCs w:val="24"/>
        </w:rPr>
        <w:t> — проводят исследования патогенных биологических агентов (ПБА). Сотрудники изучают свойства патогенов, их влияние на организм человека или животных, а также чувствительность или резистентность к препаратам для уничтожения.</w:t>
      </w:r>
    </w:p>
    <w:p w:rsidR="00CB48A7" w:rsidRPr="00CB48A7" w:rsidRDefault="00CB48A7" w:rsidP="00CB48A7">
      <w:pPr>
        <w:numPr>
          <w:ilvl w:val="0"/>
          <w:numId w:val="2"/>
        </w:numPr>
        <w:spacing w:before="120" w:after="120" w:line="240" w:lineRule="auto"/>
        <w:ind w:left="0"/>
        <w:rPr>
          <w:rFonts w:ascii="Arial" w:hAnsi="Arial" w:cs="Arial"/>
          <w:sz w:val="24"/>
          <w:szCs w:val="24"/>
        </w:rPr>
      </w:pPr>
      <w:proofErr w:type="gramStart"/>
      <w:r w:rsidRPr="00CB48A7">
        <w:rPr>
          <w:rStyle w:val="a4"/>
          <w:rFonts w:ascii="Arial" w:hAnsi="Arial" w:cs="Arial"/>
          <w:sz w:val="24"/>
          <w:szCs w:val="24"/>
        </w:rPr>
        <w:t>Производственные</w:t>
      </w:r>
      <w:proofErr w:type="gramEnd"/>
      <w:r w:rsidRPr="00CB48A7">
        <w:rPr>
          <w:rFonts w:ascii="Arial" w:hAnsi="Arial" w:cs="Arial"/>
          <w:sz w:val="24"/>
          <w:szCs w:val="24"/>
        </w:rPr>
        <w:t> — входят в структуру некоторых фармацевтических и пищевых промышленных предприятий, где осуществляют санитарно-эпидемиологический и санитарно-гигиенический контроль.</w:t>
      </w:r>
    </w:p>
    <w:p w:rsidR="00CB48A7" w:rsidRPr="00CB48A7" w:rsidRDefault="00CB48A7" w:rsidP="00CB48A7">
      <w:pPr>
        <w:spacing w:line="240" w:lineRule="auto"/>
        <w:rPr>
          <w:rFonts w:ascii="Arial" w:hAnsi="Arial" w:cs="Arial"/>
          <w:sz w:val="24"/>
          <w:szCs w:val="24"/>
        </w:rPr>
      </w:pPr>
      <w:r w:rsidRPr="00CB48A7">
        <w:rPr>
          <w:rFonts w:ascii="Arial" w:hAnsi="Arial" w:cs="Arial"/>
          <w:sz w:val="24"/>
          <w:szCs w:val="24"/>
        </w:rPr>
        <w:t xml:space="preserve">По изучаемым микроорганизмам лаборатории классифицируются </w:t>
      </w:r>
      <w:proofErr w:type="gramStart"/>
      <w:r w:rsidRPr="00CB48A7">
        <w:rPr>
          <w:rFonts w:ascii="Arial" w:hAnsi="Arial" w:cs="Arial"/>
          <w:sz w:val="24"/>
          <w:szCs w:val="24"/>
        </w:rPr>
        <w:t>на</w:t>
      </w:r>
      <w:proofErr w:type="gramEnd"/>
      <w:r w:rsidRPr="00CB48A7">
        <w:rPr>
          <w:rFonts w:ascii="Arial" w:hAnsi="Arial" w:cs="Arial"/>
          <w:sz w:val="24"/>
          <w:szCs w:val="24"/>
        </w:rPr>
        <w:t xml:space="preserve"> вирусологические, протозоологические, микологические и бактериологические.  </w:t>
      </w:r>
    </w:p>
    <w:p w:rsidR="00CB48A7" w:rsidRPr="00CB48A7" w:rsidRDefault="00CB48A7" w:rsidP="00CB48A7">
      <w:pPr>
        <w:pStyle w:val="2"/>
        <w:spacing w:before="360" w:beforeAutospacing="0" w:after="180" w:afterAutospacing="0"/>
        <w:rPr>
          <w:rFonts w:ascii="Arial" w:hAnsi="Arial" w:cs="Arial"/>
          <w:sz w:val="24"/>
          <w:szCs w:val="24"/>
        </w:rPr>
      </w:pPr>
      <w:r w:rsidRPr="00CB48A7">
        <w:rPr>
          <w:rFonts w:ascii="Arial" w:hAnsi="Arial" w:cs="Arial"/>
          <w:sz w:val="24"/>
          <w:szCs w:val="24"/>
        </w:rPr>
        <w:t>Устройство</w:t>
      </w:r>
    </w:p>
    <w:p w:rsidR="00CB48A7" w:rsidRPr="00CB48A7" w:rsidRDefault="00CB48A7" w:rsidP="00CB48A7">
      <w:pPr>
        <w:spacing w:line="240" w:lineRule="auto"/>
        <w:rPr>
          <w:rFonts w:ascii="Arial" w:hAnsi="Arial" w:cs="Arial"/>
          <w:sz w:val="24"/>
          <w:szCs w:val="24"/>
        </w:rPr>
      </w:pPr>
      <w:r w:rsidRPr="00CB48A7">
        <w:rPr>
          <w:rFonts w:ascii="Arial" w:hAnsi="Arial" w:cs="Arial"/>
          <w:sz w:val="24"/>
          <w:szCs w:val="24"/>
        </w:rPr>
        <w:t>Помещения микробиологической лаборатории разделяют на две части: </w:t>
      </w:r>
      <w:r w:rsidRPr="00CB48A7">
        <w:rPr>
          <w:rStyle w:val="a4"/>
          <w:rFonts w:ascii="Arial" w:hAnsi="Arial" w:cs="Arial"/>
          <w:sz w:val="24"/>
          <w:szCs w:val="24"/>
        </w:rPr>
        <w:t>«заразную зону»</w:t>
      </w:r>
      <w:r w:rsidRPr="00CB48A7">
        <w:rPr>
          <w:rFonts w:ascii="Arial" w:hAnsi="Arial" w:cs="Arial"/>
          <w:sz w:val="24"/>
          <w:szCs w:val="24"/>
        </w:rPr>
        <w:t> и </w:t>
      </w:r>
      <w:r w:rsidRPr="00CB48A7">
        <w:rPr>
          <w:rStyle w:val="a4"/>
          <w:rFonts w:ascii="Arial" w:hAnsi="Arial" w:cs="Arial"/>
          <w:sz w:val="24"/>
          <w:szCs w:val="24"/>
        </w:rPr>
        <w:t>«чистую зону»</w:t>
      </w:r>
      <w:r w:rsidRPr="00CB48A7">
        <w:rPr>
          <w:rFonts w:ascii="Arial" w:hAnsi="Arial" w:cs="Arial"/>
          <w:sz w:val="24"/>
          <w:szCs w:val="24"/>
        </w:rPr>
        <w:t xml:space="preserve">:  </w:t>
      </w:r>
    </w:p>
    <w:p w:rsidR="00CB48A7" w:rsidRPr="00CB48A7" w:rsidRDefault="00CB48A7" w:rsidP="00CB48A7">
      <w:pPr>
        <w:numPr>
          <w:ilvl w:val="0"/>
          <w:numId w:val="3"/>
        </w:numPr>
        <w:spacing w:before="120" w:after="120" w:line="240" w:lineRule="auto"/>
        <w:ind w:left="0"/>
        <w:rPr>
          <w:rFonts w:ascii="Arial" w:hAnsi="Arial" w:cs="Arial"/>
          <w:sz w:val="24"/>
          <w:szCs w:val="24"/>
        </w:rPr>
      </w:pPr>
      <w:r w:rsidRPr="00CB48A7">
        <w:rPr>
          <w:rStyle w:val="a4"/>
          <w:rFonts w:ascii="Arial" w:hAnsi="Arial" w:cs="Arial"/>
          <w:sz w:val="24"/>
          <w:szCs w:val="24"/>
        </w:rPr>
        <w:t>«Чистая зона»</w:t>
      </w:r>
      <w:r w:rsidRPr="00CB48A7">
        <w:rPr>
          <w:rFonts w:ascii="Arial" w:hAnsi="Arial" w:cs="Arial"/>
          <w:sz w:val="24"/>
          <w:szCs w:val="24"/>
        </w:rPr>
        <w:t xml:space="preserve"> — группа помещений, где не проводятся работы с пробами, анализами и микроорганизмами, и их хранение. </w:t>
      </w:r>
      <w:proofErr w:type="gramStart"/>
      <w:r w:rsidRPr="00CB48A7">
        <w:rPr>
          <w:rFonts w:ascii="Arial" w:hAnsi="Arial" w:cs="Arial"/>
          <w:sz w:val="24"/>
          <w:szCs w:val="24"/>
        </w:rPr>
        <w:t>В «чистой» зоне предусматривают гардероб, комнаты отдыха, комнату для работы с документацией, комнату для надевания рабочей одежды, душевую, туалет, стерилизационную, моечную, комнату приготовления, розлива и хранения питательных сред.</w:t>
      </w:r>
      <w:proofErr w:type="gramEnd"/>
    </w:p>
    <w:p w:rsidR="00CB48A7" w:rsidRPr="00CB48A7" w:rsidRDefault="00CB48A7" w:rsidP="00CB48A7">
      <w:pPr>
        <w:numPr>
          <w:ilvl w:val="0"/>
          <w:numId w:val="3"/>
        </w:numPr>
        <w:spacing w:before="120" w:after="120" w:line="240" w:lineRule="auto"/>
        <w:ind w:left="0"/>
        <w:rPr>
          <w:rFonts w:ascii="Arial" w:hAnsi="Arial" w:cs="Arial"/>
          <w:sz w:val="24"/>
          <w:szCs w:val="24"/>
        </w:rPr>
      </w:pPr>
      <w:r w:rsidRPr="00CB48A7">
        <w:rPr>
          <w:rStyle w:val="a4"/>
          <w:rFonts w:ascii="Arial" w:hAnsi="Arial" w:cs="Arial"/>
          <w:sz w:val="24"/>
          <w:szCs w:val="24"/>
        </w:rPr>
        <w:t>«Заразная зона»</w:t>
      </w:r>
      <w:r w:rsidRPr="00CB48A7">
        <w:rPr>
          <w:rFonts w:ascii="Arial" w:hAnsi="Arial" w:cs="Arial"/>
          <w:sz w:val="24"/>
          <w:szCs w:val="24"/>
        </w:rPr>
        <w:t xml:space="preserve"> — группа помещений, где осуществляются манипуляции с пробами, анализами и микроорганизмами, являющимися потенциальными патогенами. В «заразной» зоне предусматривают комнату приёма и регистрации образцов, помещения для проведения исследования, боксы с </w:t>
      </w:r>
      <w:proofErr w:type="spellStart"/>
      <w:r w:rsidRPr="00CB48A7">
        <w:rPr>
          <w:rFonts w:ascii="Arial" w:hAnsi="Arial" w:cs="Arial"/>
          <w:sz w:val="24"/>
          <w:szCs w:val="24"/>
        </w:rPr>
        <w:t>предбоксами</w:t>
      </w:r>
      <w:proofErr w:type="spellEnd"/>
      <w:r w:rsidRPr="00CB48A7">
        <w:rPr>
          <w:rFonts w:ascii="Arial" w:hAnsi="Arial" w:cs="Arial"/>
          <w:sz w:val="24"/>
          <w:szCs w:val="24"/>
        </w:rPr>
        <w:t>, термостатную, помещение для обеззараживания (автоклавную).</w:t>
      </w:r>
    </w:p>
    <w:p w:rsidR="00CB48A7" w:rsidRPr="00CB48A7" w:rsidRDefault="00CB48A7" w:rsidP="00CB48A7">
      <w:pPr>
        <w:spacing w:line="240" w:lineRule="auto"/>
        <w:rPr>
          <w:rFonts w:ascii="Arial" w:hAnsi="Arial" w:cs="Arial"/>
          <w:sz w:val="24"/>
          <w:szCs w:val="24"/>
        </w:rPr>
      </w:pPr>
      <w:r w:rsidRPr="00CB48A7">
        <w:rPr>
          <w:rStyle w:val="a4"/>
          <w:rFonts w:ascii="Arial" w:hAnsi="Arial" w:cs="Arial"/>
          <w:sz w:val="24"/>
          <w:szCs w:val="24"/>
        </w:rPr>
        <w:lastRenderedPageBreak/>
        <w:t>Некоторые требования к организации</w:t>
      </w:r>
      <w:r w:rsidRPr="00CB48A7">
        <w:rPr>
          <w:rFonts w:ascii="Arial" w:hAnsi="Arial" w:cs="Arial"/>
          <w:sz w:val="24"/>
          <w:szCs w:val="24"/>
        </w:rPr>
        <w:t>:</w:t>
      </w:r>
    </w:p>
    <w:p w:rsidR="00CB48A7" w:rsidRPr="00CB48A7" w:rsidRDefault="00CB48A7" w:rsidP="00CB48A7">
      <w:pPr>
        <w:numPr>
          <w:ilvl w:val="0"/>
          <w:numId w:val="4"/>
        </w:numPr>
        <w:spacing w:before="120" w:after="120" w:line="240" w:lineRule="auto"/>
        <w:ind w:left="0"/>
        <w:rPr>
          <w:rFonts w:ascii="Arial" w:hAnsi="Arial" w:cs="Arial"/>
          <w:sz w:val="24"/>
          <w:szCs w:val="24"/>
        </w:rPr>
      </w:pPr>
      <w:r w:rsidRPr="00CB48A7">
        <w:rPr>
          <w:rFonts w:ascii="Arial" w:hAnsi="Arial" w:cs="Arial"/>
          <w:sz w:val="24"/>
          <w:szCs w:val="24"/>
        </w:rPr>
        <w:t>Лаборатория должна располагаться в отдельном здании или в изолированной части здания.</w:t>
      </w:r>
    </w:p>
    <w:p w:rsidR="00CB48A7" w:rsidRPr="00CB48A7" w:rsidRDefault="00CB48A7" w:rsidP="00CB48A7">
      <w:pPr>
        <w:numPr>
          <w:ilvl w:val="0"/>
          <w:numId w:val="4"/>
        </w:numPr>
        <w:spacing w:before="120" w:after="120" w:line="240" w:lineRule="auto"/>
        <w:ind w:left="0"/>
        <w:rPr>
          <w:rFonts w:ascii="Arial" w:hAnsi="Arial" w:cs="Arial"/>
          <w:sz w:val="24"/>
          <w:szCs w:val="24"/>
        </w:rPr>
      </w:pPr>
      <w:r w:rsidRPr="00CB48A7">
        <w:rPr>
          <w:rFonts w:ascii="Arial" w:hAnsi="Arial" w:cs="Arial"/>
          <w:sz w:val="24"/>
          <w:szCs w:val="24"/>
        </w:rPr>
        <w:t>Должна иметь несколько входов/выходов для исключения пересечения потоков персонала, материалов для исследования, чистых материалов и отходов.</w:t>
      </w:r>
    </w:p>
    <w:p w:rsidR="00CB48A7" w:rsidRPr="00CB48A7" w:rsidRDefault="00CB48A7" w:rsidP="00CB48A7">
      <w:pPr>
        <w:numPr>
          <w:ilvl w:val="0"/>
          <w:numId w:val="4"/>
        </w:numPr>
        <w:spacing w:before="120" w:after="120" w:line="240" w:lineRule="auto"/>
        <w:ind w:left="0"/>
        <w:rPr>
          <w:rFonts w:ascii="Arial" w:hAnsi="Arial" w:cs="Arial"/>
          <w:sz w:val="24"/>
          <w:szCs w:val="24"/>
        </w:rPr>
      </w:pPr>
      <w:r w:rsidRPr="00CB48A7">
        <w:rPr>
          <w:rFonts w:ascii="Arial" w:hAnsi="Arial" w:cs="Arial"/>
          <w:sz w:val="24"/>
          <w:szCs w:val="24"/>
        </w:rPr>
        <w:t>Лаборатория должна иметь необходимый набор помещений и соответствующее оборудование и приборы.</w:t>
      </w:r>
    </w:p>
    <w:p w:rsidR="00CB48A7" w:rsidRPr="00CB48A7" w:rsidRDefault="00CB48A7" w:rsidP="00CB48A7">
      <w:pPr>
        <w:pStyle w:val="2"/>
        <w:spacing w:before="360" w:beforeAutospacing="0" w:after="180" w:afterAutospacing="0"/>
        <w:rPr>
          <w:rFonts w:ascii="Arial" w:hAnsi="Arial" w:cs="Arial"/>
          <w:sz w:val="24"/>
          <w:szCs w:val="24"/>
        </w:rPr>
      </w:pPr>
      <w:r w:rsidRPr="00CB48A7">
        <w:rPr>
          <w:rFonts w:ascii="Arial" w:hAnsi="Arial" w:cs="Arial"/>
          <w:sz w:val="24"/>
          <w:szCs w:val="24"/>
        </w:rPr>
        <w:t>Правила работы</w:t>
      </w:r>
    </w:p>
    <w:p w:rsidR="00CB48A7" w:rsidRPr="00CB48A7" w:rsidRDefault="00CB48A7" w:rsidP="00CB48A7">
      <w:pPr>
        <w:spacing w:line="240" w:lineRule="auto"/>
        <w:rPr>
          <w:rFonts w:ascii="Arial" w:hAnsi="Arial" w:cs="Arial"/>
          <w:sz w:val="24"/>
          <w:szCs w:val="24"/>
        </w:rPr>
      </w:pPr>
      <w:r w:rsidRPr="00CB48A7">
        <w:rPr>
          <w:rFonts w:ascii="Arial" w:hAnsi="Arial" w:cs="Arial"/>
          <w:sz w:val="24"/>
          <w:szCs w:val="24"/>
        </w:rPr>
        <w:t>В микробиологической лаборатории необходимо строго соблюдать правила работы и поведения, которые предотвращают возникновение заражения. Например: </w:t>
      </w:r>
      <w:r>
        <w:rPr>
          <w:rStyle w:val="a4"/>
          <w:rFonts w:ascii="Arial" w:hAnsi="Arial" w:cs="Arial"/>
          <w:b w:val="0"/>
          <w:sz w:val="24"/>
          <w:szCs w:val="24"/>
        </w:rPr>
        <w:t>з</w:t>
      </w:r>
      <w:r w:rsidRPr="00CB48A7">
        <w:rPr>
          <w:rStyle w:val="a4"/>
          <w:rFonts w:ascii="Arial" w:hAnsi="Arial" w:cs="Arial"/>
          <w:b w:val="0"/>
          <w:sz w:val="24"/>
          <w:szCs w:val="24"/>
        </w:rPr>
        <w:t>апрещается</w:t>
      </w:r>
      <w:r w:rsidRPr="00CB48A7">
        <w:rPr>
          <w:rFonts w:ascii="Arial" w:hAnsi="Arial" w:cs="Arial"/>
          <w:sz w:val="24"/>
          <w:szCs w:val="24"/>
        </w:rPr>
        <w:t xml:space="preserve"> находиться без спецодежды, курить, принимать пищу, пить воду, хранить личные вещи, верхнюю одежду, продукты питания.  </w:t>
      </w:r>
    </w:p>
    <w:p w:rsidR="00F239F1" w:rsidRPr="00EB101F" w:rsidRDefault="00EB101F" w:rsidP="00EB101F">
      <w:pPr>
        <w:pStyle w:val="a8"/>
        <w:spacing w:line="240" w:lineRule="auto"/>
        <w:jc w:val="center"/>
        <w:rPr>
          <w:rFonts w:ascii="Arial" w:hAnsi="Arial" w:cs="Arial"/>
          <w:sz w:val="32"/>
          <w:szCs w:val="24"/>
        </w:rPr>
      </w:pPr>
      <w:r w:rsidRPr="00EB101F">
        <w:rPr>
          <w:rFonts w:ascii="Arial" w:hAnsi="Arial" w:cs="Arial"/>
          <w:sz w:val="32"/>
          <w:szCs w:val="24"/>
        </w:rPr>
        <w:t>1.3.</w:t>
      </w:r>
      <w:r>
        <w:rPr>
          <w:rFonts w:ascii="Arial" w:hAnsi="Arial" w:cs="Arial"/>
          <w:sz w:val="32"/>
          <w:szCs w:val="24"/>
        </w:rPr>
        <w:t xml:space="preserve"> ЭКОЛОГИЯ МИКРООРГАНИЗМОВ</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Микроорганизмы распространены повсюду. Они заселяют почву, воду, воздух, растения, организмы животных и людей</w:t>
      </w:r>
      <w:r w:rsidR="00F07F7E">
        <w:rPr>
          <w:rFonts w:ascii="Arial" w:eastAsia="Times New Roman" w:hAnsi="Arial" w:cs="Arial"/>
          <w:color w:val="000000"/>
          <w:sz w:val="24"/>
          <w:szCs w:val="24"/>
          <w:lang w:eastAsia="ru-RU"/>
        </w:rPr>
        <w:t xml:space="preserve"> </w:t>
      </w:r>
      <w:r w:rsidRPr="00CB48A7">
        <w:rPr>
          <w:rFonts w:ascii="Arial" w:eastAsia="Times New Roman" w:hAnsi="Arial" w:cs="Arial"/>
          <w:color w:val="000000"/>
          <w:sz w:val="24"/>
          <w:szCs w:val="24"/>
          <w:lang w:eastAsia="ru-RU"/>
        </w:rPr>
        <w:t>- </w:t>
      </w:r>
      <w:r w:rsidRPr="00CB48A7">
        <w:rPr>
          <w:rFonts w:ascii="Arial" w:eastAsia="Times New Roman" w:hAnsi="Arial" w:cs="Arial"/>
          <w:i/>
          <w:iCs/>
          <w:color w:val="000000"/>
          <w:sz w:val="24"/>
          <w:szCs w:val="24"/>
          <w:lang w:eastAsia="ru-RU"/>
        </w:rPr>
        <w:t>экологические среды обитания микробов.</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Выделяют свободноживущие и паразитические микроорганизмы. Всюду, где есть хоть какие- то источники энергии, углерода, азота, кислорода и водорода (кирпичиков всего живого), обязательно встречаются микроорганизмы, различающиеся по своим физиологическим потребностям и занимающих свои </w:t>
      </w:r>
      <w:r w:rsidRPr="00CB48A7">
        <w:rPr>
          <w:rFonts w:ascii="Arial" w:eastAsia="Times New Roman" w:hAnsi="Arial" w:cs="Arial"/>
          <w:i/>
          <w:iCs/>
          <w:color w:val="000000"/>
          <w:sz w:val="24"/>
          <w:szCs w:val="24"/>
          <w:lang w:eastAsia="ru-RU"/>
        </w:rPr>
        <w:t>экологические ниши.</w:t>
      </w:r>
      <w:r w:rsidRPr="00CB48A7">
        <w:rPr>
          <w:rFonts w:ascii="Arial" w:eastAsia="Times New Roman" w:hAnsi="Arial" w:cs="Arial"/>
          <w:color w:val="000000"/>
          <w:sz w:val="24"/>
          <w:szCs w:val="24"/>
          <w:lang w:eastAsia="ru-RU"/>
        </w:rPr>
        <w:t> Титаническая роль микроорганизмов в круговороте веще</w:t>
      </w:r>
      <w:proofErr w:type="gramStart"/>
      <w:r w:rsidRPr="00CB48A7">
        <w:rPr>
          <w:rFonts w:ascii="Arial" w:eastAsia="Times New Roman" w:hAnsi="Arial" w:cs="Arial"/>
          <w:color w:val="000000"/>
          <w:sz w:val="24"/>
          <w:szCs w:val="24"/>
          <w:lang w:eastAsia="ru-RU"/>
        </w:rPr>
        <w:t>ств в пр</w:t>
      </w:r>
      <w:proofErr w:type="gramEnd"/>
      <w:r w:rsidRPr="00CB48A7">
        <w:rPr>
          <w:rFonts w:ascii="Arial" w:eastAsia="Times New Roman" w:hAnsi="Arial" w:cs="Arial"/>
          <w:color w:val="000000"/>
          <w:sz w:val="24"/>
          <w:szCs w:val="24"/>
          <w:lang w:eastAsia="ru-RU"/>
        </w:rPr>
        <w:t>ироде имеет исключительное значение для поддержания </w:t>
      </w:r>
      <w:r w:rsidRPr="00CB48A7">
        <w:rPr>
          <w:rFonts w:ascii="Arial" w:eastAsia="Times New Roman" w:hAnsi="Arial" w:cs="Arial"/>
          <w:i/>
          <w:iCs/>
          <w:color w:val="000000"/>
          <w:sz w:val="24"/>
          <w:szCs w:val="24"/>
          <w:lang w:eastAsia="ru-RU"/>
        </w:rPr>
        <w:t>динамического равновесия биосферы.</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Микроорганизмы в экологических нишах сосуществуют в виде сложных ассоциаци</w:t>
      </w:r>
      <w:proofErr w:type="gramStart"/>
      <w:r w:rsidRPr="00CB48A7">
        <w:rPr>
          <w:rFonts w:ascii="Arial" w:eastAsia="Times New Roman" w:hAnsi="Arial" w:cs="Arial"/>
          <w:color w:val="000000"/>
          <w:sz w:val="24"/>
          <w:szCs w:val="24"/>
          <w:lang w:eastAsia="ru-RU"/>
        </w:rPr>
        <w:t>й-</w:t>
      </w:r>
      <w:proofErr w:type="gramEnd"/>
      <w:r w:rsidRPr="00CB48A7">
        <w:rPr>
          <w:rFonts w:ascii="Arial" w:eastAsia="Times New Roman" w:hAnsi="Arial" w:cs="Arial"/>
          <w:color w:val="000000"/>
          <w:sz w:val="24"/>
          <w:szCs w:val="24"/>
          <w:lang w:eastAsia="ru-RU"/>
        </w:rPr>
        <w:t> </w:t>
      </w:r>
      <w:r w:rsidRPr="00CB48A7">
        <w:rPr>
          <w:rFonts w:ascii="Arial" w:eastAsia="Times New Roman" w:hAnsi="Arial" w:cs="Arial"/>
          <w:i/>
          <w:iCs/>
          <w:color w:val="000000"/>
          <w:sz w:val="24"/>
          <w:szCs w:val="24"/>
          <w:lang w:eastAsia="ru-RU"/>
        </w:rPr>
        <w:t>биоценозов</w:t>
      </w:r>
      <w:r w:rsidRPr="00CB48A7">
        <w:rPr>
          <w:rFonts w:ascii="Arial" w:eastAsia="Times New Roman" w:hAnsi="Arial" w:cs="Arial"/>
          <w:color w:val="000000"/>
          <w:sz w:val="24"/>
          <w:szCs w:val="24"/>
          <w:lang w:eastAsia="ru-RU"/>
        </w:rPr>
        <w:t> с различными типами взаимоотношений, в конечном счете обеспечивающих сосуществование многочисленных видов прокариот и различных царств жизни.</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Все типы взаимоотношений микроорганизмов объединяются понятием </w:t>
      </w:r>
      <w:r w:rsidRPr="00CB48A7">
        <w:rPr>
          <w:rFonts w:ascii="Arial" w:eastAsia="Times New Roman" w:hAnsi="Arial" w:cs="Arial"/>
          <w:i/>
          <w:iCs/>
          <w:color w:val="000000"/>
          <w:sz w:val="24"/>
          <w:szCs w:val="24"/>
          <w:lang w:eastAsia="ru-RU"/>
        </w:rPr>
        <w:t>симбиоз. </w:t>
      </w:r>
      <w:r w:rsidRPr="00CB48A7">
        <w:rPr>
          <w:rFonts w:ascii="Arial" w:eastAsia="Times New Roman" w:hAnsi="Arial" w:cs="Arial"/>
          <w:color w:val="000000"/>
          <w:sz w:val="24"/>
          <w:szCs w:val="24"/>
          <w:lang w:eastAsia="ru-RU"/>
        </w:rPr>
        <w:t>Он может быть</w:t>
      </w:r>
      <w:r w:rsidRPr="00CB48A7">
        <w:rPr>
          <w:rFonts w:ascii="Arial" w:eastAsia="Times New Roman" w:hAnsi="Arial" w:cs="Arial"/>
          <w:i/>
          <w:iCs/>
          <w:color w:val="000000"/>
          <w:sz w:val="24"/>
          <w:szCs w:val="24"/>
          <w:lang w:eastAsia="ru-RU"/>
        </w:rPr>
        <w:t> </w:t>
      </w:r>
      <w:proofErr w:type="spellStart"/>
      <w:r w:rsidRPr="00CB48A7">
        <w:rPr>
          <w:rFonts w:ascii="Arial" w:eastAsia="Times New Roman" w:hAnsi="Arial" w:cs="Arial"/>
          <w:i/>
          <w:iCs/>
          <w:color w:val="000000"/>
          <w:sz w:val="24"/>
          <w:szCs w:val="24"/>
          <w:lang w:eastAsia="ru-RU"/>
        </w:rPr>
        <w:t>антогонистическим</w:t>
      </w:r>
      <w:proofErr w:type="spellEnd"/>
      <w:r w:rsidRPr="00CB48A7">
        <w:rPr>
          <w:rFonts w:ascii="Arial" w:eastAsia="Times New Roman" w:hAnsi="Arial" w:cs="Arial"/>
          <w:i/>
          <w:iCs/>
          <w:color w:val="000000"/>
          <w:sz w:val="24"/>
          <w:szCs w:val="24"/>
          <w:lang w:eastAsia="ru-RU"/>
        </w:rPr>
        <w:t> </w:t>
      </w:r>
      <w:r w:rsidRPr="00CB48A7">
        <w:rPr>
          <w:rFonts w:ascii="Arial" w:eastAsia="Times New Roman" w:hAnsi="Arial" w:cs="Arial"/>
          <w:color w:val="000000"/>
          <w:sz w:val="24"/>
          <w:szCs w:val="24"/>
          <w:lang w:eastAsia="ru-RU"/>
        </w:rPr>
        <w:t>и</w:t>
      </w:r>
      <w:r w:rsidRPr="00CB48A7">
        <w:rPr>
          <w:rFonts w:ascii="Arial" w:eastAsia="Times New Roman" w:hAnsi="Arial" w:cs="Arial"/>
          <w:i/>
          <w:iCs/>
          <w:color w:val="000000"/>
          <w:sz w:val="24"/>
          <w:szCs w:val="24"/>
          <w:lang w:eastAsia="ru-RU"/>
        </w:rPr>
        <w:t> </w:t>
      </w:r>
      <w:proofErr w:type="spellStart"/>
      <w:r w:rsidRPr="00CB48A7">
        <w:rPr>
          <w:rFonts w:ascii="Arial" w:eastAsia="Times New Roman" w:hAnsi="Arial" w:cs="Arial"/>
          <w:i/>
          <w:iCs/>
          <w:color w:val="000000"/>
          <w:sz w:val="24"/>
          <w:szCs w:val="24"/>
          <w:lang w:eastAsia="ru-RU"/>
        </w:rPr>
        <w:t>синэргическим</w:t>
      </w:r>
      <w:proofErr w:type="spellEnd"/>
      <w:r w:rsidRPr="00CB48A7">
        <w:rPr>
          <w:rFonts w:ascii="Arial" w:eastAsia="Times New Roman" w:hAnsi="Arial" w:cs="Arial"/>
          <w:i/>
          <w:iCs/>
          <w:color w:val="000000"/>
          <w:sz w:val="24"/>
          <w:szCs w:val="24"/>
          <w:lang w:eastAsia="ru-RU"/>
        </w:rPr>
        <w:t>.</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color w:val="000000"/>
          <w:sz w:val="24"/>
          <w:szCs w:val="24"/>
          <w:u w:val="single"/>
          <w:lang w:eastAsia="ru-RU"/>
        </w:rPr>
        <w:t>Роль микроорганизмов в круговороте веще</w:t>
      </w:r>
      <w:proofErr w:type="gramStart"/>
      <w:r w:rsidRPr="00CB48A7">
        <w:rPr>
          <w:rFonts w:ascii="Arial" w:eastAsia="Times New Roman" w:hAnsi="Arial" w:cs="Arial"/>
          <w:b/>
          <w:color w:val="000000"/>
          <w:sz w:val="24"/>
          <w:szCs w:val="24"/>
          <w:u w:val="single"/>
          <w:lang w:eastAsia="ru-RU"/>
        </w:rPr>
        <w:t>ств в пр</w:t>
      </w:r>
      <w:proofErr w:type="gramEnd"/>
      <w:r w:rsidRPr="00CB48A7">
        <w:rPr>
          <w:rFonts w:ascii="Arial" w:eastAsia="Times New Roman" w:hAnsi="Arial" w:cs="Arial"/>
          <w:b/>
          <w:color w:val="000000"/>
          <w:sz w:val="24"/>
          <w:szCs w:val="24"/>
          <w:u w:val="single"/>
          <w:lang w:eastAsia="ru-RU"/>
        </w:rPr>
        <w:t>ироде.</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Под круговоротом веще</w:t>
      </w:r>
      <w:proofErr w:type="gramStart"/>
      <w:r w:rsidRPr="00CB48A7">
        <w:rPr>
          <w:rFonts w:ascii="Arial" w:eastAsia="Times New Roman" w:hAnsi="Arial" w:cs="Arial"/>
          <w:color w:val="000000"/>
          <w:sz w:val="24"/>
          <w:szCs w:val="24"/>
          <w:lang w:eastAsia="ru-RU"/>
        </w:rPr>
        <w:t>ств в пр</w:t>
      </w:r>
      <w:proofErr w:type="gramEnd"/>
      <w:r w:rsidRPr="00CB48A7">
        <w:rPr>
          <w:rFonts w:ascii="Arial" w:eastAsia="Times New Roman" w:hAnsi="Arial" w:cs="Arial"/>
          <w:color w:val="000000"/>
          <w:sz w:val="24"/>
          <w:szCs w:val="24"/>
          <w:lang w:eastAsia="ru-RU"/>
        </w:rPr>
        <w:t>ироде понимают циклы превращения химических элементов, из которых построены живые существа, происходящие вследствие разнообразия и гибкости метаболизма микроорганизмов.</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Наибольшее значение для всего живого имеет обмен (кругооборот) углерода, кислорода, водорода, азота, серы, фосфора и железа. Этапы кругооборота различных химических элементов осуществляется микроорганизмами разных групп. Непрерывное существование каждой группы зависит от химических превращений элементов, осуществляемых другими группами микроорганизмов. Жизнь на Земле непрерывна, поскольку все основные элементы жизни подвергаются циклическим превращениям, в значительной степени </w:t>
      </w:r>
      <w:proofErr w:type="gramStart"/>
      <w:r w:rsidRPr="00CB48A7">
        <w:rPr>
          <w:rFonts w:ascii="Arial" w:eastAsia="Times New Roman" w:hAnsi="Arial" w:cs="Arial"/>
          <w:color w:val="000000"/>
          <w:sz w:val="24"/>
          <w:szCs w:val="24"/>
          <w:lang w:eastAsia="ru-RU"/>
        </w:rPr>
        <w:t>определяемых</w:t>
      </w:r>
      <w:proofErr w:type="gramEnd"/>
      <w:r w:rsidRPr="00CB48A7">
        <w:rPr>
          <w:rFonts w:ascii="Arial" w:eastAsia="Times New Roman" w:hAnsi="Arial" w:cs="Arial"/>
          <w:color w:val="000000"/>
          <w:sz w:val="24"/>
          <w:szCs w:val="24"/>
          <w:lang w:eastAsia="ru-RU"/>
        </w:rPr>
        <w:t xml:space="preserve"> микроорганизмами.</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color w:val="000000"/>
          <w:sz w:val="24"/>
          <w:szCs w:val="24"/>
          <w:u w:val="single"/>
          <w:lang w:eastAsia="ru-RU"/>
        </w:rPr>
        <w:lastRenderedPageBreak/>
        <w:t>Микрофлора почвы.</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Почва является основным местом обитания микробов. Состав микрофлоры складывается из многих тысяч видов бактерий, грибов, простейших и вирусов. Количество микробов зависит от состава почв и ряда других факторов, в одном грамме пахотной почвы может содержаться до 10 млрд. микроорганизмов. Среди них </w:t>
      </w:r>
      <w:r w:rsidRPr="00CB48A7">
        <w:rPr>
          <w:rFonts w:ascii="Arial" w:eastAsia="Times New Roman" w:hAnsi="Arial" w:cs="Arial"/>
          <w:i/>
          <w:iCs/>
          <w:color w:val="000000"/>
          <w:sz w:val="24"/>
          <w:szCs w:val="24"/>
          <w:lang w:eastAsia="ru-RU"/>
        </w:rPr>
        <w:t>сапрофиты </w:t>
      </w:r>
      <w:proofErr w:type="gramStart"/>
      <w:r w:rsidRPr="00CB48A7">
        <w:rPr>
          <w:rFonts w:ascii="Arial" w:eastAsia="Times New Roman" w:hAnsi="Arial" w:cs="Arial"/>
          <w:color w:val="000000"/>
          <w:sz w:val="24"/>
          <w:szCs w:val="24"/>
          <w:lang w:eastAsia="ru-RU"/>
        </w:rPr>
        <w:t>(</w:t>
      </w:r>
      <w:r w:rsidRPr="00CB48A7">
        <w:rPr>
          <w:rFonts w:ascii="Arial" w:eastAsia="Times New Roman" w:hAnsi="Arial" w:cs="Arial"/>
          <w:i/>
          <w:iCs/>
          <w:color w:val="000000"/>
          <w:sz w:val="24"/>
          <w:szCs w:val="24"/>
          <w:lang w:eastAsia="ru-RU"/>
        </w:rPr>
        <w:t> </w:t>
      </w:r>
      <w:proofErr w:type="gramEnd"/>
      <w:r w:rsidRPr="00CB48A7">
        <w:rPr>
          <w:rFonts w:ascii="Arial" w:eastAsia="Times New Roman" w:hAnsi="Arial" w:cs="Arial"/>
          <w:color w:val="000000"/>
          <w:sz w:val="24"/>
          <w:szCs w:val="24"/>
          <w:lang w:eastAsia="ru-RU"/>
        </w:rPr>
        <w:t xml:space="preserve">“гнилое растение”), т.е. микроорганизмы, живущие за счет </w:t>
      </w:r>
      <w:proofErr w:type="spellStart"/>
      <w:r w:rsidRPr="00CB48A7">
        <w:rPr>
          <w:rFonts w:ascii="Arial" w:eastAsia="Times New Roman" w:hAnsi="Arial" w:cs="Arial"/>
          <w:color w:val="000000"/>
          <w:sz w:val="24"/>
          <w:szCs w:val="24"/>
          <w:lang w:eastAsia="ru-RU"/>
        </w:rPr>
        <w:t>мертных</w:t>
      </w:r>
      <w:proofErr w:type="spellEnd"/>
      <w:r w:rsidRPr="00CB48A7">
        <w:rPr>
          <w:rFonts w:ascii="Arial" w:eastAsia="Times New Roman" w:hAnsi="Arial" w:cs="Arial"/>
          <w:color w:val="000000"/>
          <w:sz w:val="24"/>
          <w:szCs w:val="24"/>
          <w:lang w:eastAsia="ru-RU"/>
        </w:rPr>
        <w:t xml:space="preserve"> органических субстратов. В процессе самоочищения почвы и кругооборота веще</w:t>
      </w:r>
      <w:proofErr w:type="gramStart"/>
      <w:r w:rsidRPr="00CB48A7">
        <w:rPr>
          <w:rFonts w:ascii="Arial" w:eastAsia="Times New Roman" w:hAnsi="Arial" w:cs="Arial"/>
          <w:color w:val="000000"/>
          <w:sz w:val="24"/>
          <w:szCs w:val="24"/>
          <w:lang w:eastAsia="ru-RU"/>
        </w:rPr>
        <w:t>ств пр</w:t>
      </w:r>
      <w:proofErr w:type="gramEnd"/>
      <w:r w:rsidRPr="00CB48A7">
        <w:rPr>
          <w:rFonts w:ascii="Arial" w:eastAsia="Times New Roman" w:hAnsi="Arial" w:cs="Arial"/>
          <w:color w:val="000000"/>
          <w:sz w:val="24"/>
          <w:szCs w:val="24"/>
          <w:lang w:eastAsia="ru-RU"/>
        </w:rPr>
        <w:t>инимают участие также нитрифицирующие, азотфиксирующие, денитрифицирующие и другие группы микроорганизмов.</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Патогенные микроорганизмы попадают в почву с </w:t>
      </w:r>
      <w:proofErr w:type="spellStart"/>
      <w:r w:rsidRPr="00CB48A7">
        <w:rPr>
          <w:rFonts w:ascii="Arial" w:eastAsia="Times New Roman" w:hAnsi="Arial" w:cs="Arial"/>
          <w:color w:val="000000"/>
          <w:sz w:val="24"/>
          <w:szCs w:val="24"/>
          <w:lang w:eastAsia="ru-RU"/>
        </w:rPr>
        <w:t>биовыделениями</w:t>
      </w:r>
      <w:proofErr w:type="spellEnd"/>
      <w:r w:rsidRPr="00CB48A7">
        <w:rPr>
          <w:rFonts w:ascii="Arial" w:eastAsia="Times New Roman" w:hAnsi="Arial" w:cs="Arial"/>
          <w:color w:val="000000"/>
          <w:sz w:val="24"/>
          <w:szCs w:val="24"/>
          <w:lang w:eastAsia="ru-RU"/>
        </w:rPr>
        <w:t xml:space="preserve"> людей и животных (калом, мочой, мокротой, слюной, гноем, потом и др.), а также с трупами. Дольше всего в почве сохраняются спорообразующие патогенные микроорганизм</w:t>
      </w:r>
      <w:proofErr w:type="gramStart"/>
      <w:r w:rsidRPr="00CB48A7">
        <w:rPr>
          <w:rFonts w:ascii="Arial" w:eastAsia="Times New Roman" w:hAnsi="Arial" w:cs="Arial"/>
          <w:color w:val="000000"/>
          <w:sz w:val="24"/>
          <w:szCs w:val="24"/>
          <w:lang w:eastAsia="ru-RU"/>
        </w:rPr>
        <w:t>ы-</w:t>
      </w:r>
      <w:proofErr w:type="gramEnd"/>
      <w:r w:rsidRPr="00CB48A7">
        <w:rPr>
          <w:rFonts w:ascii="Arial" w:eastAsia="Times New Roman" w:hAnsi="Arial" w:cs="Arial"/>
          <w:color w:val="000000"/>
          <w:sz w:val="24"/>
          <w:szCs w:val="24"/>
          <w:lang w:eastAsia="ru-RU"/>
        </w:rPr>
        <w:t xml:space="preserve"> возбудители сибирской язвы, столбняка, газовой гангрены, ботулизма, что определяет эпидемическое значение почвы при этих инфекциях. Возбудители </w:t>
      </w:r>
      <w:proofErr w:type="spellStart"/>
      <w:r w:rsidRPr="00CB48A7">
        <w:rPr>
          <w:rFonts w:ascii="Arial" w:eastAsia="Times New Roman" w:hAnsi="Arial" w:cs="Arial"/>
          <w:i/>
          <w:iCs/>
          <w:color w:val="000000"/>
          <w:sz w:val="24"/>
          <w:szCs w:val="24"/>
          <w:lang w:eastAsia="ru-RU"/>
        </w:rPr>
        <w:t>сапронозов</w:t>
      </w:r>
      <w:proofErr w:type="spellEnd"/>
      <w:r w:rsidRPr="00CB48A7">
        <w:rPr>
          <w:rFonts w:ascii="Arial" w:eastAsia="Times New Roman" w:hAnsi="Arial" w:cs="Arial"/>
          <w:color w:val="000000"/>
          <w:sz w:val="24"/>
          <w:szCs w:val="24"/>
          <w:lang w:eastAsia="ru-RU"/>
        </w:rPr>
        <w:t> могут автономно обитать в почве и воде и быть связанными с почвенными и водными организмами, т.е. эта природная среда обитания для ни</w:t>
      </w:r>
      <w:proofErr w:type="gramStart"/>
      <w:r w:rsidRPr="00CB48A7">
        <w:rPr>
          <w:rFonts w:ascii="Arial" w:eastAsia="Times New Roman" w:hAnsi="Arial" w:cs="Arial"/>
          <w:color w:val="000000"/>
          <w:sz w:val="24"/>
          <w:szCs w:val="24"/>
          <w:lang w:eastAsia="ru-RU"/>
        </w:rPr>
        <w:t>х-</w:t>
      </w:r>
      <w:proofErr w:type="gramEnd"/>
      <w:r w:rsidRPr="00CB48A7">
        <w:rPr>
          <w:rFonts w:ascii="Arial" w:eastAsia="Times New Roman" w:hAnsi="Arial" w:cs="Arial"/>
          <w:color w:val="000000"/>
          <w:sz w:val="24"/>
          <w:szCs w:val="24"/>
          <w:lang w:eastAsia="ru-RU"/>
        </w:rPr>
        <w:t xml:space="preserve"> основной резервуар возбудителей. Почва и вода в случае </w:t>
      </w:r>
      <w:proofErr w:type="spellStart"/>
      <w:r w:rsidRPr="00CB48A7">
        <w:rPr>
          <w:rFonts w:ascii="Arial" w:eastAsia="Times New Roman" w:hAnsi="Arial" w:cs="Arial"/>
          <w:color w:val="000000"/>
          <w:sz w:val="24"/>
          <w:szCs w:val="24"/>
          <w:lang w:eastAsia="ru-RU"/>
        </w:rPr>
        <w:t>сапронозов</w:t>
      </w:r>
      <w:proofErr w:type="spellEnd"/>
      <w:r w:rsidRPr="00CB48A7">
        <w:rPr>
          <w:rFonts w:ascii="Arial" w:eastAsia="Times New Roman" w:hAnsi="Arial" w:cs="Arial"/>
          <w:color w:val="000000"/>
          <w:sz w:val="24"/>
          <w:szCs w:val="24"/>
          <w:lang w:eastAsia="ru-RU"/>
        </w:rPr>
        <w:t xml:space="preserve"> выступает в качестве источника заражения животных и людей.</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color w:val="000000"/>
          <w:sz w:val="24"/>
          <w:szCs w:val="24"/>
          <w:u w:val="single"/>
          <w:lang w:eastAsia="ru-RU"/>
        </w:rPr>
        <w:t>Микрофлора воды.</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Вод</w:t>
      </w:r>
      <w:proofErr w:type="gramStart"/>
      <w:r w:rsidRPr="00CB48A7">
        <w:rPr>
          <w:rFonts w:ascii="Arial" w:eastAsia="Times New Roman" w:hAnsi="Arial" w:cs="Arial"/>
          <w:color w:val="000000"/>
          <w:sz w:val="24"/>
          <w:szCs w:val="24"/>
          <w:lang w:eastAsia="ru-RU"/>
        </w:rPr>
        <w:t>а-</w:t>
      </w:r>
      <w:proofErr w:type="gramEnd"/>
      <w:r w:rsidRPr="00CB48A7">
        <w:rPr>
          <w:rFonts w:ascii="Arial" w:eastAsia="Times New Roman" w:hAnsi="Arial" w:cs="Arial"/>
          <w:color w:val="000000"/>
          <w:sz w:val="24"/>
          <w:szCs w:val="24"/>
          <w:lang w:eastAsia="ru-RU"/>
        </w:rPr>
        <w:t xml:space="preserve"> древнейшее место обитания микроорганизмов. Пресноводные водоемы и реки отличаются богатой микрофлорой. Многие виды </w:t>
      </w:r>
      <w:r w:rsidRPr="00CB48A7">
        <w:rPr>
          <w:rFonts w:ascii="Arial" w:eastAsia="Times New Roman" w:hAnsi="Arial" w:cs="Arial"/>
          <w:i/>
          <w:iCs/>
          <w:color w:val="000000"/>
          <w:sz w:val="24"/>
          <w:szCs w:val="24"/>
          <w:lang w:eastAsia="ru-RU"/>
        </w:rPr>
        <w:t>галофильных</w:t>
      </w:r>
      <w:r w:rsidRPr="00CB48A7">
        <w:rPr>
          <w:rFonts w:ascii="Arial" w:eastAsia="Times New Roman" w:hAnsi="Arial" w:cs="Arial"/>
          <w:color w:val="000000"/>
          <w:sz w:val="24"/>
          <w:szCs w:val="24"/>
          <w:lang w:eastAsia="ru-RU"/>
        </w:rPr>
        <w:t> микробов обитает в морской воде, в том числе на глубинах в несколько тысяч метров. Численность микроорганизмов в воде в определенной степени связано с содержанием органических веществ. Серьезной экологической проблемой являются сточные воды, содержащие значительное количество микроорганизмов и органических веществ, не успевающих самоочищаться.</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Санитарн</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гигиеническое качество воды оценивается различными способами. Чаще определяют </w:t>
      </w:r>
      <w:r w:rsidRPr="00CB48A7">
        <w:rPr>
          <w:rFonts w:ascii="Arial" w:eastAsia="Times New Roman" w:hAnsi="Arial" w:cs="Arial"/>
          <w:i/>
          <w:iCs/>
          <w:color w:val="000000"/>
          <w:sz w:val="24"/>
          <w:szCs w:val="24"/>
          <w:lang w:eastAsia="ru-RU"/>
        </w:rPr>
        <w:t>кол</w:t>
      </w:r>
      <w:proofErr w:type="gramStart"/>
      <w:r w:rsidRPr="00CB48A7">
        <w:rPr>
          <w:rFonts w:ascii="Arial" w:eastAsia="Times New Roman" w:hAnsi="Arial" w:cs="Arial"/>
          <w:i/>
          <w:iCs/>
          <w:color w:val="000000"/>
          <w:sz w:val="24"/>
          <w:szCs w:val="24"/>
          <w:lang w:eastAsia="ru-RU"/>
        </w:rPr>
        <w:t>и-</w:t>
      </w:r>
      <w:proofErr w:type="gramEnd"/>
      <w:r w:rsidRPr="00CB48A7">
        <w:rPr>
          <w:rFonts w:ascii="Arial" w:eastAsia="Times New Roman" w:hAnsi="Arial" w:cs="Arial"/>
          <w:i/>
          <w:iCs/>
          <w:color w:val="000000"/>
          <w:sz w:val="24"/>
          <w:szCs w:val="24"/>
          <w:lang w:eastAsia="ru-RU"/>
        </w:rPr>
        <w:t xml:space="preserve"> титр</w:t>
      </w:r>
      <w:r w:rsidRPr="00CB48A7">
        <w:rPr>
          <w:rFonts w:ascii="Arial" w:eastAsia="Times New Roman" w:hAnsi="Arial" w:cs="Arial"/>
          <w:color w:val="000000"/>
          <w:sz w:val="24"/>
          <w:szCs w:val="24"/>
          <w:lang w:eastAsia="ru-RU"/>
        </w:rPr>
        <w:t> и</w:t>
      </w:r>
      <w:r w:rsidRPr="00CB48A7">
        <w:rPr>
          <w:rFonts w:ascii="Arial" w:eastAsia="Times New Roman" w:hAnsi="Arial" w:cs="Arial"/>
          <w:i/>
          <w:iCs/>
          <w:color w:val="000000"/>
          <w:sz w:val="24"/>
          <w:szCs w:val="24"/>
          <w:lang w:eastAsia="ru-RU"/>
        </w:rPr>
        <w:t> коли- индекс, </w:t>
      </w:r>
      <w:r w:rsidRPr="00CB48A7">
        <w:rPr>
          <w:rFonts w:ascii="Arial" w:eastAsia="Times New Roman" w:hAnsi="Arial" w:cs="Arial"/>
          <w:color w:val="000000"/>
          <w:sz w:val="24"/>
          <w:szCs w:val="24"/>
          <w:lang w:eastAsia="ru-RU"/>
        </w:rPr>
        <w:t>а также </w:t>
      </w:r>
      <w:r w:rsidRPr="00CB48A7">
        <w:rPr>
          <w:rFonts w:ascii="Arial" w:eastAsia="Times New Roman" w:hAnsi="Arial" w:cs="Arial"/>
          <w:i/>
          <w:iCs/>
          <w:color w:val="000000"/>
          <w:sz w:val="24"/>
          <w:szCs w:val="24"/>
          <w:lang w:eastAsia="ru-RU"/>
        </w:rPr>
        <w:t>общее количество микроорганизмов </w:t>
      </w:r>
      <w:r w:rsidRPr="00CB48A7">
        <w:rPr>
          <w:rFonts w:ascii="Arial" w:eastAsia="Times New Roman" w:hAnsi="Arial" w:cs="Arial"/>
          <w:color w:val="000000"/>
          <w:sz w:val="24"/>
          <w:szCs w:val="24"/>
          <w:lang w:eastAsia="ru-RU"/>
        </w:rPr>
        <w:t>в мл. Кол</w:t>
      </w:r>
      <w:proofErr w:type="gramStart"/>
      <w:r w:rsidRPr="00CB48A7">
        <w:rPr>
          <w:rFonts w:ascii="Arial" w:eastAsia="Times New Roman" w:hAnsi="Arial" w:cs="Arial"/>
          <w:color w:val="000000"/>
          <w:sz w:val="24"/>
          <w:szCs w:val="24"/>
          <w:lang w:eastAsia="ru-RU"/>
        </w:rPr>
        <w:t>и-</w:t>
      </w:r>
      <w:proofErr w:type="gramEnd"/>
      <w:r w:rsidRPr="00CB48A7">
        <w:rPr>
          <w:rFonts w:ascii="Arial" w:eastAsia="Times New Roman" w:hAnsi="Arial" w:cs="Arial"/>
          <w:color w:val="000000"/>
          <w:sz w:val="24"/>
          <w:szCs w:val="24"/>
          <w:lang w:eastAsia="ru-RU"/>
        </w:rPr>
        <w:t xml:space="preserve"> индекс- количество </w:t>
      </w:r>
      <w:proofErr w:type="spellStart"/>
      <w:r w:rsidRPr="00CB48A7">
        <w:rPr>
          <w:rFonts w:ascii="Arial" w:eastAsia="Times New Roman" w:hAnsi="Arial" w:cs="Arial"/>
          <w:color w:val="000000"/>
          <w:sz w:val="24"/>
          <w:szCs w:val="24"/>
          <w:lang w:eastAsia="ru-RU"/>
        </w:rPr>
        <w:t>E.coli</w:t>
      </w:r>
      <w:proofErr w:type="spellEnd"/>
      <w:r w:rsidRPr="00CB48A7">
        <w:rPr>
          <w:rFonts w:ascii="Arial" w:eastAsia="Times New Roman" w:hAnsi="Arial" w:cs="Arial"/>
          <w:color w:val="000000"/>
          <w:sz w:val="24"/>
          <w:szCs w:val="24"/>
          <w:lang w:eastAsia="ru-RU"/>
        </w:rPr>
        <w:t xml:space="preserve"> (кишечной палочки) в одном литре, коли- титр- наименьшее количество воды, в котором обнаруживается одна клетка кишечной палочки. Санитарн</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эпидемиологическое значение определения в различных объектах микроорганизмов изучает санитарная микробиология. К числу ее основных принципов можно отнести индикацию (выявление) патогенов в объектах окружающей среды, к косвенным метода</w:t>
      </w:r>
      <w:proofErr w:type="gramStart"/>
      <w:r w:rsidRPr="00CB48A7">
        <w:rPr>
          <w:rFonts w:ascii="Arial" w:eastAsia="Times New Roman" w:hAnsi="Arial" w:cs="Arial"/>
          <w:color w:val="000000"/>
          <w:sz w:val="24"/>
          <w:szCs w:val="24"/>
          <w:lang w:eastAsia="ru-RU"/>
        </w:rPr>
        <w:t>м-</w:t>
      </w:r>
      <w:proofErr w:type="gramEnd"/>
      <w:r w:rsidRPr="00CB48A7">
        <w:rPr>
          <w:rFonts w:ascii="Arial" w:eastAsia="Times New Roman" w:hAnsi="Arial" w:cs="Arial"/>
          <w:color w:val="000000"/>
          <w:sz w:val="24"/>
          <w:szCs w:val="24"/>
          <w:lang w:eastAsia="ru-RU"/>
        </w:rPr>
        <w:t xml:space="preserve"> выявление санитарно- показательных микроорганизмов, определение общей микробной обсемененности.</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Вода имеет существенное значение в эпидемиологии кишечных инфекций. Их возбудители могут попадать с испражнениями во внешнюю среду (почву), со сточными водам</w:t>
      </w:r>
      <w:proofErr w:type="gramStart"/>
      <w:r w:rsidRPr="00CB48A7">
        <w:rPr>
          <w:rFonts w:ascii="Arial" w:eastAsia="Times New Roman" w:hAnsi="Arial" w:cs="Arial"/>
          <w:color w:val="000000"/>
          <w:sz w:val="24"/>
          <w:szCs w:val="24"/>
          <w:lang w:eastAsia="ru-RU"/>
        </w:rPr>
        <w:t>и-</w:t>
      </w:r>
      <w:proofErr w:type="gramEnd"/>
      <w:r w:rsidRPr="00CB48A7">
        <w:rPr>
          <w:rFonts w:ascii="Arial" w:eastAsia="Times New Roman" w:hAnsi="Arial" w:cs="Arial"/>
          <w:color w:val="000000"/>
          <w:sz w:val="24"/>
          <w:szCs w:val="24"/>
          <w:lang w:eastAsia="ru-RU"/>
        </w:rPr>
        <w:t xml:space="preserve"> в водоемы и в некоторых случаях- в водопроводную сеть.</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color w:val="000000"/>
          <w:sz w:val="24"/>
          <w:szCs w:val="24"/>
          <w:u w:val="single"/>
          <w:lang w:eastAsia="ru-RU"/>
        </w:rPr>
        <w:t>Микрофлора воздуха.</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Воздух как среда обитания менее благоприятен, чем почва и вод</w:t>
      </w:r>
      <w:proofErr w:type="gramStart"/>
      <w:r w:rsidRPr="00CB48A7">
        <w:rPr>
          <w:rFonts w:ascii="Arial" w:eastAsia="Times New Roman" w:hAnsi="Arial" w:cs="Arial"/>
          <w:color w:val="000000"/>
          <w:sz w:val="24"/>
          <w:szCs w:val="24"/>
          <w:lang w:eastAsia="ru-RU"/>
        </w:rPr>
        <w:t>а-</w:t>
      </w:r>
      <w:proofErr w:type="gramEnd"/>
      <w:r w:rsidRPr="00CB48A7">
        <w:rPr>
          <w:rFonts w:ascii="Arial" w:eastAsia="Times New Roman" w:hAnsi="Arial" w:cs="Arial"/>
          <w:color w:val="000000"/>
          <w:sz w:val="24"/>
          <w:szCs w:val="24"/>
          <w:lang w:eastAsia="ru-RU"/>
        </w:rPr>
        <w:t xml:space="preserve"> мало питательных веществ, солнечные лучи, высушивание. Главным источником загрязнения воздуха микроорганизмами является почва, меньш</w:t>
      </w:r>
      <w:proofErr w:type="gramStart"/>
      <w:r w:rsidRPr="00CB48A7">
        <w:rPr>
          <w:rFonts w:ascii="Arial" w:eastAsia="Times New Roman" w:hAnsi="Arial" w:cs="Arial"/>
          <w:color w:val="000000"/>
          <w:sz w:val="24"/>
          <w:szCs w:val="24"/>
          <w:lang w:eastAsia="ru-RU"/>
        </w:rPr>
        <w:t>е-</w:t>
      </w:r>
      <w:proofErr w:type="gramEnd"/>
      <w:r w:rsidRPr="00CB48A7">
        <w:rPr>
          <w:rFonts w:ascii="Arial" w:eastAsia="Times New Roman" w:hAnsi="Arial" w:cs="Arial"/>
          <w:color w:val="000000"/>
          <w:sz w:val="24"/>
          <w:szCs w:val="24"/>
          <w:lang w:eastAsia="ru-RU"/>
        </w:rPr>
        <w:t xml:space="preserve"> вода. В видовом отношении преобладают кокки (в </w:t>
      </w:r>
      <w:proofErr w:type="spellStart"/>
      <w:r w:rsidRPr="00CB48A7">
        <w:rPr>
          <w:rFonts w:ascii="Arial" w:eastAsia="Times New Roman" w:hAnsi="Arial" w:cs="Arial"/>
          <w:color w:val="000000"/>
          <w:sz w:val="24"/>
          <w:szCs w:val="24"/>
          <w:lang w:eastAsia="ru-RU"/>
        </w:rPr>
        <w:t>т.ч</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сарцины</w:t>
      </w:r>
      <w:proofErr w:type="spellEnd"/>
      <w:r w:rsidRPr="00CB48A7">
        <w:rPr>
          <w:rFonts w:ascii="Arial" w:eastAsia="Times New Roman" w:hAnsi="Arial" w:cs="Arial"/>
          <w:color w:val="000000"/>
          <w:sz w:val="24"/>
          <w:szCs w:val="24"/>
          <w:lang w:eastAsia="ru-RU"/>
        </w:rPr>
        <w:t xml:space="preserve">), споровые бактерии, грибы, </w:t>
      </w:r>
      <w:r w:rsidRPr="00CB48A7">
        <w:rPr>
          <w:rFonts w:ascii="Arial" w:eastAsia="Times New Roman" w:hAnsi="Arial" w:cs="Arial"/>
          <w:color w:val="000000"/>
          <w:sz w:val="24"/>
          <w:szCs w:val="24"/>
          <w:lang w:eastAsia="ru-RU"/>
        </w:rPr>
        <w:lastRenderedPageBreak/>
        <w:t xml:space="preserve">актиномицеты. Особое значение имеет микрофлора закрытых помещений (накапливается при выделении через дыхательные пути человека). </w:t>
      </w:r>
      <w:proofErr w:type="gramStart"/>
      <w:r w:rsidRPr="00CB48A7">
        <w:rPr>
          <w:rFonts w:ascii="Arial" w:eastAsia="Times New Roman" w:hAnsi="Arial" w:cs="Arial"/>
          <w:color w:val="000000"/>
          <w:sz w:val="24"/>
          <w:szCs w:val="24"/>
          <w:lang w:eastAsia="ru-RU"/>
        </w:rPr>
        <w:t>Воздушно- капельным путем (за счет образования стойких аэрозолей) распространяются многие респираторные инфекции (грипп, коклюш, дифтерия, корь, туберкулез и др.).</w:t>
      </w:r>
      <w:proofErr w:type="gramEnd"/>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Микробиологическая чистота воздуха имеет большое значение в больничных условиях (особ</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операционные и другие хирургические отделения).</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color w:val="000000"/>
          <w:sz w:val="24"/>
          <w:szCs w:val="24"/>
          <w:u w:val="single"/>
          <w:lang w:eastAsia="ru-RU"/>
        </w:rPr>
        <w:t>Микрофлора человека и ее значение.</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Ребенок развивается в организме матери в норме в стерильных условиях. Формирование новой экологической системы “организм человека + населяющая его микрофлора” начинается в момент рождения, причем основой ее является микрофлора матери и окружающей ребенка внешней среды (прежде всего воздуха). В течение короткого времени кожные покровы и слизистые оболочки, сообщающиеся </w:t>
      </w:r>
      <w:proofErr w:type="gramStart"/>
      <w:r w:rsidRPr="00CB48A7">
        <w:rPr>
          <w:rFonts w:ascii="Arial" w:eastAsia="Times New Roman" w:hAnsi="Arial" w:cs="Arial"/>
          <w:color w:val="000000"/>
          <w:sz w:val="24"/>
          <w:szCs w:val="24"/>
          <w:lang w:eastAsia="ru-RU"/>
        </w:rPr>
        <w:t>со</w:t>
      </w:r>
      <w:proofErr w:type="gramEnd"/>
      <w:r w:rsidRPr="00CB48A7">
        <w:rPr>
          <w:rFonts w:ascii="Arial" w:eastAsia="Times New Roman" w:hAnsi="Arial" w:cs="Arial"/>
          <w:color w:val="000000"/>
          <w:sz w:val="24"/>
          <w:szCs w:val="24"/>
          <w:lang w:eastAsia="ru-RU"/>
        </w:rPr>
        <w:t xml:space="preserve"> внешней средой, заселяются разнообразными микроорганизмами. В формировании микрофлоры детей первого года (главным образо</w:t>
      </w:r>
      <w:proofErr w:type="gramStart"/>
      <w:r w:rsidRPr="00CB48A7">
        <w:rPr>
          <w:rFonts w:ascii="Arial" w:eastAsia="Times New Roman" w:hAnsi="Arial" w:cs="Arial"/>
          <w:color w:val="000000"/>
          <w:sz w:val="24"/>
          <w:szCs w:val="24"/>
          <w:lang w:eastAsia="ru-RU"/>
        </w:rPr>
        <w:t>м-</w:t>
      </w:r>
      <w:proofErr w:type="gram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бифидобактерии</w:t>
      </w:r>
      <w:proofErr w:type="spellEnd"/>
      <w:r w:rsidRPr="00CB48A7">
        <w:rPr>
          <w:rFonts w:ascii="Arial" w:eastAsia="Times New Roman" w:hAnsi="Arial" w:cs="Arial"/>
          <w:color w:val="000000"/>
          <w:sz w:val="24"/>
          <w:szCs w:val="24"/>
          <w:lang w:eastAsia="ru-RU"/>
        </w:rPr>
        <w:t xml:space="preserve"> и </w:t>
      </w:r>
      <w:proofErr w:type="spellStart"/>
      <w:r w:rsidRPr="00CB48A7">
        <w:rPr>
          <w:rFonts w:ascii="Arial" w:eastAsia="Times New Roman" w:hAnsi="Arial" w:cs="Arial"/>
          <w:color w:val="000000"/>
          <w:sz w:val="24"/>
          <w:szCs w:val="24"/>
          <w:lang w:eastAsia="ru-RU"/>
        </w:rPr>
        <w:t>лактобактерии</w:t>
      </w:r>
      <w:proofErr w:type="spellEnd"/>
      <w:r w:rsidRPr="00CB48A7">
        <w:rPr>
          <w:rFonts w:ascii="Arial" w:eastAsia="Times New Roman" w:hAnsi="Arial" w:cs="Arial"/>
          <w:color w:val="000000"/>
          <w:sz w:val="24"/>
          <w:szCs w:val="24"/>
          <w:lang w:eastAsia="ru-RU"/>
        </w:rPr>
        <w:t>) существенную роль имеет естественное (грудное) вскармливание.</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Нормальная (т.е. в условиях здорового организма) микрофлора в количественном и качественном отношении представлена на различных участках тела (</w:t>
      </w:r>
      <w:proofErr w:type="spellStart"/>
      <w:r w:rsidRPr="00CB48A7">
        <w:rPr>
          <w:rFonts w:ascii="Arial" w:eastAsia="Times New Roman" w:hAnsi="Arial" w:cs="Arial"/>
          <w:i/>
          <w:iCs/>
          <w:color w:val="000000"/>
          <w:sz w:val="24"/>
          <w:szCs w:val="24"/>
          <w:lang w:eastAsia="ru-RU"/>
        </w:rPr>
        <w:t>экотопах</w:t>
      </w:r>
      <w:proofErr w:type="spellEnd"/>
      <w:r w:rsidRPr="00CB48A7">
        <w:rPr>
          <w:rFonts w:ascii="Arial" w:eastAsia="Times New Roman" w:hAnsi="Arial" w:cs="Arial"/>
          <w:i/>
          <w:iCs/>
          <w:color w:val="000000"/>
          <w:sz w:val="24"/>
          <w:szCs w:val="24"/>
          <w:lang w:eastAsia="ru-RU"/>
        </w:rPr>
        <w:t>)</w:t>
      </w:r>
      <w:r w:rsidRPr="00CB48A7">
        <w:rPr>
          <w:rFonts w:ascii="Arial" w:eastAsia="Times New Roman" w:hAnsi="Arial" w:cs="Arial"/>
          <w:color w:val="000000"/>
          <w:sz w:val="24"/>
          <w:szCs w:val="24"/>
          <w:lang w:eastAsia="ru-RU"/>
        </w:rPr>
        <w:t> неодинаково. Причин</w:t>
      </w:r>
      <w:proofErr w:type="gramStart"/>
      <w:r w:rsidRPr="00CB48A7">
        <w:rPr>
          <w:rFonts w:ascii="Arial" w:eastAsia="Times New Roman" w:hAnsi="Arial" w:cs="Arial"/>
          <w:color w:val="000000"/>
          <w:sz w:val="24"/>
          <w:szCs w:val="24"/>
          <w:lang w:eastAsia="ru-RU"/>
        </w:rPr>
        <w:t>ы-</w:t>
      </w:r>
      <w:proofErr w:type="gramEnd"/>
      <w:r w:rsidRPr="00CB48A7">
        <w:rPr>
          <w:rFonts w:ascii="Arial" w:eastAsia="Times New Roman" w:hAnsi="Arial" w:cs="Arial"/>
          <w:color w:val="000000"/>
          <w:sz w:val="24"/>
          <w:szCs w:val="24"/>
          <w:lang w:eastAsia="ru-RU"/>
        </w:rPr>
        <w:t xml:space="preserve"> неодинаковые условия обитания.</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proofErr w:type="spellStart"/>
      <w:r w:rsidRPr="00CB48A7">
        <w:rPr>
          <w:rFonts w:ascii="Arial" w:eastAsia="Times New Roman" w:hAnsi="Arial" w:cs="Arial"/>
          <w:i/>
          <w:iCs/>
          <w:color w:val="000000"/>
          <w:sz w:val="24"/>
          <w:szCs w:val="24"/>
          <w:lang w:eastAsia="ru-RU"/>
        </w:rPr>
        <w:t>Аутохтонная</w:t>
      </w:r>
      <w:proofErr w:type="spellEnd"/>
      <w:r w:rsidRPr="00CB48A7">
        <w:rPr>
          <w:rFonts w:ascii="Arial" w:eastAsia="Times New Roman" w:hAnsi="Arial" w:cs="Arial"/>
          <w:color w:val="000000"/>
          <w:sz w:val="24"/>
          <w:szCs w:val="24"/>
          <w:lang w:eastAsia="ru-RU"/>
        </w:rPr>
        <w:t> (т.е. присущая данной области) микрофлора может быть разделена на </w:t>
      </w:r>
      <w:proofErr w:type="gramStart"/>
      <w:r w:rsidRPr="00CB48A7">
        <w:rPr>
          <w:rFonts w:ascii="Arial" w:eastAsia="Times New Roman" w:hAnsi="Arial" w:cs="Arial"/>
          <w:i/>
          <w:iCs/>
          <w:color w:val="000000"/>
          <w:sz w:val="24"/>
          <w:szCs w:val="24"/>
          <w:lang w:eastAsia="ru-RU"/>
        </w:rPr>
        <w:t>резидентную</w:t>
      </w:r>
      <w:proofErr w:type="gramEnd"/>
      <w:r w:rsidRPr="00CB48A7">
        <w:rPr>
          <w:rFonts w:ascii="Arial" w:eastAsia="Times New Roman" w:hAnsi="Arial" w:cs="Arial"/>
          <w:i/>
          <w:iCs/>
          <w:color w:val="000000"/>
          <w:sz w:val="24"/>
          <w:szCs w:val="24"/>
          <w:lang w:eastAsia="ru-RU"/>
        </w:rPr>
        <w:t xml:space="preserve"> (</w:t>
      </w:r>
      <w:r w:rsidRPr="00CB48A7">
        <w:rPr>
          <w:rFonts w:ascii="Arial" w:eastAsia="Times New Roman" w:hAnsi="Arial" w:cs="Arial"/>
          <w:color w:val="000000"/>
          <w:sz w:val="24"/>
          <w:szCs w:val="24"/>
          <w:lang w:eastAsia="ru-RU"/>
        </w:rPr>
        <w:t>постоянную) и </w:t>
      </w:r>
      <w:r w:rsidRPr="00CB48A7">
        <w:rPr>
          <w:rFonts w:ascii="Arial" w:eastAsia="Times New Roman" w:hAnsi="Arial" w:cs="Arial"/>
          <w:i/>
          <w:iCs/>
          <w:color w:val="000000"/>
          <w:sz w:val="24"/>
          <w:szCs w:val="24"/>
          <w:lang w:eastAsia="ru-RU"/>
        </w:rPr>
        <w:t>транзиторную </w:t>
      </w:r>
      <w:r w:rsidRPr="00CB48A7">
        <w:rPr>
          <w:rFonts w:ascii="Arial" w:eastAsia="Times New Roman" w:hAnsi="Arial" w:cs="Arial"/>
          <w:color w:val="000000"/>
          <w:sz w:val="24"/>
          <w:szCs w:val="24"/>
          <w:lang w:eastAsia="ru-RU"/>
        </w:rPr>
        <w:t>(непостоянную). На слизистых оболочках, особенно желудочно- кишечного тракта, представители нормальной микрофлоры обитают в виде двух фор</w:t>
      </w:r>
      <w:proofErr w:type="gramStart"/>
      <w:r w:rsidRPr="00CB48A7">
        <w:rPr>
          <w:rFonts w:ascii="Arial" w:eastAsia="Times New Roman" w:hAnsi="Arial" w:cs="Arial"/>
          <w:color w:val="000000"/>
          <w:sz w:val="24"/>
          <w:szCs w:val="24"/>
          <w:lang w:eastAsia="ru-RU"/>
        </w:rPr>
        <w:t>м-</w:t>
      </w:r>
      <w:proofErr w:type="gramEnd"/>
      <w:r w:rsidRPr="00CB48A7">
        <w:rPr>
          <w:rFonts w:ascii="Arial" w:eastAsia="Times New Roman" w:hAnsi="Arial" w:cs="Arial"/>
          <w:color w:val="000000"/>
          <w:sz w:val="24"/>
          <w:szCs w:val="24"/>
          <w:lang w:eastAsia="ru-RU"/>
        </w:rPr>
        <w:t xml:space="preserve"> часть из них располагается в просвете (просветная), другая заключена в </w:t>
      </w:r>
      <w:proofErr w:type="spellStart"/>
      <w:r w:rsidRPr="00CB48A7">
        <w:rPr>
          <w:rFonts w:ascii="Arial" w:eastAsia="Times New Roman" w:hAnsi="Arial" w:cs="Arial"/>
          <w:color w:val="000000"/>
          <w:sz w:val="24"/>
          <w:szCs w:val="24"/>
          <w:lang w:eastAsia="ru-RU"/>
        </w:rPr>
        <w:t>мукозный</w:t>
      </w:r>
      <w:proofErr w:type="spellEnd"/>
      <w:r w:rsidRPr="00CB48A7">
        <w:rPr>
          <w:rFonts w:ascii="Arial" w:eastAsia="Times New Roman" w:hAnsi="Arial" w:cs="Arial"/>
          <w:color w:val="000000"/>
          <w:sz w:val="24"/>
          <w:szCs w:val="24"/>
          <w:lang w:eastAsia="ru-RU"/>
        </w:rPr>
        <w:t xml:space="preserve"> пристеночный матрикс, образующий биопленку (пристеночная микрофлора).С ней связана </w:t>
      </w:r>
      <w:r w:rsidRPr="00CB48A7">
        <w:rPr>
          <w:rFonts w:ascii="Arial" w:eastAsia="Times New Roman" w:hAnsi="Arial" w:cs="Arial"/>
          <w:i/>
          <w:iCs/>
          <w:color w:val="000000"/>
          <w:sz w:val="24"/>
          <w:szCs w:val="24"/>
          <w:lang w:eastAsia="ru-RU"/>
        </w:rPr>
        <w:t>колонизационная резистентность</w:t>
      </w:r>
      <w:r w:rsidRPr="00CB48A7">
        <w:rPr>
          <w:rFonts w:ascii="Arial" w:eastAsia="Times New Roman" w:hAnsi="Arial" w:cs="Arial"/>
          <w:color w:val="000000"/>
          <w:sz w:val="24"/>
          <w:szCs w:val="24"/>
          <w:lang w:eastAsia="ru-RU"/>
        </w:rPr>
        <w:t> кишечника- естественный барьер защиты кишечника (и организма в целом) от инфекционных агентов.</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i/>
          <w:iCs/>
          <w:color w:val="000000"/>
          <w:sz w:val="24"/>
          <w:szCs w:val="24"/>
          <w:lang w:eastAsia="ru-RU"/>
        </w:rPr>
        <w:t>Нормальная микрофлора кожи.</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Наиболее заселены микроорганизмами места, защищенные от действия света и высыхания. Наиболее постоянен состав микрофлоры в области устьев сальн</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волосяных фолликулов. Чаще выявляют </w:t>
      </w:r>
      <w:proofErr w:type="spellStart"/>
      <w:r w:rsidRPr="00CB48A7">
        <w:rPr>
          <w:rFonts w:ascii="Arial" w:eastAsia="Times New Roman" w:hAnsi="Arial" w:cs="Arial"/>
          <w:color w:val="000000"/>
          <w:sz w:val="24"/>
          <w:szCs w:val="24"/>
          <w:lang w:eastAsia="ru-RU"/>
        </w:rPr>
        <w:t>Staphylococcus</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epidermidis</w:t>
      </w:r>
      <w:proofErr w:type="spellEnd"/>
      <w:r w:rsidRPr="00CB48A7">
        <w:rPr>
          <w:rFonts w:ascii="Arial" w:eastAsia="Times New Roman" w:hAnsi="Arial" w:cs="Arial"/>
          <w:color w:val="000000"/>
          <w:sz w:val="24"/>
          <w:szCs w:val="24"/>
          <w:lang w:eastAsia="ru-RU"/>
        </w:rPr>
        <w:t xml:space="preserve"> и </w:t>
      </w:r>
      <w:proofErr w:type="spellStart"/>
      <w:r w:rsidRPr="00CB48A7">
        <w:rPr>
          <w:rFonts w:ascii="Arial" w:eastAsia="Times New Roman" w:hAnsi="Arial" w:cs="Arial"/>
          <w:color w:val="000000"/>
          <w:sz w:val="24"/>
          <w:szCs w:val="24"/>
          <w:lang w:eastAsia="ru-RU"/>
        </w:rPr>
        <w:t>S.saprophyticus</w:t>
      </w:r>
      <w:proofErr w:type="spellEnd"/>
      <w:r w:rsidRPr="00CB48A7">
        <w:rPr>
          <w:rFonts w:ascii="Arial" w:eastAsia="Times New Roman" w:hAnsi="Arial" w:cs="Arial"/>
          <w:color w:val="000000"/>
          <w:sz w:val="24"/>
          <w:szCs w:val="24"/>
          <w:lang w:eastAsia="ru-RU"/>
        </w:rPr>
        <w:t xml:space="preserve">, грибы рода </w:t>
      </w:r>
      <w:proofErr w:type="spellStart"/>
      <w:r w:rsidRPr="00CB48A7">
        <w:rPr>
          <w:rFonts w:ascii="Arial" w:eastAsia="Times New Roman" w:hAnsi="Arial" w:cs="Arial"/>
          <w:color w:val="000000"/>
          <w:sz w:val="24"/>
          <w:szCs w:val="24"/>
          <w:lang w:eastAsia="ru-RU"/>
        </w:rPr>
        <w:t>Candida</w:t>
      </w:r>
      <w:proofErr w:type="spellEnd"/>
      <w:r w:rsidRPr="00CB48A7">
        <w:rPr>
          <w:rFonts w:ascii="Arial" w:eastAsia="Times New Roman" w:hAnsi="Arial" w:cs="Arial"/>
          <w:color w:val="000000"/>
          <w:sz w:val="24"/>
          <w:szCs w:val="24"/>
          <w:lang w:eastAsia="ru-RU"/>
        </w:rPr>
        <w:t>, реж</w:t>
      </w:r>
      <w:proofErr w:type="gramStart"/>
      <w:r w:rsidRPr="00CB48A7">
        <w:rPr>
          <w:rFonts w:ascii="Arial" w:eastAsia="Times New Roman" w:hAnsi="Arial" w:cs="Arial"/>
          <w:color w:val="000000"/>
          <w:sz w:val="24"/>
          <w:szCs w:val="24"/>
          <w:lang w:eastAsia="ru-RU"/>
        </w:rPr>
        <w:t>е-</w:t>
      </w:r>
      <w:proofErr w:type="gram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дифтероиды</w:t>
      </w:r>
      <w:proofErr w:type="spellEnd"/>
      <w:r w:rsidRPr="00CB48A7">
        <w:rPr>
          <w:rFonts w:ascii="Arial" w:eastAsia="Times New Roman" w:hAnsi="Arial" w:cs="Arial"/>
          <w:color w:val="000000"/>
          <w:sz w:val="24"/>
          <w:szCs w:val="24"/>
          <w:lang w:eastAsia="ru-RU"/>
        </w:rPr>
        <w:t xml:space="preserve"> и микрококки.</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i/>
          <w:iCs/>
          <w:color w:val="000000"/>
          <w:sz w:val="24"/>
          <w:szCs w:val="24"/>
          <w:lang w:eastAsia="ru-RU"/>
        </w:rPr>
        <w:t>Микрофлора дыхательных путей.</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Слизистые оболочки гортани, трахеи, бронхов и альвеолы здорового человека не содержат микроорганизмов. Основная масса микрофлоры </w:t>
      </w:r>
      <w:proofErr w:type="spellStart"/>
      <w:r w:rsidRPr="00CB48A7">
        <w:rPr>
          <w:rFonts w:ascii="Arial" w:eastAsia="Times New Roman" w:hAnsi="Arial" w:cs="Arial"/>
          <w:color w:val="000000"/>
          <w:sz w:val="24"/>
          <w:szCs w:val="24"/>
          <w:lang w:eastAsia="ru-RU"/>
        </w:rPr>
        <w:t>рот</w:t>
      </w:r>
      <w:proofErr w:type="gramStart"/>
      <w:r w:rsidRPr="00CB48A7">
        <w:rPr>
          <w:rFonts w:ascii="Arial" w:eastAsia="Times New Roman" w:hAnsi="Arial" w:cs="Arial"/>
          <w:color w:val="000000"/>
          <w:sz w:val="24"/>
          <w:szCs w:val="24"/>
          <w:lang w:eastAsia="ru-RU"/>
        </w:rPr>
        <w:t>о</w:t>
      </w:r>
      <w:proofErr w:type="spellEnd"/>
      <w:r w:rsidRPr="00CB48A7">
        <w:rPr>
          <w:rFonts w:ascii="Arial" w:eastAsia="Times New Roman" w:hAnsi="Arial" w:cs="Arial"/>
          <w:color w:val="000000"/>
          <w:sz w:val="24"/>
          <w:szCs w:val="24"/>
          <w:lang w:eastAsia="ru-RU"/>
        </w:rPr>
        <w:t>-</w:t>
      </w:r>
      <w:proofErr w:type="gramEnd"/>
      <w:r w:rsidRPr="00CB48A7">
        <w:rPr>
          <w:rFonts w:ascii="Arial" w:eastAsia="Times New Roman" w:hAnsi="Arial" w:cs="Arial"/>
          <w:color w:val="000000"/>
          <w:sz w:val="24"/>
          <w:szCs w:val="24"/>
          <w:lang w:eastAsia="ru-RU"/>
        </w:rPr>
        <w:t xml:space="preserve"> и носоглотки приходится на зеленящего стрептококка, реже выявляются </w:t>
      </w:r>
      <w:proofErr w:type="spellStart"/>
      <w:r w:rsidRPr="00CB48A7">
        <w:rPr>
          <w:rFonts w:ascii="Arial" w:eastAsia="Times New Roman" w:hAnsi="Arial" w:cs="Arial"/>
          <w:color w:val="000000"/>
          <w:sz w:val="24"/>
          <w:szCs w:val="24"/>
          <w:lang w:eastAsia="ru-RU"/>
        </w:rPr>
        <w:t>нейссерии</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дифтероиды</w:t>
      </w:r>
      <w:proofErr w:type="spellEnd"/>
      <w:r w:rsidRPr="00CB48A7">
        <w:rPr>
          <w:rFonts w:ascii="Arial" w:eastAsia="Times New Roman" w:hAnsi="Arial" w:cs="Arial"/>
          <w:color w:val="000000"/>
          <w:sz w:val="24"/>
          <w:szCs w:val="24"/>
          <w:lang w:eastAsia="ru-RU"/>
        </w:rPr>
        <w:t xml:space="preserve"> и стафилококки.</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i/>
          <w:iCs/>
          <w:color w:val="000000"/>
          <w:sz w:val="24"/>
          <w:szCs w:val="24"/>
          <w:lang w:eastAsia="ru-RU"/>
        </w:rPr>
        <w:t>Микрофлора мочеполового тракта.</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Микробный биоценоз скуден, верхние отделы обычно стерильны. Во влагалище здоровой женщины преобладают молочнокислые палочки </w:t>
      </w:r>
      <w:proofErr w:type="spellStart"/>
      <w:r w:rsidRPr="00CB48A7">
        <w:rPr>
          <w:rFonts w:ascii="Arial" w:eastAsia="Times New Roman" w:hAnsi="Arial" w:cs="Arial"/>
          <w:color w:val="000000"/>
          <w:sz w:val="24"/>
          <w:szCs w:val="24"/>
          <w:lang w:eastAsia="ru-RU"/>
        </w:rPr>
        <w:t>Додерлейна</w:t>
      </w:r>
      <w:proofErr w:type="spellEnd"/>
      <w:r w:rsidRPr="00CB48A7">
        <w:rPr>
          <w:rFonts w:ascii="Arial" w:eastAsia="Times New Roman" w:hAnsi="Arial" w:cs="Arial"/>
          <w:color w:val="000000"/>
          <w:sz w:val="24"/>
          <w:szCs w:val="24"/>
          <w:lang w:eastAsia="ru-RU"/>
        </w:rPr>
        <w:t xml:space="preserve"> </w:t>
      </w:r>
      <w:r w:rsidRPr="00CB48A7">
        <w:rPr>
          <w:rFonts w:ascii="Arial" w:eastAsia="Times New Roman" w:hAnsi="Arial" w:cs="Arial"/>
          <w:color w:val="000000"/>
          <w:sz w:val="24"/>
          <w:szCs w:val="24"/>
          <w:lang w:eastAsia="ru-RU"/>
        </w:rPr>
        <w:lastRenderedPageBreak/>
        <w:t>(</w:t>
      </w:r>
      <w:proofErr w:type="spellStart"/>
      <w:r w:rsidRPr="00CB48A7">
        <w:rPr>
          <w:rFonts w:ascii="Arial" w:eastAsia="Times New Roman" w:hAnsi="Arial" w:cs="Arial"/>
          <w:color w:val="000000"/>
          <w:sz w:val="24"/>
          <w:szCs w:val="24"/>
          <w:lang w:eastAsia="ru-RU"/>
        </w:rPr>
        <w:t>лактобактерии</w:t>
      </w:r>
      <w:proofErr w:type="spellEnd"/>
      <w:r w:rsidRPr="00CB48A7">
        <w:rPr>
          <w:rFonts w:ascii="Arial" w:eastAsia="Times New Roman" w:hAnsi="Arial" w:cs="Arial"/>
          <w:color w:val="000000"/>
          <w:sz w:val="24"/>
          <w:szCs w:val="24"/>
          <w:lang w:eastAsia="ru-RU"/>
        </w:rPr>
        <w:t xml:space="preserve">), создающие кислую рН, угнетающую рост грамотрицательных бактерий и стафилококков, и </w:t>
      </w:r>
      <w:proofErr w:type="spellStart"/>
      <w:r w:rsidRPr="00CB48A7">
        <w:rPr>
          <w:rFonts w:ascii="Arial" w:eastAsia="Times New Roman" w:hAnsi="Arial" w:cs="Arial"/>
          <w:color w:val="000000"/>
          <w:sz w:val="24"/>
          <w:szCs w:val="24"/>
          <w:lang w:eastAsia="ru-RU"/>
        </w:rPr>
        <w:t>дифтероиды</w:t>
      </w:r>
      <w:proofErr w:type="spellEnd"/>
      <w:r w:rsidRPr="00CB48A7">
        <w:rPr>
          <w:rFonts w:ascii="Arial" w:eastAsia="Times New Roman" w:hAnsi="Arial" w:cs="Arial"/>
          <w:color w:val="000000"/>
          <w:sz w:val="24"/>
          <w:szCs w:val="24"/>
          <w:lang w:eastAsia="ru-RU"/>
        </w:rPr>
        <w:t xml:space="preserve">. Существует баланс между </w:t>
      </w:r>
      <w:proofErr w:type="spellStart"/>
      <w:r w:rsidRPr="00CB48A7">
        <w:rPr>
          <w:rFonts w:ascii="Arial" w:eastAsia="Times New Roman" w:hAnsi="Arial" w:cs="Arial"/>
          <w:color w:val="000000"/>
          <w:sz w:val="24"/>
          <w:szCs w:val="24"/>
          <w:lang w:eastAsia="ru-RU"/>
        </w:rPr>
        <w:t>лактобактериями</w:t>
      </w:r>
      <w:proofErr w:type="spellEnd"/>
      <w:r w:rsidRPr="00CB48A7">
        <w:rPr>
          <w:rFonts w:ascii="Arial" w:eastAsia="Times New Roman" w:hAnsi="Arial" w:cs="Arial"/>
          <w:color w:val="000000"/>
          <w:sz w:val="24"/>
          <w:szCs w:val="24"/>
          <w:lang w:eastAsia="ru-RU"/>
        </w:rPr>
        <w:t xml:space="preserve"> с одной стороны и </w:t>
      </w:r>
      <w:proofErr w:type="spellStart"/>
      <w:r w:rsidRPr="00CB48A7">
        <w:rPr>
          <w:rFonts w:ascii="Arial" w:eastAsia="Times New Roman" w:hAnsi="Arial" w:cs="Arial"/>
          <w:color w:val="000000"/>
          <w:sz w:val="24"/>
          <w:szCs w:val="24"/>
          <w:lang w:eastAsia="ru-RU"/>
        </w:rPr>
        <w:t>гарднереллами</w:t>
      </w:r>
      <w:proofErr w:type="spellEnd"/>
      <w:r w:rsidRPr="00CB48A7">
        <w:rPr>
          <w:rFonts w:ascii="Arial" w:eastAsia="Times New Roman" w:hAnsi="Arial" w:cs="Arial"/>
          <w:color w:val="000000"/>
          <w:sz w:val="24"/>
          <w:szCs w:val="24"/>
          <w:lang w:eastAsia="ru-RU"/>
        </w:rPr>
        <w:t xml:space="preserve"> и анаэробами с другой.</w:t>
      </w:r>
    </w:p>
    <w:p w:rsidR="00CB48A7" w:rsidRPr="00CB48A7" w:rsidRDefault="00CB48A7" w:rsidP="00CB48A7">
      <w:pPr>
        <w:spacing w:before="100" w:beforeAutospacing="1" w:after="100" w:afterAutospacing="1" w:line="240" w:lineRule="auto"/>
        <w:rPr>
          <w:rFonts w:ascii="Arial" w:eastAsia="Times New Roman" w:hAnsi="Arial" w:cs="Arial"/>
          <w:b/>
          <w:color w:val="000000"/>
          <w:sz w:val="24"/>
          <w:szCs w:val="24"/>
          <w:lang w:eastAsia="ru-RU"/>
        </w:rPr>
      </w:pPr>
      <w:r w:rsidRPr="00CB48A7">
        <w:rPr>
          <w:rFonts w:ascii="Arial" w:eastAsia="Times New Roman" w:hAnsi="Arial" w:cs="Arial"/>
          <w:b/>
          <w:i/>
          <w:iCs/>
          <w:color w:val="000000"/>
          <w:sz w:val="24"/>
          <w:szCs w:val="24"/>
          <w:lang w:eastAsia="ru-RU"/>
        </w:rPr>
        <w:t xml:space="preserve">Микрофлора </w:t>
      </w:r>
      <w:proofErr w:type="gramStart"/>
      <w:r w:rsidRPr="00CB48A7">
        <w:rPr>
          <w:rFonts w:ascii="Arial" w:eastAsia="Times New Roman" w:hAnsi="Arial" w:cs="Arial"/>
          <w:b/>
          <w:i/>
          <w:iCs/>
          <w:color w:val="000000"/>
          <w:sz w:val="24"/>
          <w:szCs w:val="24"/>
          <w:lang w:eastAsia="ru-RU"/>
        </w:rPr>
        <w:t>желудочно- кишечного</w:t>
      </w:r>
      <w:proofErr w:type="gramEnd"/>
      <w:r w:rsidRPr="00CB48A7">
        <w:rPr>
          <w:rFonts w:ascii="Arial" w:eastAsia="Times New Roman" w:hAnsi="Arial" w:cs="Arial"/>
          <w:b/>
          <w:i/>
          <w:iCs/>
          <w:color w:val="000000"/>
          <w:sz w:val="24"/>
          <w:szCs w:val="24"/>
          <w:lang w:eastAsia="ru-RU"/>
        </w:rPr>
        <w:t xml:space="preserve"> тракта.</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Наиболее активно бактерии обживают </w:t>
      </w:r>
      <w:proofErr w:type="gramStart"/>
      <w:r w:rsidRPr="00CB48A7">
        <w:rPr>
          <w:rFonts w:ascii="Arial" w:eastAsia="Times New Roman" w:hAnsi="Arial" w:cs="Arial"/>
          <w:color w:val="000000"/>
          <w:sz w:val="24"/>
          <w:szCs w:val="24"/>
          <w:lang w:eastAsia="ru-RU"/>
        </w:rPr>
        <w:t>желудочно- кишечный</w:t>
      </w:r>
      <w:proofErr w:type="gramEnd"/>
      <w:r w:rsidRPr="00CB48A7">
        <w:rPr>
          <w:rFonts w:ascii="Arial" w:eastAsia="Times New Roman" w:hAnsi="Arial" w:cs="Arial"/>
          <w:color w:val="000000"/>
          <w:sz w:val="24"/>
          <w:szCs w:val="24"/>
          <w:lang w:eastAsia="ru-RU"/>
        </w:rPr>
        <w:t xml:space="preserve"> тракт. При этом колонизация осуществляется четко “по этажам”. В желудке с кислой реакцией среды и верхних отделов тонкой кишки количество микроорганизмов не превышает 1000 в мл, чаще обнаруживают </w:t>
      </w:r>
      <w:proofErr w:type="spellStart"/>
      <w:r w:rsidRPr="00CB48A7">
        <w:rPr>
          <w:rFonts w:ascii="Arial" w:eastAsia="Times New Roman" w:hAnsi="Arial" w:cs="Arial"/>
          <w:color w:val="000000"/>
          <w:sz w:val="24"/>
          <w:szCs w:val="24"/>
          <w:lang w:eastAsia="ru-RU"/>
        </w:rPr>
        <w:t>лактобациллы</w:t>
      </w:r>
      <w:proofErr w:type="spellEnd"/>
      <w:r w:rsidRPr="00CB48A7">
        <w:rPr>
          <w:rFonts w:ascii="Arial" w:eastAsia="Times New Roman" w:hAnsi="Arial" w:cs="Arial"/>
          <w:color w:val="000000"/>
          <w:sz w:val="24"/>
          <w:szCs w:val="24"/>
          <w:lang w:eastAsia="ru-RU"/>
        </w:rPr>
        <w:t xml:space="preserve">, энтерококки, дрожжи, </w:t>
      </w:r>
      <w:proofErr w:type="spellStart"/>
      <w:r w:rsidRPr="00CB48A7">
        <w:rPr>
          <w:rFonts w:ascii="Arial" w:eastAsia="Times New Roman" w:hAnsi="Arial" w:cs="Arial"/>
          <w:color w:val="000000"/>
          <w:sz w:val="24"/>
          <w:szCs w:val="24"/>
          <w:lang w:eastAsia="ru-RU"/>
        </w:rPr>
        <w:t>бифидобактерии</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E.coli</w:t>
      </w:r>
      <w:proofErr w:type="spellEnd"/>
      <w:r w:rsidRPr="00CB48A7">
        <w:rPr>
          <w:rFonts w:ascii="Arial" w:eastAsia="Times New Roman" w:hAnsi="Arial" w:cs="Arial"/>
          <w:color w:val="000000"/>
          <w:sz w:val="24"/>
          <w:szCs w:val="24"/>
          <w:lang w:eastAsia="ru-RU"/>
        </w:rPr>
        <w:t>.</w:t>
      </w:r>
    </w:p>
    <w:p w:rsidR="00CB48A7" w:rsidRPr="00CB48A7" w:rsidRDefault="00CB48A7" w:rsidP="00CB48A7">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Микрофлора толстого кишечника наиболее стабильна и многообразна. Это </w:t>
      </w:r>
      <w:proofErr w:type="spellStart"/>
      <w:r w:rsidRPr="00CB48A7">
        <w:rPr>
          <w:rFonts w:ascii="Arial" w:eastAsia="Times New Roman" w:hAnsi="Arial" w:cs="Arial"/>
          <w:color w:val="000000"/>
          <w:sz w:val="24"/>
          <w:szCs w:val="24"/>
          <w:lang w:eastAsia="ru-RU"/>
        </w:rPr>
        <w:t>поистинне</w:t>
      </w:r>
      <w:proofErr w:type="spellEnd"/>
      <w:r w:rsidRPr="00CB48A7">
        <w:rPr>
          <w:rFonts w:ascii="Arial" w:eastAsia="Times New Roman" w:hAnsi="Arial" w:cs="Arial"/>
          <w:color w:val="000000"/>
          <w:sz w:val="24"/>
          <w:szCs w:val="24"/>
          <w:lang w:eastAsia="ru-RU"/>
        </w:rPr>
        <w:t xml:space="preserve"> резервуар бактерий всего организм</w:t>
      </w:r>
      <w:proofErr w:type="gramStart"/>
      <w:r w:rsidRPr="00CB48A7">
        <w:rPr>
          <w:rFonts w:ascii="Arial" w:eastAsia="Times New Roman" w:hAnsi="Arial" w:cs="Arial"/>
          <w:color w:val="000000"/>
          <w:sz w:val="24"/>
          <w:szCs w:val="24"/>
          <w:lang w:eastAsia="ru-RU"/>
        </w:rPr>
        <w:t>а-</w:t>
      </w:r>
      <w:proofErr w:type="gramEnd"/>
      <w:r w:rsidRPr="00CB48A7">
        <w:rPr>
          <w:rFonts w:ascii="Arial" w:eastAsia="Times New Roman" w:hAnsi="Arial" w:cs="Arial"/>
          <w:color w:val="000000"/>
          <w:sz w:val="24"/>
          <w:szCs w:val="24"/>
          <w:lang w:eastAsia="ru-RU"/>
        </w:rPr>
        <w:t xml:space="preserve"> обнаружено более 250 видов, общая биомасса микробов может достигать 1,5 кг. Доминирующей группой в норме являются </w:t>
      </w:r>
      <w:proofErr w:type="spellStart"/>
      <w:r w:rsidRPr="00CB48A7">
        <w:rPr>
          <w:rFonts w:ascii="Arial" w:eastAsia="Times New Roman" w:hAnsi="Arial" w:cs="Arial"/>
          <w:color w:val="000000"/>
          <w:sz w:val="24"/>
          <w:szCs w:val="24"/>
          <w:lang w:eastAsia="ru-RU"/>
        </w:rPr>
        <w:t>бесспоровые</w:t>
      </w:r>
      <w:proofErr w:type="spellEnd"/>
      <w:r w:rsidRPr="00CB48A7">
        <w:rPr>
          <w:rFonts w:ascii="Arial" w:eastAsia="Times New Roman" w:hAnsi="Arial" w:cs="Arial"/>
          <w:color w:val="000000"/>
          <w:sz w:val="24"/>
          <w:szCs w:val="24"/>
          <w:lang w:eastAsia="ru-RU"/>
        </w:rPr>
        <w:t xml:space="preserve"> анаэробные бактерии (</w:t>
      </w:r>
      <w:proofErr w:type="spellStart"/>
      <w:r w:rsidRPr="00CB48A7">
        <w:rPr>
          <w:rFonts w:ascii="Arial" w:eastAsia="Times New Roman" w:hAnsi="Arial" w:cs="Arial"/>
          <w:color w:val="000000"/>
          <w:sz w:val="24"/>
          <w:szCs w:val="24"/>
          <w:lang w:eastAsia="ru-RU"/>
        </w:rPr>
        <w:t>бифидобактерии</w:t>
      </w:r>
      <w:proofErr w:type="spellEnd"/>
      <w:r w:rsidRPr="00CB48A7">
        <w:rPr>
          <w:rFonts w:ascii="Arial" w:eastAsia="Times New Roman" w:hAnsi="Arial" w:cs="Arial"/>
          <w:color w:val="000000"/>
          <w:sz w:val="24"/>
          <w:szCs w:val="24"/>
          <w:lang w:eastAsia="ru-RU"/>
        </w:rPr>
        <w:t xml:space="preserve"> и бактероиды)- до 99%. Выделяют </w:t>
      </w:r>
      <w:proofErr w:type="spellStart"/>
      <w:r w:rsidRPr="00CB48A7">
        <w:rPr>
          <w:rFonts w:ascii="Arial" w:eastAsia="Times New Roman" w:hAnsi="Arial" w:cs="Arial"/>
          <w:color w:val="000000"/>
          <w:sz w:val="24"/>
          <w:szCs w:val="24"/>
          <w:lang w:eastAsia="ru-RU"/>
        </w:rPr>
        <w:t>мукозную</w:t>
      </w:r>
      <w:proofErr w:type="spellEnd"/>
      <w:r w:rsidRPr="00CB48A7">
        <w:rPr>
          <w:rFonts w:ascii="Arial" w:eastAsia="Times New Roman" w:hAnsi="Arial" w:cs="Arial"/>
          <w:color w:val="000000"/>
          <w:sz w:val="24"/>
          <w:szCs w:val="24"/>
          <w:lang w:eastAsia="ru-RU"/>
        </w:rPr>
        <w:t xml:space="preserve"> (пристеночную) и просветную микрофлору. Пристеночная микрофлора обеспечивает колонизационную резистентность кишечника, играющую важную роль в предупреждении (в норме) и в развитии (при патологии) экз</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и эндогенных инфекционных заболеваний.</w:t>
      </w:r>
    </w:p>
    <w:p w:rsidR="00CB48A7" w:rsidRPr="00CB48A7"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Нормальная микрофлора и особенно микрофлора толстого кишечника оказывает существенное влияние на организм. Основные ее функции:</w:t>
      </w:r>
    </w:p>
    <w:p w:rsidR="00CB48A7" w:rsidRPr="00CB48A7"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защитная (антагонизм к другим, в том числе патогенным микробам);</w:t>
      </w:r>
      <w:r w:rsidR="00F07F7E">
        <w:rPr>
          <w:rFonts w:ascii="Arial" w:eastAsia="Times New Roman" w:hAnsi="Arial" w:cs="Arial"/>
          <w:color w:val="000000"/>
          <w:sz w:val="24"/>
          <w:szCs w:val="24"/>
          <w:lang w:eastAsia="ru-RU"/>
        </w:rPr>
        <w:t xml:space="preserve">                       </w:t>
      </w:r>
      <w:r w:rsidRPr="00CB48A7">
        <w:rPr>
          <w:rFonts w:ascii="Arial" w:eastAsia="Times New Roman" w:hAnsi="Arial" w:cs="Arial"/>
          <w:color w:val="000000"/>
          <w:sz w:val="24"/>
          <w:szCs w:val="24"/>
          <w:lang w:eastAsia="ru-RU"/>
        </w:rPr>
        <w:t>- иммуностимулирующая (антигены микроорганизмов стимулируют развитие лимфоидной ткани);</w:t>
      </w:r>
      <w:r w:rsidR="00F07F7E">
        <w:rPr>
          <w:rFonts w:ascii="Arial" w:eastAsia="Times New Roman" w:hAnsi="Arial" w:cs="Arial"/>
          <w:color w:val="000000"/>
          <w:sz w:val="24"/>
          <w:szCs w:val="24"/>
          <w:lang w:eastAsia="ru-RU"/>
        </w:rPr>
        <w:t xml:space="preserve">                                                                                                           </w:t>
      </w:r>
      <w:r w:rsidRPr="00CB48A7">
        <w:rPr>
          <w:rFonts w:ascii="Arial" w:eastAsia="Times New Roman" w:hAnsi="Arial" w:cs="Arial"/>
          <w:color w:val="000000"/>
          <w:sz w:val="24"/>
          <w:szCs w:val="24"/>
          <w:lang w:eastAsia="ru-RU"/>
        </w:rPr>
        <w:t>- пищеварительная (прежде всего обмен холестерина и желчных кислот);</w:t>
      </w:r>
      <w:r w:rsidR="00F07F7E">
        <w:rPr>
          <w:rFonts w:ascii="Arial" w:eastAsia="Times New Roman" w:hAnsi="Arial" w:cs="Arial"/>
          <w:color w:val="000000"/>
          <w:sz w:val="24"/>
          <w:szCs w:val="24"/>
          <w:lang w:eastAsia="ru-RU"/>
        </w:rPr>
        <w:t xml:space="preserve">                </w:t>
      </w:r>
      <w:r w:rsidRPr="00CB48A7">
        <w:rPr>
          <w:rFonts w:ascii="Arial" w:eastAsia="Times New Roman" w:hAnsi="Arial" w:cs="Arial"/>
          <w:color w:val="000000"/>
          <w:sz w:val="24"/>
          <w:szCs w:val="24"/>
          <w:lang w:eastAsia="ru-RU"/>
        </w:rPr>
        <w:t xml:space="preserve">- метаболическая (синтез витаминов группы </w:t>
      </w:r>
      <w:proofErr w:type="gramStart"/>
      <w:r w:rsidRPr="00CB48A7">
        <w:rPr>
          <w:rFonts w:ascii="Arial" w:eastAsia="Times New Roman" w:hAnsi="Arial" w:cs="Arial"/>
          <w:color w:val="000000"/>
          <w:sz w:val="24"/>
          <w:szCs w:val="24"/>
          <w:lang w:eastAsia="ru-RU"/>
        </w:rPr>
        <w:t>В-</w:t>
      </w:r>
      <w:proofErr w:type="gramEnd"/>
      <w:r w:rsidRPr="00CB48A7">
        <w:rPr>
          <w:rFonts w:ascii="Arial" w:eastAsia="Times New Roman" w:hAnsi="Arial" w:cs="Arial"/>
          <w:color w:val="000000"/>
          <w:sz w:val="24"/>
          <w:szCs w:val="24"/>
          <w:lang w:eastAsia="ru-RU"/>
        </w:rPr>
        <w:t>  В1,2,6,12, К, никотиновой, пантотеновой, фолиевой кислот).</w:t>
      </w:r>
    </w:p>
    <w:p w:rsidR="00CB48A7" w:rsidRPr="00CB48A7"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Существуют различные методы изучения роли нормальной микрофлоры. </w:t>
      </w:r>
      <w:proofErr w:type="spellStart"/>
      <w:r w:rsidRPr="00CB48A7">
        <w:rPr>
          <w:rFonts w:ascii="Arial" w:eastAsia="Times New Roman" w:hAnsi="Arial" w:cs="Arial"/>
          <w:b/>
          <w:i/>
          <w:iCs/>
          <w:color w:val="000000"/>
          <w:sz w:val="24"/>
          <w:szCs w:val="24"/>
          <w:lang w:eastAsia="ru-RU"/>
        </w:rPr>
        <w:t>Гнотобионты</w:t>
      </w:r>
      <w:proofErr w:type="spellEnd"/>
      <w:r w:rsidRPr="00CB48A7">
        <w:rPr>
          <w:rFonts w:ascii="Arial" w:eastAsia="Times New Roman" w:hAnsi="Arial" w:cs="Arial"/>
          <w:color w:val="000000"/>
          <w:sz w:val="24"/>
          <w:szCs w:val="24"/>
          <w:lang w:eastAsia="ru-RU"/>
        </w:rPr>
        <w:t> (безмикробные животные) используются для изучения роли микроорганизмов для функционирования физиологических систем. Гнотобиологические технологии используют для лечения иммунодефицитов, ожогов.</w:t>
      </w:r>
    </w:p>
    <w:p w:rsidR="00CB48A7" w:rsidRPr="00CB48A7"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В результате разнообразных воздействий, снижающих естественную резистентность, при тяжелых инфекционных и соматических заболеваниях и особенно при нерациональном применении антибиотиков возникают </w:t>
      </w:r>
      <w:proofErr w:type="spellStart"/>
      <w:r w:rsidRPr="00CB48A7">
        <w:rPr>
          <w:rFonts w:ascii="Arial" w:eastAsia="Times New Roman" w:hAnsi="Arial" w:cs="Arial"/>
          <w:b/>
          <w:i/>
          <w:iCs/>
          <w:color w:val="000000"/>
          <w:sz w:val="24"/>
          <w:szCs w:val="24"/>
          <w:lang w:eastAsia="ru-RU"/>
        </w:rPr>
        <w:t>дисбактериозы</w:t>
      </w:r>
      <w:proofErr w:type="spellEnd"/>
      <w:r w:rsidRPr="00CB48A7">
        <w:rPr>
          <w:rFonts w:ascii="Arial" w:eastAsia="Times New Roman" w:hAnsi="Arial" w:cs="Arial"/>
          <w:i/>
          <w:iCs/>
          <w:color w:val="000000"/>
          <w:sz w:val="24"/>
          <w:szCs w:val="24"/>
          <w:lang w:eastAsia="ru-RU"/>
        </w:rPr>
        <w:t>.</w:t>
      </w:r>
      <w:r w:rsidRPr="00CB48A7">
        <w:rPr>
          <w:rFonts w:ascii="Arial" w:eastAsia="Times New Roman" w:hAnsi="Arial" w:cs="Arial"/>
          <w:color w:val="000000"/>
          <w:sz w:val="24"/>
          <w:szCs w:val="24"/>
          <w:lang w:eastAsia="ru-RU"/>
        </w:rPr>
        <w:t> Дисбактерио</w:t>
      </w:r>
      <w:proofErr w:type="gramStart"/>
      <w:r w:rsidRPr="00CB48A7">
        <w:rPr>
          <w:rFonts w:ascii="Arial" w:eastAsia="Times New Roman" w:hAnsi="Arial" w:cs="Arial"/>
          <w:color w:val="000000"/>
          <w:sz w:val="24"/>
          <w:szCs w:val="24"/>
          <w:lang w:eastAsia="ru-RU"/>
        </w:rPr>
        <w:t>з-</w:t>
      </w:r>
      <w:proofErr w:type="gramEnd"/>
      <w:r w:rsidRPr="00CB48A7">
        <w:rPr>
          <w:rFonts w:ascii="Arial" w:eastAsia="Times New Roman" w:hAnsi="Arial" w:cs="Arial"/>
          <w:color w:val="000000"/>
          <w:sz w:val="24"/>
          <w:szCs w:val="24"/>
          <w:lang w:eastAsia="ru-RU"/>
        </w:rPr>
        <w:t xml:space="preserve"> изменения количественного и качественного состава микрофлоры, главным образом кишечника. Чаще сопровождаются увеличением факультативн</w:t>
      </w:r>
      <w:proofErr w:type="gramStart"/>
      <w:r w:rsidRPr="00CB48A7">
        <w:rPr>
          <w:rFonts w:ascii="Arial" w:eastAsia="Times New Roman" w:hAnsi="Arial" w:cs="Arial"/>
          <w:color w:val="000000"/>
          <w:sz w:val="24"/>
          <w:szCs w:val="24"/>
          <w:lang w:eastAsia="ru-RU"/>
        </w:rPr>
        <w:t>о-</w:t>
      </w:r>
      <w:proofErr w:type="gramEnd"/>
      <w:r w:rsidRPr="00CB48A7">
        <w:rPr>
          <w:rFonts w:ascii="Arial" w:eastAsia="Times New Roman" w:hAnsi="Arial" w:cs="Arial"/>
          <w:color w:val="000000"/>
          <w:sz w:val="24"/>
          <w:szCs w:val="24"/>
          <w:lang w:eastAsia="ru-RU"/>
        </w:rPr>
        <w:t xml:space="preserve"> анаэробной или остаточной микрофлоры (грамотрицательных палочек - кишечной палочки, протея, </w:t>
      </w:r>
      <w:proofErr w:type="spellStart"/>
      <w:r w:rsidRPr="00CB48A7">
        <w:rPr>
          <w:rFonts w:ascii="Arial" w:eastAsia="Times New Roman" w:hAnsi="Arial" w:cs="Arial"/>
          <w:color w:val="000000"/>
          <w:sz w:val="24"/>
          <w:szCs w:val="24"/>
          <w:lang w:eastAsia="ru-RU"/>
        </w:rPr>
        <w:t>псевдомонад</w:t>
      </w:r>
      <w:proofErr w:type="spellEnd"/>
      <w:r w:rsidRPr="00CB48A7">
        <w:rPr>
          <w:rFonts w:ascii="Arial" w:eastAsia="Times New Roman" w:hAnsi="Arial" w:cs="Arial"/>
          <w:color w:val="000000"/>
          <w:sz w:val="24"/>
          <w:szCs w:val="24"/>
          <w:lang w:eastAsia="ru-RU"/>
        </w:rPr>
        <w:t xml:space="preserve">), стафилококков, грибов рода </w:t>
      </w:r>
      <w:proofErr w:type="spellStart"/>
      <w:r w:rsidRPr="00CB48A7">
        <w:rPr>
          <w:rFonts w:ascii="Arial" w:eastAsia="Times New Roman" w:hAnsi="Arial" w:cs="Arial"/>
          <w:color w:val="000000"/>
          <w:sz w:val="24"/>
          <w:szCs w:val="24"/>
          <w:lang w:eastAsia="ru-RU"/>
        </w:rPr>
        <w:t>Candida</w:t>
      </w:r>
      <w:proofErr w:type="spellEnd"/>
      <w:r w:rsidRPr="00CB48A7">
        <w:rPr>
          <w:rFonts w:ascii="Arial" w:eastAsia="Times New Roman" w:hAnsi="Arial" w:cs="Arial"/>
          <w:color w:val="000000"/>
          <w:sz w:val="24"/>
          <w:szCs w:val="24"/>
          <w:lang w:eastAsia="ru-RU"/>
        </w:rPr>
        <w:t xml:space="preserve">. Эти </w:t>
      </w:r>
      <w:proofErr w:type="gramStart"/>
      <w:r w:rsidRPr="00CB48A7">
        <w:rPr>
          <w:rFonts w:ascii="Arial" w:eastAsia="Times New Roman" w:hAnsi="Arial" w:cs="Arial"/>
          <w:color w:val="000000"/>
          <w:sz w:val="24"/>
          <w:szCs w:val="24"/>
          <w:lang w:eastAsia="ru-RU"/>
        </w:rPr>
        <w:t>микроорганизмы</w:t>
      </w:r>
      <w:proofErr w:type="gramEnd"/>
      <w:r w:rsidRPr="00CB48A7">
        <w:rPr>
          <w:rFonts w:ascii="Arial" w:eastAsia="Times New Roman" w:hAnsi="Arial" w:cs="Arial"/>
          <w:color w:val="000000"/>
          <w:sz w:val="24"/>
          <w:szCs w:val="24"/>
          <w:lang w:eastAsia="ru-RU"/>
        </w:rPr>
        <w:t xml:space="preserve"> как правило устойчивы к антибиотикам и при подавлении </w:t>
      </w:r>
      <w:proofErr w:type="spellStart"/>
      <w:r w:rsidRPr="00CB48A7">
        <w:rPr>
          <w:rFonts w:ascii="Arial" w:eastAsia="Times New Roman" w:hAnsi="Arial" w:cs="Arial"/>
          <w:color w:val="000000"/>
          <w:sz w:val="24"/>
          <w:szCs w:val="24"/>
          <w:lang w:eastAsia="ru-RU"/>
        </w:rPr>
        <w:t>нормофлоры</w:t>
      </w:r>
      <w:proofErr w:type="spellEnd"/>
      <w:r w:rsidRPr="00CB48A7">
        <w:rPr>
          <w:rFonts w:ascii="Arial" w:eastAsia="Times New Roman" w:hAnsi="Arial" w:cs="Arial"/>
          <w:color w:val="000000"/>
          <w:sz w:val="24"/>
          <w:szCs w:val="24"/>
          <w:lang w:eastAsia="ru-RU"/>
        </w:rPr>
        <w:t xml:space="preserve"> антибиотиками и снижении естественной резистентности получают возможность беспрепятственно размножаться.</w:t>
      </w:r>
    </w:p>
    <w:p w:rsidR="00CB48A7" w:rsidRPr="00CB48A7"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t xml:space="preserve">Наиболее тяжелые формы </w:t>
      </w:r>
      <w:proofErr w:type="spellStart"/>
      <w:r w:rsidRPr="00CB48A7">
        <w:rPr>
          <w:rFonts w:ascii="Arial" w:eastAsia="Times New Roman" w:hAnsi="Arial" w:cs="Arial"/>
          <w:color w:val="000000"/>
          <w:sz w:val="24"/>
          <w:szCs w:val="24"/>
          <w:lang w:eastAsia="ru-RU"/>
        </w:rPr>
        <w:t>дисбактериозо</w:t>
      </w:r>
      <w:proofErr w:type="gramStart"/>
      <w:r w:rsidRPr="00CB48A7">
        <w:rPr>
          <w:rFonts w:ascii="Arial" w:eastAsia="Times New Roman" w:hAnsi="Arial" w:cs="Arial"/>
          <w:color w:val="000000"/>
          <w:sz w:val="24"/>
          <w:szCs w:val="24"/>
          <w:lang w:eastAsia="ru-RU"/>
        </w:rPr>
        <w:t>в</w:t>
      </w:r>
      <w:proofErr w:type="spellEnd"/>
      <w:r w:rsidRPr="00CB48A7">
        <w:rPr>
          <w:rFonts w:ascii="Arial" w:eastAsia="Times New Roman" w:hAnsi="Arial" w:cs="Arial"/>
          <w:color w:val="000000"/>
          <w:sz w:val="24"/>
          <w:szCs w:val="24"/>
          <w:lang w:eastAsia="ru-RU"/>
        </w:rPr>
        <w:t>-</w:t>
      </w:r>
      <w:proofErr w:type="gramEnd"/>
      <w:r w:rsidRPr="00CB48A7">
        <w:rPr>
          <w:rFonts w:ascii="Arial" w:eastAsia="Times New Roman" w:hAnsi="Arial" w:cs="Arial"/>
          <w:color w:val="000000"/>
          <w:sz w:val="24"/>
          <w:szCs w:val="24"/>
          <w:lang w:eastAsia="ru-RU"/>
        </w:rPr>
        <w:t xml:space="preserve"> стафилококковые пневмонии, колиты и сепсис, </w:t>
      </w:r>
      <w:proofErr w:type="spellStart"/>
      <w:r w:rsidRPr="00CB48A7">
        <w:rPr>
          <w:rFonts w:ascii="Arial" w:eastAsia="Times New Roman" w:hAnsi="Arial" w:cs="Arial"/>
          <w:color w:val="000000"/>
          <w:sz w:val="24"/>
          <w:szCs w:val="24"/>
          <w:lang w:eastAsia="ru-RU"/>
        </w:rPr>
        <w:t>кандидомикозы</w:t>
      </w:r>
      <w:proofErr w:type="spellEnd"/>
      <w:r w:rsidRPr="00CB48A7">
        <w:rPr>
          <w:rFonts w:ascii="Arial" w:eastAsia="Times New Roman" w:hAnsi="Arial" w:cs="Arial"/>
          <w:color w:val="000000"/>
          <w:sz w:val="24"/>
          <w:szCs w:val="24"/>
          <w:lang w:eastAsia="ru-RU"/>
        </w:rPr>
        <w:t xml:space="preserve">, псевдомембранозный колит, вызываемый </w:t>
      </w:r>
      <w:proofErr w:type="spellStart"/>
      <w:r w:rsidRPr="00CB48A7">
        <w:rPr>
          <w:rFonts w:ascii="Arial" w:eastAsia="Times New Roman" w:hAnsi="Arial" w:cs="Arial"/>
          <w:color w:val="000000"/>
          <w:sz w:val="24"/>
          <w:szCs w:val="24"/>
          <w:lang w:eastAsia="ru-RU"/>
        </w:rPr>
        <w:t>Clostridium</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difficile</w:t>
      </w:r>
      <w:proofErr w:type="spellEnd"/>
      <w:r w:rsidRPr="00CB48A7">
        <w:rPr>
          <w:rFonts w:ascii="Arial" w:eastAsia="Times New Roman" w:hAnsi="Arial" w:cs="Arial"/>
          <w:color w:val="000000"/>
          <w:sz w:val="24"/>
          <w:szCs w:val="24"/>
          <w:lang w:eastAsia="ru-RU"/>
        </w:rPr>
        <w:t>.</w:t>
      </w:r>
    </w:p>
    <w:p w:rsidR="00991042" w:rsidRDefault="00CB48A7" w:rsidP="00F07F7E">
      <w:pPr>
        <w:spacing w:before="100" w:beforeAutospacing="1" w:after="100" w:afterAutospacing="1" w:line="240" w:lineRule="auto"/>
        <w:rPr>
          <w:rFonts w:ascii="Arial" w:eastAsia="Times New Roman" w:hAnsi="Arial" w:cs="Arial"/>
          <w:color w:val="000000"/>
          <w:sz w:val="24"/>
          <w:szCs w:val="24"/>
          <w:lang w:eastAsia="ru-RU"/>
        </w:rPr>
      </w:pPr>
      <w:r w:rsidRPr="00CB48A7">
        <w:rPr>
          <w:rFonts w:ascii="Arial" w:eastAsia="Times New Roman" w:hAnsi="Arial" w:cs="Arial"/>
          <w:color w:val="000000"/>
          <w:sz w:val="24"/>
          <w:szCs w:val="24"/>
          <w:lang w:eastAsia="ru-RU"/>
        </w:rPr>
        <w:lastRenderedPageBreak/>
        <w:t>Для лечения используют биопрепараты, восстанавливающие нормальную микрофлор</w:t>
      </w:r>
      <w:proofErr w:type="gramStart"/>
      <w:r w:rsidRPr="00CB48A7">
        <w:rPr>
          <w:rFonts w:ascii="Arial" w:eastAsia="Times New Roman" w:hAnsi="Arial" w:cs="Arial"/>
          <w:color w:val="000000"/>
          <w:sz w:val="24"/>
          <w:szCs w:val="24"/>
          <w:lang w:eastAsia="ru-RU"/>
        </w:rPr>
        <w:t>у-</w:t>
      </w:r>
      <w:proofErr w:type="gram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эубиотики</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колибактерин</w:t>
      </w:r>
      <w:proofErr w:type="spellEnd"/>
      <w:r w:rsidRPr="00CB48A7">
        <w:rPr>
          <w:rFonts w:ascii="Arial" w:eastAsia="Times New Roman" w:hAnsi="Arial" w:cs="Arial"/>
          <w:color w:val="000000"/>
          <w:sz w:val="24"/>
          <w:szCs w:val="24"/>
          <w:lang w:eastAsia="ru-RU"/>
        </w:rPr>
        <w:t xml:space="preserve"> (используют специальный штамм </w:t>
      </w:r>
      <w:proofErr w:type="spellStart"/>
      <w:r w:rsidRPr="00CB48A7">
        <w:rPr>
          <w:rFonts w:ascii="Arial" w:eastAsia="Times New Roman" w:hAnsi="Arial" w:cs="Arial"/>
          <w:color w:val="000000"/>
          <w:sz w:val="24"/>
          <w:szCs w:val="24"/>
          <w:lang w:eastAsia="ru-RU"/>
        </w:rPr>
        <w:t>E.coli</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антогонист</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шигелл</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лактобактерин</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бифидумбактерин</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бификол</w:t>
      </w:r>
      <w:proofErr w:type="spellEnd"/>
      <w:r w:rsidRPr="00CB48A7">
        <w:rPr>
          <w:rFonts w:ascii="Arial" w:eastAsia="Times New Roman" w:hAnsi="Arial" w:cs="Arial"/>
          <w:color w:val="000000"/>
          <w:sz w:val="24"/>
          <w:szCs w:val="24"/>
          <w:lang w:eastAsia="ru-RU"/>
        </w:rPr>
        <w:t xml:space="preserve">, </w:t>
      </w:r>
      <w:proofErr w:type="spellStart"/>
      <w:r w:rsidRPr="00CB48A7">
        <w:rPr>
          <w:rFonts w:ascii="Arial" w:eastAsia="Times New Roman" w:hAnsi="Arial" w:cs="Arial"/>
          <w:color w:val="000000"/>
          <w:sz w:val="24"/>
          <w:szCs w:val="24"/>
          <w:lang w:eastAsia="ru-RU"/>
        </w:rPr>
        <w:t>бактисубтил</w:t>
      </w:r>
      <w:proofErr w:type="spellEnd"/>
      <w:r w:rsidRPr="00CB48A7">
        <w:rPr>
          <w:rFonts w:ascii="Arial" w:eastAsia="Times New Roman" w:hAnsi="Arial" w:cs="Arial"/>
          <w:color w:val="000000"/>
          <w:sz w:val="24"/>
          <w:szCs w:val="24"/>
          <w:lang w:eastAsia="ru-RU"/>
        </w:rPr>
        <w:t xml:space="preserve"> и другие, а также специальные бактериофаги.</w:t>
      </w:r>
    </w:p>
    <w:p w:rsidR="00EB101F" w:rsidRPr="00EB101F" w:rsidRDefault="00EB101F" w:rsidP="00EB101F">
      <w:pPr>
        <w:spacing w:before="100" w:beforeAutospacing="1" w:after="100" w:afterAutospacing="1" w:line="240" w:lineRule="auto"/>
        <w:jc w:val="center"/>
        <w:rPr>
          <w:rFonts w:ascii="Arial" w:eastAsia="Times New Roman" w:hAnsi="Arial" w:cs="Arial"/>
          <w:color w:val="000000"/>
          <w:sz w:val="32"/>
          <w:szCs w:val="24"/>
          <w:lang w:eastAsia="ru-RU"/>
        </w:rPr>
      </w:pPr>
      <w:r w:rsidRPr="00EB101F">
        <w:rPr>
          <w:rFonts w:ascii="Arial" w:eastAsia="Times New Roman" w:hAnsi="Arial" w:cs="Arial"/>
          <w:color w:val="000000"/>
          <w:sz w:val="32"/>
          <w:szCs w:val="24"/>
          <w:lang w:eastAsia="ru-RU"/>
        </w:rPr>
        <w:t>2.1.МОРФОЛОГИЯ И ФИЗИОЛОГИЯ БАКТЕРИЙ И МЕТОДЫ ЕЁ ИЗУЧЕНИЯ.</w:t>
      </w:r>
    </w:p>
    <w:p w:rsidR="00F07F7E" w:rsidRDefault="00991042" w:rsidP="00F07F7E">
      <w:pPr>
        <w:spacing w:after="120" w:line="240" w:lineRule="auto"/>
        <w:rPr>
          <w:rFonts w:ascii="Arial" w:eastAsia="Times New Roman" w:hAnsi="Arial" w:cs="Arial"/>
          <w:sz w:val="24"/>
          <w:szCs w:val="24"/>
          <w:lang w:eastAsia="ru-RU"/>
        </w:rPr>
      </w:pPr>
      <w:proofErr w:type="gramStart"/>
      <w:r w:rsidRPr="00EB101F">
        <w:rPr>
          <w:rFonts w:ascii="Arial" w:eastAsia="Times New Roman" w:hAnsi="Arial" w:cs="Arial"/>
          <w:b/>
          <w:bCs/>
          <w:sz w:val="24"/>
          <w:szCs w:val="24"/>
          <w:lang w:eastAsia="ru-RU"/>
        </w:rPr>
        <w:t>Морфология бактерий</w:t>
      </w:r>
      <w:r w:rsidRPr="00991042">
        <w:rPr>
          <w:rFonts w:ascii="Arial" w:eastAsia="Times New Roman" w:hAnsi="Arial" w:cs="Arial"/>
          <w:sz w:val="24"/>
          <w:szCs w:val="24"/>
          <w:lang w:eastAsia="ru-RU"/>
        </w:rPr>
        <w:t xml:space="preserve"> — это изучение их формы, размеров, взаимного расположения клеток, структурных компонентов (например, капсул, жгутиков) и </w:t>
      </w:r>
      <w:proofErr w:type="spellStart"/>
      <w:r w:rsidRPr="00991042">
        <w:rPr>
          <w:rFonts w:ascii="Arial" w:eastAsia="Times New Roman" w:hAnsi="Arial" w:cs="Arial"/>
          <w:sz w:val="24"/>
          <w:szCs w:val="24"/>
          <w:lang w:eastAsia="ru-RU"/>
        </w:rPr>
        <w:t>тинкториальных</w:t>
      </w:r>
      <w:proofErr w:type="spellEnd"/>
      <w:r w:rsidRPr="00991042">
        <w:rPr>
          <w:rFonts w:ascii="Arial" w:eastAsia="Times New Roman" w:hAnsi="Arial" w:cs="Arial"/>
          <w:sz w:val="24"/>
          <w:szCs w:val="24"/>
          <w:lang w:eastAsia="ru-RU"/>
        </w:rPr>
        <w:t xml:space="preserve"> свойств (способности воспринимать окраску).</w:t>
      </w:r>
      <w:proofErr w:type="gramEnd"/>
    </w:p>
    <w:p w:rsidR="00991042" w:rsidRPr="00991042" w:rsidRDefault="00991042" w:rsidP="00F07F7E">
      <w:pPr>
        <w:spacing w:after="120" w:line="240" w:lineRule="auto"/>
        <w:rPr>
          <w:rFonts w:ascii="Arial" w:eastAsia="Times New Roman" w:hAnsi="Arial" w:cs="Arial"/>
          <w:sz w:val="24"/>
          <w:szCs w:val="24"/>
          <w:lang w:eastAsia="ru-RU"/>
        </w:rPr>
      </w:pPr>
      <w:r w:rsidRPr="00991042">
        <w:rPr>
          <w:rFonts w:ascii="Arial" w:eastAsia="Times New Roman" w:hAnsi="Arial" w:cs="Arial"/>
          <w:sz w:val="24"/>
          <w:szCs w:val="24"/>
          <w:lang w:eastAsia="ru-RU"/>
        </w:rPr>
        <w:t> </w:t>
      </w:r>
      <w:proofErr w:type="gramStart"/>
      <w:r w:rsidRPr="00F07F7E">
        <w:rPr>
          <w:rFonts w:ascii="Arial" w:eastAsia="Times New Roman" w:hAnsi="Arial" w:cs="Arial"/>
          <w:b/>
          <w:bCs/>
          <w:sz w:val="24"/>
          <w:szCs w:val="24"/>
          <w:lang w:eastAsia="ru-RU"/>
        </w:rPr>
        <w:t>Физиология бактерий</w:t>
      </w:r>
      <w:r w:rsidRPr="00991042">
        <w:rPr>
          <w:rFonts w:ascii="Arial" w:eastAsia="Times New Roman" w:hAnsi="Arial" w:cs="Arial"/>
          <w:sz w:val="24"/>
          <w:szCs w:val="24"/>
          <w:lang w:eastAsia="ru-RU"/>
        </w:rPr>
        <w:t> — раздел микробиологии, который исследует процессы жизнедеятельности микробных клеток: питание, дыхание, рост, размножение, метаболизм, взаимодействие с окружающей средой. </w:t>
      </w:r>
      <w:r w:rsidR="00F07F7E" w:rsidRPr="00F07F7E">
        <w:rPr>
          <w:rFonts w:ascii="Arial" w:eastAsia="Times New Roman" w:hAnsi="Arial" w:cs="Arial"/>
          <w:sz w:val="24"/>
          <w:szCs w:val="24"/>
          <w:lang w:eastAsia="ru-RU"/>
        </w:rPr>
        <w:t xml:space="preserve"> </w:t>
      </w:r>
      <w:proofErr w:type="gramEnd"/>
    </w:p>
    <w:p w:rsidR="00991042" w:rsidRPr="00991042" w:rsidRDefault="00991042" w:rsidP="00F07F7E">
      <w:pPr>
        <w:spacing w:before="360" w:after="180" w:line="240" w:lineRule="auto"/>
        <w:outlineLvl w:val="1"/>
        <w:rPr>
          <w:rFonts w:ascii="Arial" w:eastAsia="Times New Roman" w:hAnsi="Arial" w:cs="Arial"/>
          <w:b/>
          <w:bCs/>
          <w:sz w:val="24"/>
          <w:szCs w:val="24"/>
          <w:lang w:eastAsia="ru-RU"/>
        </w:rPr>
      </w:pPr>
      <w:r w:rsidRPr="00991042">
        <w:rPr>
          <w:rFonts w:ascii="Arial" w:eastAsia="Times New Roman" w:hAnsi="Arial" w:cs="Arial"/>
          <w:b/>
          <w:bCs/>
          <w:sz w:val="24"/>
          <w:szCs w:val="24"/>
          <w:lang w:eastAsia="ru-RU"/>
        </w:rPr>
        <w:t>Морфология бактерий</w:t>
      </w:r>
    </w:p>
    <w:p w:rsidR="00991042" w:rsidRPr="00991042" w:rsidRDefault="00991042" w:rsidP="00F07F7E">
      <w:pPr>
        <w:spacing w:after="120" w:line="240" w:lineRule="auto"/>
        <w:rPr>
          <w:rFonts w:ascii="Arial" w:eastAsia="Times New Roman" w:hAnsi="Arial" w:cs="Arial"/>
          <w:sz w:val="24"/>
          <w:szCs w:val="24"/>
          <w:lang w:eastAsia="ru-RU"/>
        </w:rPr>
      </w:pPr>
      <w:r w:rsidRPr="00EB101F">
        <w:rPr>
          <w:rFonts w:ascii="Arial" w:eastAsia="Times New Roman" w:hAnsi="Arial" w:cs="Arial"/>
          <w:bCs/>
          <w:sz w:val="24"/>
          <w:szCs w:val="24"/>
          <w:lang w:eastAsia="ru-RU"/>
        </w:rPr>
        <w:t>Основные формы бактерий:</w:t>
      </w:r>
    </w:p>
    <w:p w:rsidR="00EB101F" w:rsidRDefault="00991042" w:rsidP="00EB101F">
      <w:pPr>
        <w:pStyle w:val="a8"/>
        <w:numPr>
          <w:ilvl w:val="0"/>
          <w:numId w:val="11"/>
        </w:numPr>
        <w:spacing w:before="120" w:after="120" w:line="240" w:lineRule="auto"/>
        <w:rPr>
          <w:rFonts w:ascii="Arial" w:eastAsia="Times New Roman" w:hAnsi="Arial" w:cs="Arial"/>
          <w:sz w:val="24"/>
          <w:szCs w:val="24"/>
          <w:lang w:eastAsia="ru-RU"/>
        </w:rPr>
      </w:pPr>
      <w:r w:rsidRPr="00EB101F">
        <w:rPr>
          <w:rFonts w:ascii="Arial" w:eastAsia="Times New Roman" w:hAnsi="Arial" w:cs="Arial"/>
          <w:bCs/>
          <w:sz w:val="24"/>
          <w:szCs w:val="24"/>
          <w:lang w:eastAsia="ru-RU"/>
        </w:rPr>
        <w:t>Шаровидные (кокки)</w:t>
      </w:r>
      <w:r w:rsidR="00EB101F">
        <w:rPr>
          <w:rFonts w:ascii="Arial" w:eastAsia="Times New Roman" w:hAnsi="Arial" w:cs="Arial"/>
          <w:sz w:val="24"/>
          <w:szCs w:val="24"/>
          <w:lang w:eastAsia="ru-RU"/>
        </w:rPr>
        <w:t xml:space="preserve"> — сферическая </w:t>
      </w:r>
      <w:proofErr w:type="spellStart"/>
      <w:r w:rsidR="00EB101F">
        <w:rPr>
          <w:rFonts w:ascii="Arial" w:eastAsia="Times New Roman" w:hAnsi="Arial" w:cs="Arial"/>
          <w:sz w:val="24"/>
          <w:szCs w:val="24"/>
          <w:lang w:eastAsia="ru-RU"/>
        </w:rPr>
        <w:t>форма</w:t>
      </w:r>
      <w:proofErr w:type="gramStart"/>
      <w:r w:rsidR="00EB101F">
        <w:rPr>
          <w:rFonts w:ascii="Arial" w:eastAsia="Times New Roman" w:hAnsi="Arial" w:cs="Arial"/>
          <w:sz w:val="24"/>
          <w:szCs w:val="24"/>
          <w:lang w:eastAsia="ru-RU"/>
        </w:rPr>
        <w:t>.</w:t>
      </w:r>
      <w:r w:rsidRPr="00EB101F">
        <w:rPr>
          <w:rFonts w:ascii="Arial" w:eastAsia="Times New Roman" w:hAnsi="Arial" w:cs="Arial"/>
          <w:sz w:val="24"/>
          <w:szCs w:val="24"/>
          <w:lang w:eastAsia="ru-RU"/>
        </w:rPr>
        <w:t>В</w:t>
      </w:r>
      <w:proofErr w:type="spellEnd"/>
      <w:proofErr w:type="gramEnd"/>
      <w:r w:rsidRPr="00EB101F">
        <w:rPr>
          <w:rFonts w:ascii="Arial" w:eastAsia="Times New Roman" w:hAnsi="Arial" w:cs="Arial"/>
          <w:sz w:val="24"/>
          <w:szCs w:val="24"/>
          <w:lang w:eastAsia="ru-RU"/>
        </w:rPr>
        <w:t xml:space="preserve"> зависимости от расположения клеток после деления делятся на микрококки, диплококки, стрептококки, </w:t>
      </w:r>
      <w:proofErr w:type="spellStart"/>
      <w:r w:rsidRPr="00EB101F">
        <w:rPr>
          <w:rFonts w:ascii="Arial" w:eastAsia="Times New Roman" w:hAnsi="Arial" w:cs="Arial"/>
          <w:sz w:val="24"/>
          <w:szCs w:val="24"/>
          <w:lang w:eastAsia="ru-RU"/>
        </w:rPr>
        <w:t>тетракокки</w:t>
      </w:r>
      <w:proofErr w:type="spellEnd"/>
      <w:r w:rsidRPr="00EB101F">
        <w:rPr>
          <w:rFonts w:ascii="Arial" w:eastAsia="Times New Roman" w:hAnsi="Arial" w:cs="Arial"/>
          <w:sz w:val="24"/>
          <w:szCs w:val="24"/>
          <w:lang w:eastAsia="ru-RU"/>
        </w:rPr>
        <w:t xml:space="preserve">, </w:t>
      </w:r>
      <w:proofErr w:type="spellStart"/>
      <w:r w:rsidRPr="00EB101F">
        <w:rPr>
          <w:rFonts w:ascii="Arial" w:eastAsia="Times New Roman" w:hAnsi="Arial" w:cs="Arial"/>
          <w:sz w:val="24"/>
          <w:szCs w:val="24"/>
          <w:lang w:eastAsia="ru-RU"/>
        </w:rPr>
        <w:t>сарцины</w:t>
      </w:r>
      <w:proofErr w:type="spellEnd"/>
      <w:r w:rsidRPr="00EB101F">
        <w:rPr>
          <w:rFonts w:ascii="Arial" w:eastAsia="Times New Roman" w:hAnsi="Arial" w:cs="Arial"/>
          <w:sz w:val="24"/>
          <w:szCs w:val="24"/>
          <w:lang w:eastAsia="ru-RU"/>
        </w:rPr>
        <w:t>, стафилококки.</w:t>
      </w:r>
    </w:p>
    <w:p w:rsidR="00EB101F" w:rsidRDefault="00991042" w:rsidP="00EB101F">
      <w:pPr>
        <w:pStyle w:val="a8"/>
        <w:numPr>
          <w:ilvl w:val="0"/>
          <w:numId w:val="11"/>
        </w:numPr>
        <w:spacing w:before="120" w:after="120" w:line="240" w:lineRule="auto"/>
        <w:rPr>
          <w:rFonts w:ascii="Arial" w:eastAsia="Times New Roman" w:hAnsi="Arial" w:cs="Arial"/>
          <w:sz w:val="24"/>
          <w:szCs w:val="24"/>
          <w:lang w:eastAsia="ru-RU"/>
        </w:rPr>
      </w:pPr>
      <w:r w:rsidRPr="00EB101F">
        <w:rPr>
          <w:rFonts w:ascii="Arial" w:eastAsia="Times New Roman" w:hAnsi="Arial" w:cs="Arial"/>
          <w:bCs/>
          <w:sz w:val="24"/>
          <w:szCs w:val="24"/>
          <w:lang w:eastAsia="ru-RU"/>
        </w:rPr>
        <w:t>Палочковидные (цилиндрические)</w:t>
      </w:r>
      <w:r w:rsidRPr="00EB101F">
        <w:rPr>
          <w:rFonts w:ascii="Arial" w:eastAsia="Times New Roman" w:hAnsi="Arial" w:cs="Arial"/>
          <w:sz w:val="24"/>
          <w:szCs w:val="24"/>
          <w:lang w:eastAsia="ru-RU"/>
        </w:rPr>
        <w:t> — различаются по длине, поперечному диаметру, форме концов клеток и характеру их расположения.</w:t>
      </w:r>
    </w:p>
    <w:p w:rsidR="00991042" w:rsidRPr="00EB101F" w:rsidRDefault="00991042" w:rsidP="00EB101F">
      <w:pPr>
        <w:pStyle w:val="a8"/>
        <w:numPr>
          <w:ilvl w:val="0"/>
          <w:numId w:val="11"/>
        </w:numPr>
        <w:spacing w:before="120" w:after="120" w:line="240" w:lineRule="auto"/>
        <w:rPr>
          <w:rFonts w:ascii="Arial" w:eastAsia="Times New Roman" w:hAnsi="Arial" w:cs="Arial"/>
          <w:sz w:val="24"/>
          <w:szCs w:val="24"/>
          <w:lang w:eastAsia="ru-RU"/>
        </w:rPr>
      </w:pPr>
      <w:proofErr w:type="gramStart"/>
      <w:r w:rsidRPr="00EB101F">
        <w:rPr>
          <w:rFonts w:ascii="Arial" w:eastAsia="Times New Roman" w:hAnsi="Arial" w:cs="Arial"/>
          <w:bCs/>
          <w:sz w:val="24"/>
          <w:szCs w:val="24"/>
          <w:lang w:eastAsia="ru-RU"/>
        </w:rPr>
        <w:t>Извитые</w:t>
      </w:r>
      <w:proofErr w:type="gramEnd"/>
      <w:r w:rsidRPr="00EB101F">
        <w:rPr>
          <w:rFonts w:ascii="Arial" w:eastAsia="Times New Roman" w:hAnsi="Arial" w:cs="Arial"/>
          <w:sz w:val="24"/>
          <w:szCs w:val="24"/>
          <w:lang w:eastAsia="ru-RU"/>
        </w:rPr>
        <w:t> — имеют извитую форму.</w:t>
      </w:r>
    </w:p>
    <w:p w:rsidR="00991042" w:rsidRPr="00991042" w:rsidRDefault="00991042" w:rsidP="00F07F7E">
      <w:pPr>
        <w:spacing w:after="120" w:line="240" w:lineRule="auto"/>
        <w:rPr>
          <w:rFonts w:ascii="Arial" w:eastAsia="Times New Roman" w:hAnsi="Arial" w:cs="Arial"/>
          <w:sz w:val="24"/>
          <w:szCs w:val="24"/>
          <w:lang w:eastAsia="ru-RU"/>
        </w:rPr>
      </w:pPr>
      <w:r w:rsidRPr="00991042">
        <w:rPr>
          <w:rFonts w:ascii="Arial" w:eastAsia="Times New Roman" w:hAnsi="Arial" w:cs="Arial"/>
          <w:sz w:val="24"/>
          <w:szCs w:val="24"/>
          <w:lang w:eastAsia="ru-RU"/>
        </w:rPr>
        <w:t xml:space="preserve">Также существуют </w:t>
      </w:r>
      <w:proofErr w:type="spellStart"/>
      <w:r w:rsidRPr="00991042">
        <w:rPr>
          <w:rFonts w:ascii="Arial" w:eastAsia="Times New Roman" w:hAnsi="Arial" w:cs="Arial"/>
          <w:sz w:val="24"/>
          <w:szCs w:val="24"/>
          <w:lang w:eastAsia="ru-RU"/>
        </w:rPr>
        <w:t>мицелийобразующие</w:t>
      </w:r>
      <w:proofErr w:type="spellEnd"/>
      <w:r w:rsidRPr="00991042">
        <w:rPr>
          <w:rFonts w:ascii="Arial" w:eastAsia="Times New Roman" w:hAnsi="Arial" w:cs="Arial"/>
          <w:sz w:val="24"/>
          <w:szCs w:val="24"/>
          <w:lang w:eastAsia="ru-RU"/>
        </w:rPr>
        <w:t xml:space="preserve"> формы, нитчатые бактерии и бактерии, образующие выросты. </w:t>
      </w:r>
      <w:r w:rsidR="00F07F7E" w:rsidRPr="00EB101F">
        <w:rPr>
          <w:rFonts w:ascii="Arial" w:eastAsia="Times New Roman" w:hAnsi="Arial" w:cs="Arial"/>
          <w:sz w:val="24"/>
          <w:szCs w:val="24"/>
          <w:lang w:eastAsia="ru-RU"/>
        </w:rPr>
        <w:t xml:space="preserve"> </w:t>
      </w:r>
    </w:p>
    <w:p w:rsidR="00991042" w:rsidRPr="00991042" w:rsidRDefault="00991042" w:rsidP="00F07F7E">
      <w:pPr>
        <w:spacing w:after="120" w:line="240" w:lineRule="auto"/>
        <w:rPr>
          <w:rFonts w:ascii="Arial" w:eastAsia="Times New Roman" w:hAnsi="Arial" w:cs="Arial"/>
          <w:sz w:val="24"/>
          <w:szCs w:val="24"/>
          <w:lang w:eastAsia="ru-RU"/>
        </w:rPr>
      </w:pPr>
      <w:r w:rsidRPr="00EB101F">
        <w:rPr>
          <w:rFonts w:ascii="Arial" w:eastAsia="Times New Roman" w:hAnsi="Arial" w:cs="Arial"/>
          <w:bCs/>
          <w:sz w:val="24"/>
          <w:szCs w:val="24"/>
          <w:lang w:eastAsia="ru-RU"/>
        </w:rPr>
        <w:t>Размеры бактерий</w:t>
      </w:r>
      <w:r w:rsidRPr="00991042">
        <w:rPr>
          <w:rFonts w:ascii="Arial" w:eastAsia="Times New Roman" w:hAnsi="Arial" w:cs="Arial"/>
          <w:sz w:val="24"/>
          <w:szCs w:val="24"/>
          <w:lang w:eastAsia="ru-RU"/>
        </w:rPr>
        <w:t> варьируются в широких пределах — от 0,1–0,2 до 10–15 мкм в длине и от 0,1 до 2,0–2,5 мкм в диаметре. </w:t>
      </w:r>
      <w:r w:rsidR="00F07F7E" w:rsidRPr="00EB101F">
        <w:rPr>
          <w:rFonts w:ascii="Arial" w:eastAsia="Times New Roman" w:hAnsi="Arial" w:cs="Arial"/>
          <w:sz w:val="24"/>
          <w:szCs w:val="24"/>
          <w:lang w:eastAsia="ru-RU"/>
        </w:rPr>
        <w:t xml:space="preserve"> </w:t>
      </w:r>
    </w:p>
    <w:p w:rsidR="00991042" w:rsidRPr="00991042" w:rsidRDefault="00991042" w:rsidP="00F07F7E">
      <w:pPr>
        <w:spacing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Методы изучения морфологии:</w:t>
      </w:r>
    </w:p>
    <w:p w:rsidR="00991042" w:rsidRPr="00991042" w:rsidRDefault="00991042" w:rsidP="00EB101F">
      <w:pPr>
        <w:spacing w:after="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Микроскопический метод.</w:t>
      </w:r>
      <w:r w:rsidRPr="00991042">
        <w:rPr>
          <w:rFonts w:ascii="Arial" w:eastAsia="Times New Roman" w:hAnsi="Arial" w:cs="Arial"/>
          <w:sz w:val="24"/>
          <w:szCs w:val="24"/>
          <w:lang w:eastAsia="ru-RU"/>
        </w:rPr>
        <w:t> </w:t>
      </w:r>
      <w:proofErr w:type="gramStart"/>
      <w:r w:rsidRPr="00991042">
        <w:rPr>
          <w:rFonts w:ascii="Arial" w:eastAsia="Times New Roman" w:hAnsi="Arial" w:cs="Arial"/>
          <w:sz w:val="24"/>
          <w:szCs w:val="24"/>
          <w:lang w:eastAsia="ru-RU"/>
        </w:rPr>
        <w:t>Основан</w:t>
      </w:r>
      <w:proofErr w:type="gramEnd"/>
      <w:r w:rsidRPr="00991042">
        <w:rPr>
          <w:rFonts w:ascii="Arial" w:eastAsia="Times New Roman" w:hAnsi="Arial" w:cs="Arial"/>
          <w:sz w:val="24"/>
          <w:szCs w:val="24"/>
          <w:lang w:eastAsia="ru-RU"/>
        </w:rPr>
        <w:t xml:space="preserve"> на изучении морфологических свойств микроорганизмов с помощью микроскопов. Для этого готовят </w:t>
      </w:r>
      <w:proofErr w:type="spellStart"/>
      <w:r w:rsidRPr="00991042">
        <w:rPr>
          <w:rFonts w:ascii="Arial" w:eastAsia="Times New Roman" w:hAnsi="Arial" w:cs="Arial"/>
          <w:sz w:val="24"/>
          <w:szCs w:val="24"/>
          <w:lang w:eastAsia="ru-RU"/>
        </w:rPr>
        <w:t>нативные</w:t>
      </w:r>
      <w:proofErr w:type="spellEnd"/>
      <w:r w:rsidRPr="00991042">
        <w:rPr>
          <w:rFonts w:ascii="Arial" w:eastAsia="Times New Roman" w:hAnsi="Arial" w:cs="Arial"/>
          <w:sz w:val="24"/>
          <w:szCs w:val="24"/>
          <w:lang w:eastAsia="ru-RU"/>
        </w:rPr>
        <w:t xml:space="preserve"> (прижизненные) препараты и фиксированные мазки. </w:t>
      </w:r>
    </w:p>
    <w:p w:rsidR="00991042" w:rsidRPr="00991042" w:rsidRDefault="00991042" w:rsidP="00EB101F">
      <w:pPr>
        <w:spacing w:after="0" w:line="240" w:lineRule="auto"/>
        <w:rPr>
          <w:rFonts w:ascii="Arial" w:eastAsia="Times New Roman" w:hAnsi="Arial" w:cs="Arial"/>
          <w:sz w:val="24"/>
          <w:szCs w:val="24"/>
          <w:lang w:eastAsia="ru-RU"/>
        </w:rPr>
      </w:pPr>
      <w:proofErr w:type="spellStart"/>
      <w:r w:rsidRPr="00F07F7E">
        <w:rPr>
          <w:rFonts w:ascii="Arial" w:eastAsia="Times New Roman" w:hAnsi="Arial" w:cs="Arial"/>
          <w:b/>
          <w:bCs/>
          <w:sz w:val="24"/>
          <w:szCs w:val="24"/>
          <w:lang w:eastAsia="ru-RU"/>
        </w:rPr>
        <w:t>Светлопольная</w:t>
      </w:r>
      <w:proofErr w:type="spellEnd"/>
      <w:r w:rsidRPr="00F07F7E">
        <w:rPr>
          <w:rFonts w:ascii="Arial" w:eastAsia="Times New Roman" w:hAnsi="Arial" w:cs="Arial"/>
          <w:b/>
          <w:bCs/>
          <w:sz w:val="24"/>
          <w:szCs w:val="24"/>
          <w:lang w:eastAsia="ru-RU"/>
        </w:rPr>
        <w:t xml:space="preserve"> микроскопия.</w:t>
      </w:r>
      <w:r w:rsidRPr="00991042">
        <w:rPr>
          <w:rFonts w:ascii="Arial" w:eastAsia="Times New Roman" w:hAnsi="Arial" w:cs="Arial"/>
          <w:sz w:val="24"/>
          <w:szCs w:val="24"/>
          <w:lang w:eastAsia="ru-RU"/>
        </w:rPr>
        <w:t> Используе</w:t>
      </w:r>
      <w:r w:rsidR="00F07F7E" w:rsidRPr="00F07F7E">
        <w:rPr>
          <w:rFonts w:ascii="Arial" w:eastAsia="Times New Roman" w:hAnsi="Arial" w:cs="Arial"/>
          <w:sz w:val="24"/>
          <w:szCs w:val="24"/>
          <w:lang w:eastAsia="ru-RU"/>
        </w:rPr>
        <w:t>тся обычный световой микроскоп.</w:t>
      </w:r>
    </w:p>
    <w:p w:rsidR="00991042" w:rsidRPr="00991042" w:rsidRDefault="00991042" w:rsidP="00EB101F">
      <w:pPr>
        <w:spacing w:after="0" w:line="240" w:lineRule="auto"/>
        <w:rPr>
          <w:rFonts w:ascii="Arial" w:eastAsia="Times New Roman" w:hAnsi="Arial" w:cs="Arial"/>
          <w:sz w:val="24"/>
          <w:szCs w:val="24"/>
          <w:lang w:eastAsia="ru-RU"/>
        </w:rPr>
      </w:pPr>
      <w:proofErr w:type="spellStart"/>
      <w:r w:rsidRPr="00F07F7E">
        <w:rPr>
          <w:rFonts w:ascii="Arial" w:eastAsia="Times New Roman" w:hAnsi="Arial" w:cs="Arial"/>
          <w:b/>
          <w:bCs/>
          <w:sz w:val="24"/>
          <w:szCs w:val="24"/>
          <w:lang w:eastAsia="ru-RU"/>
        </w:rPr>
        <w:t>Темнопольная</w:t>
      </w:r>
      <w:proofErr w:type="spellEnd"/>
      <w:r w:rsidRPr="00F07F7E">
        <w:rPr>
          <w:rFonts w:ascii="Arial" w:eastAsia="Times New Roman" w:hAnsi="Arial" w:cs="Arial"/>
          <w:b/>
          <w:bCs/>
          <w:sz w:val="24"/>
          <w:szCs w:val="24"/>
          <w:lang w:eastAsia="ru-RU"/>
        </w:rPr>
        <w:t xml:space="preserve"> микроскопия.</w:t>
      </w:r>
      <w:r w:rsidRPr="00991042">
        <w:rPr>
          <w:rFonts w:ascii="Arial" w:eastAsia="Times New Roman" w:hAnsi="Arial" w:cs="Arial"/>
          <w:sz w:val="24"/>
          <w:szCs w:val="24"/>
          <w:lang w:eastAsia="ru-RU"/>
        </w:rPr>
        <w:t> </w:t>
      </w:r>
      <w:proofErr w:type="gramStart"/>
      <w:r w:rsidRPr="00991042">
        <w:rPr>
          <w:rFonts w:ascii="Arial" w:eastAsia="Times New Roman" w:hAnsi="Arial" w:cs="Arial"/>
          <w:sz w:val="24"/>
          <w:szCs w:val="24"/>
          <w:lang w:eastAsia="ru-RU"/>
        </w:rPr>
        <w:t>Основана</w:t>
      </w:r>
      <w:proofErr w:type="gramEnd"/>
      <w:r w:rsidRPr="00991042">
        <w:rPr>
          <w:rFonts w:ascii="Arial" w:eastAsia="Times New Roman" w:hAnsi="Arial" w:cs="Arial"/>
          <w:sz w:val="24"/>
          <w:szCs w:val="24"/>
          <w:lang w:eastAsia="ru-RU"/>
        </w:rPr>
        <w:t xml:space="preserve"> на способности микроорганизмов сильно рассеивать свет. При этом микроорганизмы выглядят ярко светящимися на чёрном фоне. </w:t>
      </w:r>
      <w:r w:rsidR="00F07F7E" w:rsidRPr="00F07F7E">
        <w:rPr>
          <w:rFonts w:ascii="Arial" w:eastAsia="Times New Roman" w:hAnsi="Arial" w:cs="Arial"/>
          <w:sz w:val="24"/>
          <w:szCs w:val="24"/>
          <w:lang w:eastAsia="ru-RU"/>
        </w:rPr>
        <w:t xml:space="preserve"> </w:t>
      </w:r>
    </w:p>
    <w:p w:rsidR="00991042" w:rsidRPr="00991042" w:rsidRDefault="00991042" w:rsidP="00EB101F">
      <w:pPr>
        <w:spacing w:after="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Фазово-контрастная микроскопия.</w:t>
      </w:r>
      <w:r w:rsidRPr="00991042">
        <w:rPr>
          <w:rFonts w:ascii="Arial" w:eastAsia="Times New Roman" w:hAnsi="Arial" w:cs="Arial"/>
          <w:sz w:val="24"/>
          <w:szCs w:val="24"/>
          <w:lang w:eastAsia="ru-RU"/>
        </w:rPr>
        <w:t> Позволяет изучать живые неокрашенные клетки за счёт преобразования невидимых фазовых колебаний в амплитудные, которые можно увидеть человеческим глазом. </w:t>
      </w:r>
      <w:r w:rsidR="00F07F7E" w:rsidRPr="00F07F7E">
        <w:rPr>
          <w:rFonts w:ascii="Arial" w:eastAsia="Times New Roman" w:hAnsi="Arial" w:cs="Arial"/>
          <w:sz w:val="24"/>
          <w:szCs w:val="24"/>
          <w:lang w:eastAsia="ru-RU"/>
        </w:rPr>
        <w:t xml:space="preserve"> </w:t>
      </w:r>
    </w:p>
    <w:p w:rsidR="00991042" w:rsidRPr="00991042" w:rsidRDefault="00991042" w:rsidP="00EB101F">
      <w:pPr>
        <w:spacing w:after="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Люминесцентная (</w:t>
      </w:r>
      <w:proofErr w:type="spellStart"/>
      <w:r w:rsidRPr="00F07F7E">
        <w:rPr>
          <w:rFonts w:ascii="Arial" w:eastAsia="Times New Roman" w:hAnsi="Arial" w:cs="Arial"/>
          <w:b/>
          <w:bCs/>
          <w:sz w:val="24"/>
          <w:szCs w:val="24"/>
          <w:lang w:eastAsia="ru-RU"/>
        </w:rPr>
        <w:t>флюоресцентная</w:t>
      </w:r>
      <w:proofErr w:type="spellEnd"/>
      <w:r w:rsidRPr="00F07F7E">
        <w:rPr>
          <w:rFonts w:ascii="Arial" w:eastAsia="Times New Roman" w:hAnsi="Arial" w:cs="Arial"/>
          <w:b/>
          <w:bCs/>
          <w:sz w:val="24"/>
          <w:szCs w:val="24"/>
          <w:lang w:eastAsia="ru-RU"/>
        </w:rPr>
        <w:t>) микроскопия.</w:t>
      </w:r>
      <w:r w:rsidRPr="00991042">
        <w:rPr>
          <w:rFonts w:ascii="Arial" w:eastAsia="Times New Roman" w:hAnsi="Arial" w:cs="Arial"/>
          <w:sz w:val="24"/>
          <w:szCs w:val="24"/>
          <w:lang w:eastAsia="ru-RU"/>
        </w:rPr>
        <w:t> </w:t>
      </w:r>
      <w:proofErr w:type="gramStart"/>
      <w:r w:rsidRPr="00991042">
        <w:rPr>
          <w:rFonts w:ascii="Arial" w:eastAsia="Times New Roman" w:hAnsi="Arial" w:cs="Arial"/>
          <w:sz w:val="24"/>
          <w:szCs w:val="24"/>
          <w:lang w:eastAsia="ru-RU"/>
        </w:rPr>
        <w:t>Основана</w:t>
      </w:r>
      <w:proofErr w:type="gramEnd"/>
      <w:r w:rsidRPr="00991042">
        <w:rPr>
          <w:rFonts w:ascii="Arial" w:eastAsia="Times New Roman" w:hAnsi="Arial" w:cs="Arial"/>
          <w:sz w:val="24"/>
          <w:szCs w:val="24"/>
          <w:lang w:eastAsia="ru-RU"/>
        </w:rPr>
        <w:t xml:space="preserve"> на способности некоторых веществ люминесцировать при освещении ультрафиолетовым или синим светом. Микробиологические препараты обрабатывают специальными красителями — </w:t>
      </w:r>
      <w:proofErr w:type="spellStart"/>
      <w:r w:rsidRPr="00991042">
        <w:rPr>
          <w:rFonts w:ascii="Arial" w:eastAsia="Times New Roman" w:hAnsi="Arial" w:cs="Arial"/>
          <w:sz w:val="24"/>
          <w:szCs w:val="24"/>
          <w:lang w:eastAsia="ru-RU"/>
        </w:rPr>
        <w:t>флюорохромами</w:t>
      </w:r>
      <w:proofErr w:type="spellEnd"/>
      <w:r w:rsidRPr="00991042">
        <w:rPr>
          <w:rFonts w:ascii="Arial" w:eastAsia="Times New Roman" w:hAnsi="Arial" w:cs="Arial"/>
          <w:sz w:val="24"/>
          <w:szCs w:val="24"/>
          <w:lang w:eastAsia="ru-RU"/>
        </w:rPr>
        <w:t>. </w:t>
      </w:r>
      <w:r w:rsidR="00F07F7E" w:rsidRPr="00F07F7E">
        <w:rPr>
          <w:rFonts w:ascii="Arial" w:eastAsia="Times New Roman" w:hAnsi="Arial" w:cs="Arial"/>
          <w:sz w:val="24"/>
          <w:szCs w:val="24"/>
          <w:lang w:eastAsia="ru-RU"/>
        </w:rPr>
        <w:t xml:space="preserve"> </w:t>
      </w:r>
    </w:p>
    <w:p w:rsidR="00991042" w:rsidRPr="00991042" w:rsidRDefault="00991042" w:rsidP="00EB101F">
      <w:pPr>
        <w:spacing w:after="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Электронная микроскопия.</w:t>
      </w:r>
      <w:r w:rsidRPr="00991042">
        <w:rPr>
          <w:rFonts w:ascii="Arial" w:eastAsia="Times New Roman" w:hAnsi="Arial" w:cs="Arial"/>
          <w:sz w:val="24"/>
          <w:szCs w:val="24"/>
          <w:lang w:eastAsia="ru-RU"/>
        </w:rPr>
        <w:t> В электронном микроскопе пучок света заменён потоком электронов, что позволяет получить большое увеличение и рассматривать объекты, невидимые в световом микроскопе. </w:t>
      </w:r>
      <w:r w:rsidR="00F07F7E" w:rsidRPr="00F07F7E">
        <w:rPr>
          <w:rFonts w:ascii="Arial" w:eastAsia="Times New Roman" w:hAnsi="Arial" w:cs="Arial"/>
          <w:sz w:val="24"/>
          <w:szCs w:val="24"/>
          <w:lang w:eastAsia="ru-RU"/>
        </w:rPr>
        <w:t xml:space="preserve"> </w:t>
      </w:r>
    </w:p>
    <w:p w:rsidR="00991042" w:rsidRPr="00991042" w:rsidRDefault="00991042" w:rsidP="00F07F7E">
      <w:pPr>
        <w:spacing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Подготовка фиксированных препаратов</w:t>
      </w:r>
      <w:r w:rsidRPr="00991042">
        <w:rPr>
          <w:rFonts w:ascii="Arial" w:eastAsia="Times New Roman" w:hAnsi="Arial" w:cs="Arial"/>
          <w:sz w:val="24"/>
          <w:szCs w:val="24"/>
          <w:lang w:eastAsia="ru-RU"/>
        </w:rPr>
        <w:t xml:space="preserve"> включает приготовление мазка, его высушивание, фиксацию и окрашивание. Сложные (дифференциальные) методы окраски основаны на особенностях физико-химического строения микробной </w:t>
      </w:r>
      <w:r w:rsidRPr="00991042">
        <w:rPr>
          <w:rFonts w:ascii="Arial" w:eastAsia="Times New Roman" w:hAnsi="Arial" w:cs="Arial"/>
          <w:sz w:val="24"/>
          <w:szCs w:val="24"/>
          <w:lang w:eastAsia="ru-RU"/>
        </w:rPr>
        <w:lastRenderedPageBreak/>
        <w:t>клетки и применяются для детального изучения структуры клетки (</w:t>
      </w:r>
      <w:proofErr w:type="spellStart"/>
      <w:r w:rsidRPr="00991042">
        <w:rPr>
          <w:rFonts w:ascii="Arial" w:eastAsia="Times New Roman" w:hAnsi="Arial" w:cs="Arial"/>
          <w:sz w:val="24"/>
          <w:szCs w:val="24"/>
          <w:lang w:eastAsia="ru-RU"/>
        </w:rPr>
        <w:t>макрокапсулы</w:t>
      </w:r>
      <w:proofErr w:type="spellEnd"/>
      <w:r w:rsidRPr="00991042">
        <w:rPr>
          <w:rFonts w:ascii="Arial" w:eastAsia="Times New Roman" w:hAnsi="Arial" w:cs="Arial"/>
          <w:sz w:val="24"/>
          <w:szCs w:val="24"/>
          <w:lang w:eastAsia="ru-RU"/>
        </w:rPr>
        <w:t>, жгутики, цитоплазматические включения и т. д.). </w:t>
      </w:r>
      <w:r w:rsidR="00F07F7E" w:rsidRPr="00F07F7E">
        <w:rPr>
          <w:rFonts w:ascii="Arial" w:eastAsia="Times New Roman" w:hAnsi="Arial" w:cs="Arial"/>
          <w:sz w:val="24"/>
          <w:szCs w:val="24"/>
          <w:lang w:eastAsia="ru-RU"/>
        </w:rPr>
        <w:t xml:space="preserve"> </w:t>
      </w:r>
    </w:p>
    <w:p w:rsidR="00991042" w:rsidRPr="00991042" w:rsidRDefault="00991042" w:rsidP="00F07F7E">
      <w:pPr>
        <w:spacing w:before="360" w:after="180" w:line="240" w:lineRule="auto"/>
        <w:outlineLvl w:val="1"/>
        <w:rPr>
          <w:rFonts w:ascii="Arial" w:eastAsia="Times New Roman" w:hAnsi="Arial" w:cs="Arial"/>
          <w:b/>
          <w:bCs/>
          <w:sz w:val="24"/>
          <w:szCs w:val="24"/>
          <w:lang w:eastAsia="ru-RU"/>
        </w:rPr>
      </w:pPr>
      <w:r w:rsidRPr="00991042">
        <w:rPr>
          <w:rFonts w:ascii="Arial" w:eastAsia="Times New Roman" w:hAnsi="Arial" w:cs="Arial"/>
          <w:b/>
          <w:bCs/>
          <w:sz w:val="24"/>
          <w:szCs w:val="24"/>
          <w:lang w:eastAsia="ru-RU"/>
        </w:rPr>
        <w:t>Физиология бактерий</w:t>
      </w:r>
    </w:p>
    <w:p w:rsidR="00991042" w:rsidRPr="00991042" w:rsidRDefault="00991042" w:rsidP="00F07F7E">
      <w:pPr>
        <w:spacing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Физиологические свойства</w:t>
      </w:r>
      <w:r w:rsidRPr="00991042">
        <w:rPr>
          <w:rFonts w:ascii="Arial" w:eastAsia="Times New Roman" w:hAnsi="Arial" w:cs="Arial"/>
          <w:sz w:val="24"/>
          <w:szCs w:val="24"/>
          <w:lang w:eastAsia="ru-RU"/>
        </w:rPr>
        <w:t> включают:</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типы питания;</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типы дыхания;</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условия и среды для культивирования;</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биохимическую активность;</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изменчивость;</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выделение биологически активных веществ, токсинов и других факторов патогенности;</w:t>
      </w:r>
    </w:p>
    <w:p w:rsidR="00991042" w:rsidRPr="00991042" w:rsidRDefault="00991042" w:rsidP="00F07F7E">
      <w:pPr>
        <w:numPr>
          <w:ilvl w:val="0"/>
          <w:numId w:val="8"/>
        </w:numPr>
        <w:spacing w:before="120" w:after="120" w:line="240" w:lineRule="auto"/>
        <w:ind w:left="0"/>
        <w:rPr>
          <w:rFonts w:ascii="Arial" w:eastAsia="Times New Roman" w:hAnsi="Arial" w:cs="Arial"/>
          <w:sz w:val="24"/>
          <w:szCs w:val="24"/>
          <w:lang w:eastAsia="ru-RU"/>
        </w:rPr>
      </w:pPr>
      <w:r w:rsidRPr="00991042">
        <w:rPr>
          <w:rFonts w:ascii="Arial" w:eastAsia="Times New Roman" w:hAnsi="Arial" w:cs="Arial"/>
          <w:sz w:val="24"/>
          <w:szCs w:val="24"/>
          <w:lang w:eastAsia="ru-RU"/>
        </w:rPr>
        <w:t xml:space="preserve">чувствительность к антибиотикам, бактериофагам, </w:t>
      </w:r>
      <w:proofErr w:type="spellStart"/>
      <w:r w:rsidRPr="00991042">
        <w:rPr>
          <w:rFonts w:ascii="Arial" w:eastAsia="Times New Roman" w:hAnsi="Arial" w:cs="Arial"/>
          <w:sz w:val="24"/>
          <w:szCs w:val="24"/>
          <w:lang w:eastAsia="ru-RU"/>
        </w:rPr>
        <w:t>бактериоцинам</w:t>
      </w:r>
      <w:proofErr w:type="spellEnd"/>
      <w:r w:rsidRPr="00991042">
        <w:rPr>
          <w:rFonts w:ascii="Arial" w:eastAsia="Times New Roman" w:hAnsi="Arial" w:cs="Arial"/>
          <w:sz w:val="24"/>
          <w:szCs w:val="24"/>
          <w:lang w:eastAsia="ru-RU"/>
        </w:rPr>
        <w:t>.</w:t>
      </w:r>
    </w:p>
    <w:p w:rsidR="00991042" w:rsidRPr="00991042" w:rsidRDefault="00991042" w:rsidP="00F07F7E">
      <w:pPr>
        <w:spacing w:after="120" w:line="240" w:lineRule="auto"/>
        <w:rPr>
          <w:rFonts w:ascii="Arial" w:eastAsia="Times New Roman" w:hAnsi="Arial" w:cs="Arial"/>
          <w:sz w:val="24"/>
          <w:szCs w:val="24"/>
          <w:lang w:eastAsia="ru-RU"/>
        </w:rPr>
      </w:pPr>
      <w:r w:rsidRPr="00EB101F">
        <w:rPr>
          <w:rFonts w:ascii="Arial" w:eastAsia="Times New Roman" w:hAnsi="Arial" w:cs="Arial"/>
          <w:bCs/>
          <w:sz w:val="24"/>
          <w:szCs w:val="24"/>
          <w:lang w:eastAsia="ru-RU"/>
        </w:rPr>
        <w:t>Для изучения физиологии</w:t>
      </w:r>
      <w:r w:rsidRPr="00991042">
        <w:rPr>
          <w:rFonts w:ascii="Arial" w:eastAsia="Times New Roman" w:hAnsi="Arial" w:cs="Arial"/>
          <w:sz w:val="24"/>
          <w:szCs w:val="24"/>
          <w:lang w:eastAsia="ru-RU"/>
        </w:rPr>
        <w:t xml:space="preserve"> микроорганизмы выращивают в лабораторных условиях — культивируют. Выращенные на питательной среде микробы называют культурой. </w:t>
      </w:r>
      <w:proofErr w:type="gramStart"/>
      <w:r w:rsidRPr="00991042">
        <w:rPr>
          <w:rFonts w:ascii="Arial" w:eastAsia="Times New Roman" w:hAnsi="Arial" w:cs="Arial"/>
          <w:sz w:val="24"/>
          <w:szCs w:val="24"/>
          <w:lang w:eastAsia="ru-RU"/>
        </w:rPr>
        <w:t>Культуры, состоящие из различных видов микроорганизмов, называют смешанными, а состоящие из одного вида — чистыми.</w:t>
      </w:r>
      <w:r w:rsidR="00F07F7E" w:rsidRPr="00EB101F">
        <w:rPr>
          <w:rFonts w:ascii="Arial" w:eastAsia="Times New Roman" w:hAnsi="Arial" w:cs="Arial"/>
          <w:sz w:val="24"/>
          <w:szCs w:val="24"/>
          <w:lang w:eastAsia="ru-RU"/>
        </w:rPr>
        <w:t xml:space="preserve"> </w:t>
      </w:r>
      <w:proofErr w:type="gramEnd"/>
    </w:p>
    <w:p w:rsidR="00991042" w:rsidRPr="00991042" w:rsidRDefault="00991042" w:rsidP="00F07F7E">
      <w:pPr>
        <w:spacing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Некоторые методы изучения физиологии:</w:t>
      </w:r>
    </w:p>
    <w:p w:rsidR="00991042" w:rsidRPr="00991042" w:rsidRDefault="00991042" w:rsidP="00EB101F">
      <w:pPr>
        <w:spacing w:before="120"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 xml:space="preserve">Метод </w:t>
      </w:r>
      <w:proofErr w:type="spellStart"/>
      <w:r w:rsidRPr="00F07F7E">
        <w:rPr>
          <w:rFonts w:ascii="Arial" w:eastAsia="Times New Roman" w:hAnsi="Arial" w:cs="Arial"/>
          <w:b/>
          <w:bCs/>
          <w:sz w:val="24"/>
          <w:szCs w:val="24"/>
          <w:lang w:eastAsia="ru-RU"/>
        </w:rPr>
        <w:t>ауксанограмм</w:t>
      </w:r>
      <w:proofErr w:type="spellEnd"/>
      <w:r w:rsidRPr="00F07F7E">
        <w:rPr>
          <w:rFonts w:ascii="Arial" w:eastAsia="Times New Roman" w:hAnsi="Arial" w:cs="Arial"/>
          <w:b/>
          <w:bCs/>
          <w:sz w:val="24"/>
          <w:szCs w:val="24"/>
          <w:lang w:eastAsia="ru-RU"/>
        </w:rPr>
        <w:t>.</w:t>
      </w:r>
      <w:r w:rsidRPr="00991042">
        <w:rPr>
          <w:rFonts w:ascii="Arial" w:eastAsia="Times New Roman" w:hAnsi="Arial" w:cs="Arial"/>
          <w:sz w:val="24"/>
          <w:szCs w:val="24"/>
          <w:lang w:eastAsia="ru-RU"/>
        </w:rPr>
        <w:t> </w:t>
      </w:r>
      <w:proofErr w:type="gramStart"/>
      <w:r w:rsidRPr="00991042">
        <w:rPr>
          <w:rFonts w:ascii="Arial" w:eastAsia="Times New Roman" w:hAnsi="Arial" w:cs="Arial"/>
          <w:sz w:val="24"/>
          <w:szCs w:val="24"/>
          <w:lang w:eastAsia="ru-RU"/>
        </w:rPr>
        <w:t>Основан на том, что исследуемое вещество вносят в синтетическую питательную среду, лишённую определённых элементов питания.</w:t>
      </w:r>
      <w:proofErr w:type="gramEnd"/>
    </w:p>
    <w:p w:rsidR="00991042" w:rsidRPr="00991042" w:rsidRDefault="00991042" w:rsidP="00EB101F">
      <w:pPr>
        <w:spacing w:before="120"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 xml:space="preserve">Методы высева </w:t>
      </w:r>
      <w:proofErr w:type="gramStart"/>
      <w:r w:rsidRPr="00F07F7E">
        <w:rPr>
          <w:rFonts w:ascii="Arial" w:eastAsia="Times New Roman" w:hAnsi="Arial" w:cs="Arial"/>
          <w:b/>
          <w:bCs/>
          <w:sz w:val="24"/>
          <w:szCs w:val="24"/>
          <w:lang w:eastAsia="ru-RU"/>
        </w:rPr>
        <w:t>на</w:t>
      </w:r>
      <w:proofErr w:type="gramEnd"/>
      <w:r w:rsidRPr="00F07F7E">
        <w:rPr>
          <w:rFonts w:ascii="Arial" w:eastAsia="Times New Roman" w:hAnsi="Arial" w:cs="Arial"/>
          <w:b/>
          <w:bCs/>
          <w:sz w:val="24"/>
          <w:szCs w:val="24"/>
          <w:lang w:eastAsia="ru-RU"/>
        </w:rPr>
        <w:t xml:space="preserve"> плотные и в жидкие питательные среды.</w:t>
      </w:r>
      <w:r w:rsidRPr="00991042">
        <w:rPr>
          <w:rFonts w:ascii="Arial" w:eastAsia="Times New Roman" w:hAnsi="Arial" w:cs="Arial"/>
          <w:sz w:val="24"/>
          <w:szCs w:val="24"/>
          <w:lang w:eastAsia="ru-RU"/>
        </w:rPr>
        <w:t> Учитывают только жизнеспособные клетки микроорганизмов.</w:t>
      </w:r>
    </w:p>
    <w:p w:rsidR="00991042" w:rsidRPr="00991042" w:rsidRDefault="00991042" w:rsidP="00EB101F">
      <w:pPr>
        <w:spacing w:before="120" w:after="120" w:line="240" w:lineRule="auto"/>
        <w:rPr>
          <w:rFonts w:ascii="Arial" w:eastAsia="Times New Roman" w:hAnsi="Arial" w:cs="Arial"/>
          <w:sz w:val="24"/>
          <w:szCs w:val="24"/>
          <w:lang w:eastAsia="ru-RU"/>
        </w:rPr>
      </w:pPr>
      <w:r w:rsidRPr="00F07F7E">
        <w:rPr>
          <w:rFonts w:ascii="Arial" w:eastAsia="Times New Roman" w:hAnsi="Arial" w:cs="Arial"/>
          <w:b/>
          <w:bCs/>
          <w:sz w:val="24"/>
          <w:szCs w:val="24"/>
          <w:lang w:eastAsia="ru-RU"/>
        </w:rPr>
        <w:t>Чашечный метод Коха.</w:t>
      </w:r>
      <w:r w:rsidRPr="00991042">
        <w:rPr>
          <w:rFonts w:ascii="Arial" w:eastAsia="Times New Roman" w:hAnsi="Arial" w:cs="Arial"/>
          <w:sz w:val="24"/>
          <w:szCs w:val="24"/>
          <w:lang w:eastAsia="ru-RU"/>
        </w:rPr>
        <w:t> Посев определённого объёма исследуемого материала в чашки Петри с плотной питательной средой с последующим выращиванием в термостате. Из каждой клетки в результате размножения образуется колония, количество которых подсчитывают.</w:t>
      </w:r>
    </w:p>
    <w:p w:rsidR="00991042" w:rsidRPr="00991042" w:rsidRDefault="00991042" w:rsidP="00F07F7E">
      <w:pPr>
        <w:spacing w:after="120" w:line="240" w:lineRule="auto"/>
        <w:rPr>
          <w:rFonts w:ascii="Arial" w:eastAsia="Times New Roman" w:hAnsi="Arial" w:cs="Arial"/>
          <w:sz w:val="24"/>
          <w:szCs w:val="24"/>
          <w:lang w:eastAsia="ru-RU"/>
        </w:rPr>
      </w:pPr>
      <w:r w:rsidRPr="00991042">
        <w:rPr>
          <w:rFonts w:ascii="Arial" w:eastAsia="Times New Roman" w:hAnsi="Arial" w:cs="Arial"/>
          <w:sz w:val="24"/>
          <w:szCs w:val="24"/>
          <w:lang w:eastAsia="ru-RU"/>
        </w:rPr>
        <w:t>Изучение физиологии микроорганизмов важно для понимания их роли в природе, использования в народном хозяйстве, а также для постановки микробиологического диагноза, лечения и профилактики инфекционных заболеваний</w:t>
      </w:r>
    </w:p>
    <w:p w:rsidR="00147BB6" w:rsidRPr="000F2DBC" w:rsidRDefault="00EB101F" w:rsidP="000F2DBC">
      <w:pPr>
        <w:spacing w:line="240" w:lineRule="auto"/>
        <w:jc w:val="center"/>
        <w:rPr>
          <w:rFonts w:ascii="Arial" w:hAnsi="Arial" w:cs="Arial"/>
          <w:sz w:val="32"/>
          <w:szCs w:val="24"/>
        </w:rPr>
      </w:pPr>
      <w:r w:rsidRPr="00EB101F">
        <w:rPr>
          <w:rFonts w:ascii="Arial" w:hAnsi="Arial" w:cs="Arial"/>
          <w:sz w:val="32"/>
          <w:szCs w:val="24"/>
        </w:rPr>
        <w:t>3.1.КЛАССИФИКАЦИЯ И СТРУКТУРА ВИРУСОВ.</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Вирусы</w:t>
      </w:r>
      <w:r w:rsidRPr="00EB101F">
        <w:rPr>
          <w:rFonts w:ascii="Arial" w:eastAsia="Times New Roman" w:hAnsi="Arial" w:cs="Arial"/>
          <w:sz w:val="24"/>
          <w:szCs w:val="24"/>
          <w:lang w:eastAsia="ru-RU"/>
        </w:rPr>
        <w:t> — неклеточные формы жизни, способные заражать живые организмы. Их изучением занимается вирусология. </w:t>
      </w:r>
      <w:r w:rsidR="000F2DBC" w:rsidRPr="000F2DBC">
        <w:rPr>
          <w:rFonts w:ascii="Arial" w:eastAsia="Times New Roman" w:hAnsi="Arial" w:cs="Arial"/>
          <w:sz w:val="24"/>
          <w:szCs w:val="24"/>
          <w:lang w:eastAsia="ru-RU"/>
        </w:rPr>
        <w:t xml:space="preserve"> </w:t>
      </w:r>
    </w:p>
    <w:p w:rsidR="00EB101F" w:rsidRPr="00EB101F" w:rsidRDefault="00EB101F" w:rsidP="00EB101F">
      <w:pPr>
        <w:spacing w:before="360" w:after="180" w:line="420" w:lineRule="atLeast"/>
        <w:outlineLvl w:val="1"/>
        <w:rPr>
          <w:rFonts w:ascii="Arial" w:eastAsia="Times New Roman" w:hAnsi="Arial" w:cs="Arial"/>
          <w:b/>
          <w:bCs/>
          <w:sz w:val="24"/>
          <w:szCs w:val="24"/>
          <w:lang w:eastAsia="ru-RU"/>
        </w:rPr>
      </w:pPr>
      <w:r w:rsidRPr="00EB101F">
        <w:rPr>
          <w:rFonts w:ascii="Arial" w:eastAsia="Times New Roman" w:hAnsi="Arial" w:cs="Arial"/>
          <w:b/>
          <w:bCs/>
          <w:sz w:val="24"/>
          <w:szCs w:val="24"/>
          <w:lang w:eastAsia="ru-RU"/>
        </w:rPr>
        <w:t>Структура вирусов</w:t>
      </w:r>
    </w:p>
    <w:p w:rsidR="000F2DBC" w:rsidRPr="000F2DBC" w:rsidRDefault="00EB101F" w:rsidP="000F2DBC">
      <w:pPr>
        <w:spacing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Вирион</w:t>
      </w:r>
      <w:r w:rsidRPr="00EB101F">
        <w:rPr>
          <w:rFonts w:ascii="Arial" w:eastAsia="Times New Roman" w:hAnsi="Arial" w:cs="Arial"/>
          <w:sz w:val="24"/>
          <w:szCs w:val="24"/>
          <w:lang w:eastAsia="ru-RU"/>
        </w:rPr>
        <w:t> — полностью сформированная инфекционная частица, состоящая из нуклеиновой кислоты (ДНК или РНК) и белковой оболочки — </w:t>
      </w:r>
      <w:proofErr w:type="spellStart"/>
      <w:r w:rsidRPr="00EB101F">
        <w:rPr>
          <w:rFonts w:ascii="Arial" w:eastAsia="Times New Roman" w:hAnsi="Arial" w:cs="Arial"/>
          <w:sz w:val="24"/>
          <w:szCs w:val="24"/>
          <w:lang w:eastAsia="ru-RU"/>
        </w:rPr>
        <w:t>капсида</w:t>
      </w:r>
      <w:proofErr w:type="spellEnd"/>
      <w:r w:rsidRPr="00EB101F">
        <w:rPr>
          <w:rFonts w:ascii="Arial" w:eastAsia="Times New Roman" w:hAnsi="Arial" w:cs="Arial"/>
          <w:sz w:val="24"/>
          <w:szCs w:val="24"/>
          <w:lang w:eastAsia="ru-RU"/>
        </w:rPr>
        <w:t xml:space="preserve">. У некоторых вирусов поверх </w:t>
      </w:r>
      <w:proofErr w:type="spellStart"/>
      <w:r w:rsidRPr="00EB101F">
        <w:rPr>
          <w:rFonts w:ascii="Arial" w:eastAsia="Times New Roman" w:hAnsi="Arial" w:cs="Arial"/>
          <w:sz w:val="24"/>
          <w:szCs w:val="24"/>
          <w:lang w:eastAsia="ru-RU"/>
        </w:rPr>
        <w:t>капсида</w:t>
      </w:r>
      <w:proofErr w:type="spellEnd"/>
      <w:r w:rsidRPr="00EB101F">
        <w:rPr>
          <w:rFonts w:ascii="Arial" w:eastAsia="Times New Roman" w:hAnsi="Arial" w:cs="Arial"/>
          <w:sz w:val="24"/>
          <w:szCs w:val="24"/>
          <w:lang w:eastAsia="ru-RU"/>
        </w:rPr>
        <w:t xml:space="preserve"> есть дополнительная оболочка — </w:t>
      </w:r>
      <w:proofErr w:type="spellStart"/>
      <w:r w:rsidRPr="00EB101F">
        <w:rPr>
          <w:rFonts w:ascii="Arial" w:eastAsia="Times New Roman" w:hAnsi="Arial" w:cs="Arial"/>
          <w:sz w:val="24"/>
          <w:szCs w:val="24"/>
          <w:lang w:eastAsia="ru-RU"/>
        </w:rPr>
        <w:t>суперкапсид</w:t>
      </w:r>
      <w:proofErr w:type="spellEnd"/>
      <w:r w:rsidRPr="00EB101F">
        <w:rPr>
          <w:rFonts w:ascii="Arial" w:eastAsia="Times New Roman" w:hAnsi="Arial" w:cs="Arial"/>
          <w:sz w:val="24"/>
          <w:szCs w:val="24"/>
          <w:lang w:eastAsia="ru-RU"/>
        </w:rPr>
        <w:t>. </w:t>
      </w:r>
    </w:p>
    <w:p w:rsidR="00EB101F" w:rsidRPr="00EB101F" w:rsidRDefault="000F2DBC" w:rsidP="000F2DBC">
      <w:pPr>
        <w:spacing w:line="390" w:lineRule="atLeast"/>
        <w:rPr>
          <w:rFonts w:ascii="Arial" w:eastAsia="Times New Roman" w:hAnsi="Arial" w:cs="Arial"/>
          <w:sz w:val="24"/>
          <w:szCs w:val="24"/>
          <w:lang w:eastAsia="ru-RU"/>
        </w:rPr>
      </w:pPr>
      <w:r w:rsidRPr="000F2DBC">
        <w:rPr>
          <w:rFonts w:ascii="Arial" w:eastAsia="Times New Roman" w:hAnsi="Arial" w:cs="Arial"/>
          <w:sz w:val="24"/>
          <w:szCs w:val="24"/>
          <w:lang w:eastAsia="ru-RU"/>
        </w:rPr>
        <w:t xml:space="preserve"> </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lastRenderedPageBreak/>
        <w:t>Основные компоненты вириона:</w:t>
      </w:r>
    </w:p>
    <w:p w:rsidR="00EB101F" w:rsidRPr="00EB101F" w:rsidRDefault="00EB101F" w:rsidP="00EB101F">
      <w:pPr>
        <w:numPr>
          <w:ilvl w:val="0"/>
          <w:numId w:val="12"/>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Нуклеиновая кислота</w:t>
      </w:r>
      <w:r w:rsidRPr="00EB101F">
        <w:rPr>
          <w:rFonts w:ascii="Arial" w:eastAsia="Times New Roman" w:hAnsi="Arial" w:cs="Arial"/>
          <w:sz w:val="24"/>
          <w:szCs w:val="24"/>
          <w:lang w:eastAsia="ru-RU"/>
        </w:rPr>
        <w:t> — геном вируса, содержащий информацию о его строении. Может быть представлена ДНК или РНК, но не обоими типами одновременно. </w:t>
      </w:r>
    </w:p>
    <w:p w:rsidR="00EB101F" w:rsidRPr="00EB101F" w:rsidRDefault="00EB101F" w:rsidP="00EB101F">
      <w:pPr>
        <w:numPr>
          <w:ilvl w:val="0"/>
          <w:numId w:val="12"/>
        </w:numPr>
        <w:spacing w:before="120" w:after="120" w:line="240" w:lineRule="auto"/>
        <w:ind w:left="0"/>
        <w:rPr>
          <w:rFonts w:ascii="Arial" w:eastAsia="Times New Roman" w:hAnsi="Arial" w:cs="Arial"/>
          <w:sz w:val="24"/>
          <w:szCs w:val="24"/>
          <w:lang w:eastAsia="ru-RU"/>
        </w:rPr>
      </w:pPr>
      <w:proofErr w:type="spellStart"/>
      <w:r w:rsidRPr="000F2DBC">
        <w:rPr>
          <w:rFonts w:ascii="Arial" w:eastAsia="Times New Roman" w:hAnsi="Arial" w:cs="Arial"/>
          <w:b/>
          <w:bCs/>
          <w:sz w:val="24"/>
          <w:szCs w:val="24"/>
          <w:lang w:eastAsia="ru-RU"/>
        </w:rPr>
        <w:t>Капсид</w:t>
      </w:r>
      <w:proofErr w:type="spellEnd"/>
      <w:r w:rsidRPr="00EB101F">
        <w:rPr>
          <w:rFonts w:ascii="Arial" w:eastAsia="Times New Roman" w:hAnsi="Arial" w:cs="Arial"/>
          <w:sz w:val="24"/>
          <w:szCs w:val="24"/>
          <w:lang w:eastAsia="ru-RU"/>
        </w:rPr>
        <w:t> — белковая оболочка, построенная из повторяющихся субъединиц — </w:t>
      </w:r>
      <w:proofErr w:type="spellStart"/>
      <w:r w:rsidRPr="00EB101F">
        <w:rPr>
          <w:rFonts w:ascii="Arial" w:eastAsia="Times New Roman" w:hAnsi="Arial" w:cs="Arial"/>
          <w:sz w:val="24"/>
          <w:szCs w:val="24"/>
          <w:lang w:eastAsia="ru-RU"/>
        </w:rPr>
        <w:t>капсомеров</w:t>
      </w:r>
      <w:proofErr w:type="spellEnd"/>
      <w:r w:rsidRPr="00EB101F">
        <w:rPr>
          <w:rFonts w:ascii="Arial" w:eastAsia="Times New Roman" w:hAnsi="Arial" w:cs="Arial"/>
          <w:sz w:val="24"/>
          <w:szCs w:val="24"/>
          <w:lang w:eastAsia="ru-RU"/>
        </w:rPr>
        <w:t xml:space="preserve">. </w:t>
      </w:r>
      <w:proofErr w:type="spellStart"/>
      <w:r w:rsidRPr="00EB101F">
        <w:rPr>
          <w:rFonts w:ascii="Arial" w:eastAsia="Times New Roman" w:hAnsi="Arial" w:cs="Arial"/>
          <w:sz w:val="24"/>
          <w:szCs w:val="24"/>
          <w:lang w:eastAsia="ru-RU"/>
        </w:rPr>
        <w:t>Капсид</w:t>
      </w:r>
      <w:proofErr w:type="spellEnd"/>
      <w:r w:rsidRPr="00EB101F">
        <w:rPr>
          <w:rFonts w:ascii="Arial" w:eastAsia="Times New Roman" w:hAnsi="Arial" w:cs="Arial"/>
          <w:sz w:val="24"/>
          <w:szCs w:val="24"/>
          <w:lang w:eastAsia="ru-RU"/>
        </w:rPr>
        <w:t xml:space="preserve"> может иметь разные типы симметрии:</w:t>
      </w:r>
    </w:p>
    <w:p w:rsidR="00EB101F" w:rsidRPr="00EB101F" w:rsidRDefault="00EB101F" w:rsidP="00EB101F">
      <w:pPr>
        <w:numPr>
          <w:ilvl w:val="1"/>
          <w:numId w:val="12"/>
        </w:numPr>
        <w:spacing w:after="0" w:line="240" w:lineRule="auto"/>
        <w:ind w:left="0"/>
        <w:rPr>
          <w:rFonts w:ascii="Arial" w:eastAsia="Times New Roman" w:hAnsi="Arial" w:cs="Arial"/>
          <w:sz w:val="24"/>
          <w:szCs w:val="24"/>
          <w:lang w:eastAsia="ru-RU"/>
        </w:rPr>
      </w:pPr>
      <w:proofErr w:type="gramStart"/>
      <w:r w:rsidRPr="000F2DBC">
        <w:rPr>
          <w:rFonts w:ascii="Arial" w:eastAsia="Times New Roman" w:hAnsi="Arial" w:cs="Arial"/>
          <w:b/>
          <w:bCs/>
          <w:sz w:val="24"/>
          <w:szCs w:val="24"/>
          <w:lang w:eastAsia="ru-RU"/>
        </w:rPr>
        <w:t>Кубический</w:t>
      </w:r>
      <w:proofErr w:type="gramEnd"/>
      <w:r w:rsidRPr="000F2DBC">
        <w:rPr>
          <w:rFonts w:ascii="Arial" w:eastAsia="Times New Roman" w:hAnsi="Arial" w:cs="Arial"/>
          <w:b/>
          <w:bCs/>
          <w:sz w:val="24"/>
          <w:szCs w:val="24"/>
          <w:lang w:eastAsia="ru-RU"/>
        </w:rPr>
        <w:t xml:space="preserve"> (</w:t>
      </w:r>
      <w:proofErr w:type="spellStart"/>
      <w:r w:rsidRPr="000F2DBC">
        <w:rPr>
          <w:rFonts w:ascii="Arial" w:eastAsia="Times New Roman" w:hAnsi="Arial" w:cs="Arial"/>
          <w:b/>
          <w:bCs/>
          <w:sz w:val="24"/>
          <w:szCs w:val="24"/>
          <w:lang w:eastAsia="ru-RU"/>
        </w:rPr>
        <w:t>икосаэдрический</w:t>
      </w:r>
      <w:proofErr w:type="spellEnd"/>
      <w:r w:rsidRPr="000F2DBC">
        <w:rPr>
          <w:rFonts w:ascii="Arial" w:eastAsia="Times New Roman" w:hAnsi="Arial" w:cs="Arial"/>
          <w:b/>
          <w:bCs/>
          <w:sz w:val="24"/>
          <w:szCs w:val="24"/>
          <w:lang w:eastAsia="ru-RU"/>
        </w:rPr>
        <w:t>)</w:t>
      </w:r>
      <w:r w:rsidRPr="00EB101F">
        <w:rPr>
          <w:rFonts w:ascii="Arial" w:eastAsia="Times New Roman" w:hAnsi="Arial" w:cs="Arial"/>
          <w:sz w:val="24"/>
          <w:szCs w:val="24"/>
          <w:lang w:eastAsia="ru-RU"/>
        </w:rPr>
        <w:t xml:space="preserve"> — вирионы имеют форму многогранника (например, вирусы натуральной оспы, </w:t>
      </w:r>
      <w:proofErr w:type="spellStart"/>
      <w:r w:rsidRPr="00EB101F">
        <w:rPr>
          <w:rFonts w:ascii="Arial" w:eastAsia="Times New Roman" w:hAnsi="Arial" w:cs="Arial"/>
          <w:sz w:val="24"/>
          <w:szCs w:val="24"/>
          <w:lang w:eastAsia="ru-RU"/>
        </w:rPr>
        <w:t>папилломавирусы</w:t>
      </w:r>
      <w:proofErr w:type="spellEnd"/>
      <w:r w:rsidRPr="00EB101F">
        <w:rPr>
          <w:rFonts w:ascii="Arial" w:eastAsia="Times New Roman" w:hAnsi="Arial" w:cs="Arial"/>
          <w:sz w:val="24"/>
          <w:szCs w:val="24"/>
          <w:lang w:eastAsia="ru-RU"/>
        </w:rPr>
        <w:t>, аденовирусы)</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1"/>
          <w:numId w:val="12"/>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Спиральный</w:t>
      </w:r>
      <w:r w:rsidRPr="00EB101F">
        <w:rPr>
          <w:rFonts w:ascii="Arial" w:eastAsia="Times New Roman" w:hAnsi="Arial" w:cs="Arial"/>
          <w:sz w:val="24"/>
          <w:szCs w:val="24"/>
          <w:lang w:eastAsia="ru-RU"/>
        </w:rPr>
        <w:t xml:space="preserve"> — белковые субъединицы располагаются по спирали, а между ними по спирали уложена геномная нуклеиновая кислота (например, вирус бешенства, </w:t>
      </w:r>
      <w:proofErr w:type="spellStart"/>
      <w:r w:rsidRPr="00EB101F">
        <w:rPr>
          <w:rFonts w:ascii="Arial" w:eastAsia="Times New Roman" w:hAnsi="Arial" w:cs="Arial"/>
          <w:sz w:val="24"/>
          <w:szCs w:val="24"/>
          <w:lang w:eastAsia="ru-RU"/>
        </w:rPr>
        <w:t>коронавирусы</w:t>
      </w:r>
      <w:proofErr w:type="spellEnd"/>
      <w:r w:rsidRPr="00EB101F">
        <w:rPr>
          <w:rFonts w:ascii="Arial" w:eastAsia="Times New Roman" w:hAnsi="Arial" w:cs="Arial"/>
          <w:sz w:val="24"/>
          <w:szCs w:val="24"/>
          <w:lang w:eastAsia="ru-RU"/>
        </w:rPr>
        <w:t xml:space="preserve">, вирусы гриппа и </w:t>
      </w:r>
      <w:proofErr w:type="spellStart"/>
      <w:r w:rsidRPr="00EB101F">
        <w:rPr>
          <w:rFonts w:ascii="Arial" w:eastAsia="Times New Roman" w:hAnsi="Arial" w:cs="Arial"/>
          <w:sz w:val="24"/>
          <w:szCs w:val="24"/>
          <w:lang w:eastAsia="ru-RU"/>
        </w:rPr>
        <w:t>парагриппа</w:t>
      </w:r>
      <w:proofErr w:type="spellEnd"/>
      <w:r w:rsidRPr="00EB101F">
        <w:rPr>
          <w:rFonts w:ascii="Arial" w:eastAsia="Times New Roman" w:hAnsi="Arial" w:cs="Arial"/>
          <w:sz w:val="24"/>
          <w:szCs w:val="24"/>
          <w:lang w:eastAsia="ru-RU"/>
        </w:rPr>
        <w:t>). </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2"/>
        </w:numPr>
        <w:spacing w:after="0" w:line="240" w:lineRule="auto"/>
        <w:ind w:left="0"/>
        <w:rPr>
          <w:rFonts w:ascii="Arial" w:eastAsia="Times New Roman" w:hAnsi="Arial" w:cs="Arial"/>
          <w:sz w:val="24"/>
          <w:szCs w:val="24"/>
          <w:lang w:eastAsia="ru-RU"/>
        </w:rPr>
      </w:pPr>
      <w:proofErr w:type="spellStart"/>
      <w:r w:rsidRPr="000F2DBC">
        <w:rPr>
          <w:rFonts w:ascii="Arial" w:eastAsia="Times New Roman" w:hAnsi="Arial" w:cs="Arial"/>
          <w:b/>
          <w:bCs/>
          <w:sz w:val="24"/>
          <w:szCs w:val="24"/>
          <w:lang w:eastAsia="ru-RU"/>
        </w:rPr>
        <w:t>Суперкапсид</w:t>
      </w:r>
      <w:proofErr w:type="spellEnd"/>
      <w:r w:rsidRPr="000F2DBC">
        <w:rPr>
          <w:rFonts w:ascii="Arial" w:eastAsia="Times New Roman" w:hAnsi="Arial" w:cs="Arial"/>
          <w:b/>
          <w:bCs/>
          <w:sz w:val="24"/>
          <w:szCs w:val="24"/>
          <w:lang w:eastAsia="ru-RU"/>
        </w:rPr>
        <w:t xml:space="preserve"> (</w:t>
      </w:r>
      <w:proofErr w:type="spellStart"/>
      <w:r w:rsidRPr="000F2DBC">
        <w:rPr>
          <w:rFonts w:ascii="Arial" w:eastAsia="Times New Roman" w:hAnsi="Arial" w:cs="Arial"/>
          <w:b/>
          <w:bCs/>
          <w:sz w:val="24"/>
          <w:szCs w:val="24"/>
          <w:lang w:eastAsia="ru-RU"/>
        </w:rPr>
        <w:t>пеплос</w:t>
      </w:r>
      <w:proofErr w:type="spellEnd"/>
      <w:r w:rsidRPr="000F2DBC">
        <w:rPr>
          <w:rFonts w:ascii="Arial" w:eastAsia="Times New Roman" w:hAnsi="Arial" w:cs="Arial"/>
          <w:b/>
          <w:bCs/>
          <w:sz w:val="24"/>
          <w:szCs w:val="24"/>
          <w:lang w:eastAsia="ru-RU"/>
        </w:rPr>
        <w:t>)</w:t>
      </w:r>
      <w:r w:rsidRPr="00EB101F">
        <w:rPr>
          <w:rFonts w:ascii="Arial" w:eastAsia="Times New Roman" w:hAnsi="Arial" w:cs="Arial"/>
          <w:sz w:val="24"/>
          <w:szCs w:val="24"/>
          <w:lang w:eastAsia="ru-RU"/>
        </w:rPr>
        <w:t> — дополнительная липопротеиновая оболочка, которая может включать липиды, гликопротеины и углеводы. Часто происходит из клеточной мембраны хозяина, из которой вирус выходит во внеклеточную среду. На поверхности некоторых оболочечных вирусов есть шипы (</w:t>
      </w:r>
      <w:proofErr w:type="spellStart"/>
      <w:r w:rsidRPr="00EB101F">
        <w:rPr>
          <w:rFonts w:ascii="Arial" w:eastAsia="Times New Roman" w:hAnsi="Arial" w:cs="Arial"/>
          <w:sz w:val="24"/>
          <w:szCs w:val="24"/>
          <w:lang w:eastAsia="ru-RU"/>
        </w:rPr>
        <w:t>пепломеры</w:t>
      </w:r>
      <w:proofErr w:type="spellEnd"/>
      <w:r w:rsidRPr="00EB101F">
        <w:rPr>
          <w:rFonts w:ascii="Arial" w:eastAsia="Times New Roman" w:hAnsi="Arial" w:cs="Arial"/>
          <w:sz w:val="24"/>
          <w:szCs w:val="24"/>
          <w:lang w:eastAsia="ru-RU"/>
        </w:rPr>
        <w:t xml:space="preserve">) — липопротеиновые или </w:t>
      </w:r>
      <w:proofErr w:type="spellStart"/>
      <w:r w:rsidRPr="00EB101F">
        <w:rPr>
          <w:rFonts w:ascii="Arial" w:eastAsia="Times New Roman" w:hAnsi="Arial" w:cs="Arial"/>
          <w:sz w:val="24"/>
          <w:szCs w:val="24"/>
          <w:lang w:eastAsia="ru-RU"/>
        </w:rPr>
        <w:t>гликопротеиновые</w:t>
      </w:r>
      <w:proofErr w:type="spellEnd"/>
      <w:r w:rsidRPr="00EB101F">
        <w:rPr>
          <w:rFonts w:ascii="Arial" w:eastAsia="Times New Roman" w:hAnsi="Arial" w:cs="Arial"/>
          <w:sz w:val="24"/>
          <w:szCs w:val="24"/>
          <w:lang w:eastAsia="ru-RU"/>
        </w:rPr>
        <w:t xml:space="preserve"> выступы. </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2"/>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Матрикс (М-белок)</w:t>
      </w:r>
      <w:r w:rsidRPr="00EB101F">
        <w:rPr>
          <w:rFonts w:ascii="Arial" w:eastAsia="Times New Roman" w:hAnsi="Arial" w:cs="Arial"/>
          <w:sz w:val="24"/>
          <w:szCs w:val="24"/>
          <w:lang w:eastAsia="ru-RU"/>
        </w:rPr>
        <w:t xml:space="preserve"> — слой белка между </w:t>
      </w:r>
      <w:proofErr w:type="spellStart"/>
      <w:r w:rsidRPr="00EB101F">
        <w:rPr>
          <w:rFonts w:ascii="Arial" w:eastAsia="Times New Roman" w:hAnsi="Arial" w:cs="Arial"/>
          <w:sz w:val="24"/>
          <w:szCs w:val="24"/>
          <w:lang w:eastAsia="ru-RU"/>
        </w:rPr>
        <w:t>суперкапсидом</w:t>
      </w:r>
      <w:proofErr w:type="spellEnd"/>
      <w:r w:rsidRPr="00EB101F">
        <w:rPr>
          <w:rFonts w:ascii="Arial" w:eastAsia="Times New Roman" w:hAnsi="Arial" w:cs="Arial"/>
          <w:sz w:val="24"/>
          <w:szCs w:val="24"/>
          <w:lang w:eastAsia="ru-RU"/>
        </w:rPr>
        <w:t xml:space="preserve"> и </w:t>
      </w:r>
      <w:proofErr w:type="spellStart"/>
      <w:r w:rsidRPr="00EB101F">
        <w:rPr>
          <w:rFonts w:ascii="Arial" w:eastAsia="Times New Roman" w:hAnsi="Arial" w:cs="Arial"/>
          <w:sz w:val="24"/>
          <w:szCs w:val="24"/>
          <w:lang w:eastAsia="ru-RU"/>
        </w:rPr>
        <w:t>капсидом</w:t>
      </w:r>
      <w:proofErr w:type="spellEnd"/>
      <w:r w:rsidRPr="00EB101F">
        <w:rPr>
          <w:rFonts w:ascii="Arial" w:eastAsia="Times New Roman" w:hAnsi="Arial" w:cs="Arial"/>
          <w:sz w:val="24"/>
          <w:szCs w:val="24"/>
          <w:lang w:eastAsia="ru-RU"/>
        </w:rPr>
        <w:t xml:space="preserve">, который участвует </w:t>
      </w:r>
      <w:proofErr w:type="gramStart"/>
      <w:r w:rsidRPr="00EB101F">
        <w:rPr>
          <w:rFonts w:ascii="Arial" w:eastAsia="Times New Roman" w:hAnsi="Arial" w:cs="Arial"/>
          <w:sz w:val="24"/>
          <w:szCs w:val="24"/>
          <w:lang w:eastAsia="ru-RU"/>
        </w:rPr>
        <w:t>в</w:t>
      </w:r>
      <w:proofErr w:type="gramEnd"/>
      <w:r w:rsidRPr="00EB101F">
        <w:rPr>
          <w:rFonts w:ascii="Arial" w:eastAsia="Times New Roman" w:hAnsi="Arial" w:cs="Arial"/>
          <w:sz w:val="24"/>
          <w:szCs w:val="24"/>
          <w:lang w:eastAsia="ru-RU"/>
        </w:rPr>
        <w:t xml:space="preserve"> взаимодействии структур и </w:t>
      </w:r>
      <w:proofErr w:type="spellStart"/>
      <w:r w:rsidRPr="00EB101F">
        <w:rPr>
          <w:rFonts w:ascii="Arial" w:eastAsia="Times New Roman" w:hAnsi="Arial" w:cs="Arial"/>
          <w:sz w:val="24"/>
          <w:szCs w:val="24"/>
          <w:lang w:eastAsia="ru-RU"/>
        </w:rPr>
        <w:t>самосборке</w:t>
      </w:r>
      <w:proofErr w:type="spellEnd"/>
      <w:r w:rsidRPr="00EB101F">
        <w:rPr>
          <w:rFonts w:ascii="Arial" w:eastAsia="Times New Roman" w:hAnsi="Arial" w:cs="Arial"/>
          <w:sz w:val="24"/>
          <w:szCs w:val="24"/>
          <w:lang w:eastAsia="ru-RU"/>
        </w:rPr>
        <w:t xml:space="preserve"> вирионов. </w:t>
      </w:r>
      <w:r w:rsidR="000F2DBC" w:rsidRPr="000F2DBC">
        <w:rPr>
          <w:rFonts w:ascii="Arial" w:eastAsia="Times New Roman" w:hAnsi="Arial" w:cs="Arial"/>
          <w:sz w:val="24"/>
          <w:szCs w:val="24"/>
          <w:lang w:eastAsia="ru-RU"/>
        </w:rPr>
        <w:t xml:space="preserve"> </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 xml:space="preserve">По строению вирусы делятся </w:t>
      </w:r>
      <w:proofErr w:type="gramStart"/>
      <w:r w:rsidRPr="000F2DBC">
        <w:rPr>
          <w:rFonts w:ascii="Arial" w:eastAsia="Times New Roman" w:hAnsi="Arial" w:cs="Arial"/>
          <w:b/>
          <w:bCs/>
          <w:sz w:val="24"/>
          <w:szCs w:val="24"/>
          <w:lang w:eastAsia="ru-RU"/>
        </w:rPr>
        <w:t>на</w:t>
      </w:r>
      <w:proofErr w:type="gramEnd"/>
      <w:r w:rsidRPr="000F2DBC">
        <w:rPr>
          <w:rFonts w:ascii="Arial" w:eastAsia="Times New Roman" w:hAnsi="Arial" w:cs="Arial"/>
          <w:b/>
          <w:bCs/>
          <w:sz w:val="24"/>
          <w:szCs w:val="24"/>
          <w:lang w:eastAsia="ru-RU"/>
        </w:rPr>
        <w:t>:</w:t>
      </w:r>
    </w:p>
    <w:p w:rsidR="00EB101F" w:rsidRPr="00EB101F" w:rsidRDefault="00EB101F" w:rsidP="00EB101F">
      <w:pPr>
        <w:numPr>
          <w:ilvl w:val="0"/>
          <w:numId w:val="13"/>
        </w:numPr>
        <w:spacing w:before="120" w:after="12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Простые (</w:t>
      </w:r>
      <w:proofErr w:type="spellStart"/>
      <w:r w:rsidRPr="000F2DBC">
        <w:rPr>
          <w:rFonts w:ascii="Arial" w:eastAsia="Times New Roman" w:hAnsi="Arial" w:cs="Arial"/>
          <w:b/>
          <w:bCs/>
          <w:sz w:val="24"/>
          <w:szCs w:val="24"/>
          <w:lang w:eastAsia="ru-RU"/>
        </w:rPr>
        <w:t>безоболочечные</w:t>
      </w:r>
      <w:proofErr w:type="spellEnd"/>
      <w:r w:rsidRPr="000F2DBC">
        <w:rPr>
          <w:rFonts w:ascii="Arial" w:eastAsia="Times New Roman" w:hAnsi="Arial" w:cs="Arial"/>
          <w:b/>
          <w:bCs/>
          <w:sz w:val="24"/>
          <w:szCs w:val="24"/>
          <w:lang w:eastAsia="ru-RU"/>
        </w:rPr>
        <w:t>, «голые»)</w:t>
      </w:r>
      <w:r w:rsidRPr="00EB101F">
        <w:rPr>
          <w:rFonts w:ascii="Arial" w:eastAsia="Times New Roman" w:hAnsi="Arial" w:cs="Arial"/>
          <w:sz w:val="24"/>
          <w:szCs w:val="24"/>
          <w:lang w:eastAsia="ru-RU"/>
        </w:rPr>
        <w:t xml:space="preserve"> —  состоят только из нуклеиновой кислоты и </w:t>
      </w:r>
      <w:proofErr w:type="spellStart"/>
      <w:r w:rsidRPr="00EB101F">
        <w:rPr>
          <w:rFonts w:ascii="Arial" w:eastAsia="Times New Roman" w:hAnsi="Arial" w:cs="Arial"/>
          <w:sz w:val="24"/>
          <w:szCs w:val="24"/>
          <w:lang w:eastAsia="ru-RU"/>
        </w:rPr>
        <w:t>капсида</w:t>
      </w:r>
      <w:proofErr w:type="spellEnd"/>
      <w:r w:rsidRPr="00EB101F">
        <w:rPr>
          <w:rFonts w:ascii="Arial" w:eastAsia="Times New Roman" w:hAnsi="Arial" w:cs="Arial"/>
          <w:sz w:val="24"/>
          <w:szCs w:val="24"/>
          <w:lang w:eastAsia="ru-RU"/>
        </w:rPr>
        <w:t>.</w:t>
      </w:r>
    </w:p>
    <w:p w:rsidR="00EB101F" w:rsidRPr="00EB101F" w:rsidRDefault="00EB101F" w:rsidP="000F2DBC">
      <w:pPr>
        <w:numPr>
          <w:ilvl w:val="0"/>
          <w:numId w:val="13"/>
        </w:numPr>
        <w:spacing w:before="120" w:after="12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Сложные (оболочечные, «одетые»)</w:t>
      </w:r>
      <w:r w:rsidRPr="00EB101F">
        <w:rPr>
          <w:rFonts w:ascii="Arial" w:eastAsia="Times New Roman" w:hAnsi="Arial" w:cs="Arial"/>
          <w:sz w:val="24"/>
          <w:szCs w:val="24"/>
          <w:lang w:eastAsia="ru-RU"/>
        </w:rPr>
        <w:t xml:space="preserve"> — кроме нуклеиновой кислоты и </w:t>
      </w:r>
      <w:proofErr w:type="spellStart"/>
      <w:r w:rsidRPr="00EB101F">
        <w:rPr>
          <w:rFonts w:ascii="Arial" w:eastAsia="Times New Roman" w:hAnsi="Arial" w:cs="Arial"/>
          <w:sz w:val="24"/>
          <w:szCs w:val="24"/>
          <w:lang w:eastAsia="ru-RU"/>
        </w:rPr>
        <w:t>капсида</w:t>
      </w:r>
      <w:proofErr w:type="spellEnd"/>
      <w:r w:rsidRPr="00EB101F">
        <w:rPr>
          <w:rFonts w:ascii="Arial" w:eastAsia="Times New Roman" w:hAnsi="Arial" w:cs="Arial"/>
          <w:sz w:val="24"/>
          <w:szCs w:val="24"/>
          <w:lang w:eastAsia="ru-RU"/>
        </w:rPr>
        <w:t xml:space="preserve"> имеют дополнительную внешнюю оболочку.</w:t>
      </w:r>
    </w:p>
    <w:p w:rsidR="00EB101F" w:rsidRPr="00EB101F" w:rsidRDefault="00EB101F" w:rsidP="00EB101F">
      <w:pPr>
        <w:spacing w:before="360" w:after="180" w:line="420" w:lineRule="atLeast"/>
        <w:outlineLvl w:val="1"/>
        <w:rPr>
          <w:rFonts w:ascii="Arial" w:eastAsia="Times New Roman" w:hAnsi="Arial" w:cs="Arial"/>
          <w:b/>
          <w:bCs/>
          <w:sz w:val="24"/>
          <w:szCs w:val="24"/>
          <w:lang w:eastAsia="ru-RU"/>
        </w:rPr>
      </w:pPr>
      <w:r w:rsidRPr="00EB101F">
        <w:rPr>
          <w:rFonts w:ascii="Arial" w:eastAsia="Times New Roman" w:hAnsi="Arial" w:cs="Arial"/>
          <w:b/>
          <w:bCs/>
          <w:sz w:val="24"/>
          <w:szCs w:val="24"/>
          <w:lang w:eastAsia="ru-RU"/>
        </w:rPr>
        <w:t>Классификация вирусов</w:t>
      </w:r>
    </w:p>
    <w:p w:rsidR="00EB101F" w:rsidRPr="00EB101F" w:rsidRDefault="00EB101F" w:rsidP="00EB101F">
      <w:pPr>
        <w:spacing w:after="120" w:line="390" w:lineRule="atLeast"/>
        <w:rPr>
          <w:rFonts w:ascii="Arial" w:eastAsia="Times New Roman" w:hAnsi="Arial" w:cs="Arial"/>
          <w:sz w:val="24"/>
          <w:szCs w:val="24"/>
          <w:lang w:eastAsia="ru-RU"/>
        </w:rPr>
      </w:pPr>
      <w:r w:rsidRPr="00EB101F">
        <w:rPr>
          <w:rFonts w:ascii="Arial" w:eastAsia="Times New Roman" w:hAnsi="Arial" w:cs="Arial"/>
          <w:sz w:val="24"/>
          <w:szCs w:val="24"/>
          <w:lang w:eastAsia="ru-RU"/>
        </w:rPr>
        <w:t>Современная классификация (таксономия) вирусов создана Международным комитетом по таксономии вирусов (МКТВ). Она является универсальной и применяется для вирусов позвоночных, беспозвоночны</w:t>
      </w:r>
      <w:r w:rsidR="000F2DBC" w:rsidRPr="000F2DBC">
        <w:rPr>
          <w:rFonts w:ascii="Arial" w:eastAsia="Times New Roman" w:hAnsi="Arial" w:cs="Arial"/>
          <w:sz w:val="24"/>
          <w:szCs w:val="24"/>
          <w:lang w:eastAsia="ru-RU"/>
        </w:rPr>
        <w:t>х, растений, грибов и бактерий.</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Критерии классификации:</w:t>
      </w:r>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Тип нуклеиновой кислоты</w:t>
      </w:r>
      <w:r w:rsidRPr="00EB101F">
        <w:rPr>
          <w:rFonts w:ascii="Arial" w:eastAsia="Times New Roman" w:hAnsi="Arial" w:cs="Arial"/>
          <w:sz w:val="24"/>
          <w:szCs w:val="24"/>
          <w:lang w:eastAsia="ru-RU"/>
        </w:rPr>
        <w:t> — ДНК-содержащие и РНК-содержащие вирусы. </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Морфология</w:t>
      </w:r>
      <w:r w:rsidRPr="00EB101F">
        <w:rPr>
          <w:rFonts w:ascii="Arial" w:eastAsia="Times New Roman" w:hAnsi="Arial" w:cs="Arial"/>
          <w:sz w:val="24"/>
          <w:szCs w:val="24"/>
          <w:lang w:eastAsia="ru-RU"/>
        </w:rPr>
        <w:t> — форма, тип симметрии, наличие внешней оболочки, размеры вирионов. </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Особенности нуклеиновой кислоты</w:t>
      </w:r>
      <w:r w:rsidRPr="00EB101F">
        <w:rPr>
          <w:rFonts w:ascii="Arial" w:eastAsia="Times New Roman" w:hAnsi="Arial" w:cs="Arial"/>
          <w:sz w:val="24"/>
          <w:szCs w:val="24"/>
          <w:lang w:eastAsia="ru-RU"/>
        </w:rPr>
        <w:t> — молекулярная масса, структура, количество нитей и др.</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 xml:space="preserve">Наличие </w:t>
      </w:r>
      <w:proofErr w:type="spellStart"/>
      <w:r w:rsidRPr="000F2DBC">
        <w:rPr>
          <w:rFonts w:ascii="Arial" w:eastAsia="Times New Roman" w:hAnsi="Arial" w:cs="Arial"/>
          <w:b/>
          <w:bCs/>
          <w:sz w:val="24"/>
          <w:szCs w:val="24"/>
          <w:lang w:eastAsia="ru-RU"/>
        </w:rPr>
        <w:t>суперкапсида</w:t>
      </w:r>
      <w:proofErr w:type="spellEnd"/>
      <w:r w:rsidRPr="00EB101F">
        <w:rPr>
          <w:rFonts w:ascii="Arial" w:eastAsia="Times New Roman" w:hAnsi="Arial" w:cs="Arial"/>
          <w:sz w:val="24"/>
          <w:szCs w:val="24"/>
          <w:lang w:eastAsia="ru-RU"/>
        </w:rPr>
        <w:t>. </w:t>
      </w:r>
      <w:r w:rsidR="000F2DBC" w:rsidRPr="000F2DBC">
        <w:rPr>
          <w:rFonts w:ascii="Arial" w:eastAsia="Times New Roman" w:hAnsi="Arial" w:cs="Arial"/>
          <w:sz w:val="24"/>
          <w:szCs w:val="24"/>
          <w:lang w:eastAsia="ru-RU"/>
        </w:rPr>
        <w:t xml:space="preserve"> </w:t>
      </w:r>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Круг поражаемых хозяев</w:t>
      </w:r>
      <w:r w:rsidRPr="00EB101F">
        <w:rPr>
          <w:rFonts w:ascii="Arial" w:eastAsia="Times New Roman" w:hAnsi="Arial" w:cs="Arial"/>
          <w:sz w:val="24"/>
          <w:szCs w:val="24"/>
          <w:lang w:eastAsia="ru-RU"/>
        </w:rPr>
        <w:t> — вирусы растений, животных, бактерий (бактериофаги) и др</w:t>
      </w:r>
      <w:proofErr w:type="gramStart"/>
      <w:r w:rsidRPr="00EB101F">
        <w:rPr>
          <w:rFonts w:ascii="Arial" w:eastAsia="Times New Roman" w:hAnsi="Arial" w:cs="Arial"/>
          <w:sz w:val="24"/>
          <w:szCs w:val="24"/>
          <w:lang w:eastAsia="ru-RU"/>
        </w:rPr>
        <w:t>..</w:t>
      </w:r>
      <w:r w:rsidR="000F2DBC" w:rsidRPr="000F2DBC">
        <w:rPr>
          <w:rFonts w:ascii="Arial" w:eastAsia="Times New Roman" w:hAnsi="Arial" w:cs="Arial"/>
          <w:sz w:val="24"/>
          <w:szCs w:val="24"/>
          <w:lang w:eastAsia="ru-RU"/>
        </w:rPr>
        <w:t xml:space="preserve"> </w:t>
      </w:r>
      <w:proofErr w:type="gramEnd"/>
    </w:p>
    <w:p w:rsidR="00EB101F" w:rsidRPr="00EB101F" w:rsidRDefault="00EB101F" w:rsidP="00EB101F">
      <w:pPr>
        <w:numPr>
          <w:ilvl w:val="0"/>
          <w:numId w:val="14"/>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Особенности патогенеза, онкогенные свойства, устойчивость к физическим и химическим факторам</w:t>
      </w:r>
      <w:r w:rsidRPr="00EB101F">
        <w:rPr>
          <w:rFonts w:ascii="Arial" w:eastAsia="Times New Roman" w:hAnsi="Arial" w:cs="Arial"/>
          <w:sz w:val="24"/>
          <w:szCs w:val="24"/>
          <w:lang w:eastAsia="ru-RU"/>
        </w:rPr>
        <w:t>. </w:t>
      </w:r>
      <w:r w:rsidR="000F2DBC" w:rsidRPr="000F2DBC">
        <w:rPr>
          <w:rFonts w:ascii="Arial" w:eastAsia="Times New Roman" w:hAnsi="Arial" w:cs="Arial"/>
          <w:sz w:val="24"/>
          <w:szCs w:val="24"/>
          <w:lang w:eastAsia="ru-RU"/>
        </w:rPr>
        <w:t xml:space="preserve"> </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Название семейства вирусов</w:t>
      </w:r>
      <w:r w:rsidRPr="00EB101F">
        <w:rPr>
          <w:rFonts w:ascii="Arial" w:eastAsia="Times New Roman" w:hAnsi="Arial" w:cs="Arial"/>
          <w:sz w:val="24"/>
          <w:szCs w:val="24"/>
          <w:lang w:eastAsia="ru-RU"/>
        </w:rPr>
        <w:t> обычно заканчивается на «-</w:t>
      </w:r>
      <w:proofErr w:type="spellStart"/>
      <w:r w:rsidRPr="00EB101F">
        <w:rPr>
          <w:rFonts w:ascii="Arial" w:eastAsia="Times New Roman" w:hAnsi="Arial" w:cs="Arial"/>
          <w:sz w:val="24"/>
          <w:szCs w:val="24"/>
          <w:lang w:eastAsia="ru-RU"/>
        </w:rPr>
        <w:t>viridae</w:t>
      </w:r>
      <w:proofErr w:type="spellEnd"/>
      <w:r w:rsidRPr="00EB101F">
        <w:rPr>
          <w:rFonts w:ascii="Arial" w:eastAsia="Times New Roman" w:hAnsi="Arial" w:cs="Arial"/>
          <w:sz w:val="24"/>
          <w:szCs w:val="24"/>
          <w:lang w:eastAsia="ru-RU"/>
        </w:rPr>
        <w:t>», </w:t>
      </w:r>
      <w:r w:rsidRPr="000F2DBC">
        <w:rPr>
          <w:rFonts w:ascii="Arial" w:eastAsia="Times New Roman" w:hAnsi="Arial" w:cs="Arial"/>
          <w:b/>
          <w:bCs/>
          <w:sz w:val="24"/>
          <w:szCs w:val="24"/>
          <w:lang w:eastAsia="ru-RU"/>
        </w:rPr>
        <w:t>рода</w:t>
      </w:r>
      <w:r w:rsidRPr="00EB101F">
        <w:rPr>
          <w:rFonts w:ascii="Arial" w:eastAsia="Times New Roman" w:hAnsi="Arial" w:cs="Arial"/>
          <w:sz w:val="24"/>
          <w:szCs w:val="24"/>
          <w:lang w:eastAsia="ru-RU"/>
        </w:rPr>
        <w:t> — на «-</w:t>
      </w:r>
      <w:proofErr w:type="spellStart"/>
      <w:r w:rsidRPr="00EB101F">
        <w:rPr>
          <w:rFonts w:ascii="Arial" w:eastAsia="Times New Roman" w:hAnsi="Arial" w:cs="Arial"/>
          <w:sz w:val="24"/>
          <w:szCs w:val="24"/>
          <w:lang w:eastAsia="ru-RU"/>
        </w:rPr>
        <w:t>virus</w:t>
      </w:r>
      <w:proofErr w:type="spellEnd"/>
      <w:r w:rsidRPr="00EB101F">
        <w:rPr>
          <w:rFonts w:ascii="Arial" w:eastAsia="Times New Roman" w:hAnsi="Arial" w:cs="Arial"/>
          <w:sz w:val="24"/>
          <w:szCs w:val="24"/>
          <w:lang w:eastAsia="ru-RU"/>
        </w:rPr>
        <w:t>». Для вида используют специальные названия (например, вирус краснухи, ВИЧ — </w:t>
      </w:r>
      <w:r w:rsidR="000F2DBC" w:rsidRPr="000F2DBC">
        <w:rPr>
          <w:rFonts w:ascii="Arial" w:eastAsia="Times New Roman" w:hAnsi="Arial" w:cs="Arial"/>
          <w:sz w:val="24"/>
          <w:szCs w:val="24"/>
          <w:lang w:eastAsia="ru-RU"/>
        </w:rPr>
        <w:t>вирус иммунодефицита человека).</w:t>
      </w:r>
    </w:p>
    <w:p w:rsidR="00EB101F" w:rsidRPr="00EB101F" w:rsidRDefault="00EB101F" w:rsidP="00EB101F">
      <w:pPr>
        <w:spacing w:after="120" w:line="390" w:lineRule="atLeast"/>
        <w:rPr>
          <w:rFonts w:ascii="Arial" w:eastAsia="Times New Roman" w:hAnsi="Arial" w:cs="Arial"/>
          <w:sz w:val="24"/>
          <w:szCs w:val="24"/>
          <w:lang w:eastAsia="ru-RU"/>
        </w:rPr>
      </w:pPr>
      <w:r w:rsidRPr="000F2DBC">
        <w:rPr>
          <w:rFonts w:ascii="Arial" w:eastAsia="Times New Roman" w:hAnsi="Arial" w:cs="Arial"/>
          <w:b/>
          <w:bCs/>
          <w:sz w:val="24"/>
          <w:szCs w:val="24"/>
          <w:lang w:eastAsia="ru-RU"/>
        </w:rPr>
        <w:t>Некоторые другие группы вирусов:</w:t>
      </w:r>
    </w:p>
    <w:p w:rsidR="00EB101F" w:rsidRPr="00EB101F" w:rsidRDefault="00EB101F" w:rsidP="00EB101F">
      <w:pPr>
        <w:numPr>
          <w:ilvl w:val="0"/>
          <w:numId w:val="15"/>
        </w:numPr>
        <w:spacing w:after="0"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lastRenderedPageBreak/>
        <w:t>Вирусы-сателлиты</w:t>
      </w:r>
      <w:r w:rsidRPr="00EB101F">
        <w:rPr>
          <w:rFonts w:ascii="Arial" w:eastAsia="Times New Roman" w:hAnsi="Arial" w:cs="Arial"/>
          <w:sz w:val="24"/>
          <w:szCs w:val="24"/>
          <w:lang w:eastAsia="ru-RU"/>
        </w:rPr>
        <w:t xml:space="preserve"> — не способны строить </w:t>
      </w:r>
      <w:proofErr w:type="spellStart"/>
      <w:r w:rsidRPr="00EB101F">
        <w:rPr>
          <w:rFonts w:ascii="Arial" w:eastAsia="Times New Roman" w:hAnsi="Arial" w:cs="Arial"/>
          <w:sz w:val="24"/>
          <w:szCs w:val="24"/>
          <w:lang w:eastAsia="ru-RU"/>
        </w:rPr>
        <w:t>капсиды</w:t>
      </w:r>
      <w:proofErr w:type="spellEnd"/>
      <w:r w:rsidRPr="00EB101F">
        <w:rPr>
          <w:rFonts w:ascii="Arial" w:eastAsia="Times New Roman" w:hAnsi="Arial" w:cs="Arial"/>
          <w:sz w:val="24"/>
          <w:szCs w:val="24"/>
          <w:lang w:eastAsia="ru-RU"/>
        </w:rPr>
        <w:t xml:space="preserve"> самостоятельно, для их размножения требуется зараже</w:t>
      </w:r>
      <w:r w:rsidR="000F2DBC" w:rsidRPr="000F2DBC">
        <w:rPr>
          <w:rFonts w:ascii="Arial" w:eastAsia="Times New Roman" w:hAnsi="Arial" w:cs="Arial"/>
          <w:sz w:val="24"/>
          <w:szCs w:val="24"/>
          <w:lang w:eastAsia="ru-RU"/>
        </w:rPr>
        <w:t>ние клетки полноценным вирусом.</w:t>
      </w:r>
    </w:p>
    <w:p w:rsidR="00EB101F" w:rsidRPr="00EB101F" w:rsidRDefault="00EB101F" w:rsidP="00EB101F">
      <w:pPr>
        <w:numPr>
          <w:ilvl w:val="0"/>
          <w:numId w:val="15"/>
        </w:numPr>
        <w:spacing w:line="240" w:lineRule="auto"/>
        <w:ind w:left="0"/>
        <w:rPr>
          <w:rFonts w:ascii="Arial" w:eastAsia="Times New Roman" w:hAnsi="Arial" w:cs="Arial"/>
          <w:sz w:val="24"/>
          <w:szCs w:val="24"/>
          <w:lang w:eastAsia="ru-RU"/>
        </w:rPr>
      </w:pPr>
      <w:r w:rsidRPr="000F2DBC">
        <w:rPr>
          <w:rFonts w:ascii="Arial" w:eastAsia="Times New Roman" w:hAnsi="Arial" w:cs="Arial"/>
          <w:b/>
          <w:bCs/>
          <w:sz w:val="24"/>
          <w:szCs w:val="24"/>
          <w:lang w:eastAsia="ru-RU"/>
        </w:rPr>
        <w:t>Бактериофаги</w:t>
      </w:r>
      <w:r w:rsidRPr="00EB101F">
        <w:rPr>
          <w:rFonts w:ascii="Arial" w:eastAsia="Times New Roman" w:hAnsi="Arial" w:cs="Arial"/>
          <w:sz w:val="24"/>
          <w:szCs w:val="24"/>
          <w:lang w:eastAsia="ru-RU"/>
        </w:rPr>
        <w:t> — вирусы, поражающие бактерии. </w:t>
      </w:r>
      <w:r w:rsidRPr="000F2DBC">
        <w:rPr>
          <w:rFonts w:ascii="Arial" w:eastAsia="Times New Roman" w:hAnsi="Arial" w:cs="Arial"/>
          <w:sz w:val="24"/>
          <w:szCs w:val="24"/>
          <w:lang w:eastAsia="ru-RU"/>
        </w:rPr>
        <w:t xml:space="preserve"> </w:t>
      </w:r>
    </w:p>
    <w:p w:rsidR="000F2DBC" w:rsidRDefault="00EB101F" w:rsidP="00EB101F">
      <w:pPr>
        <w:rPr>
          <w:rFonts w:ascii="Arial" w:hAnsi="Arial" w:cs="Arial"/>
          <w:sz w:val="24"/>
          <w:szCs w:val="24"/>
        </w:rPr>
      </w:pPr>
      <w:r w:rsidRPr="000F2DBC">
        <w:rPr>
          <w:rFonts w:ascii="Arial" w:hAnsi="Arial" w:cs="Arial"/>
          <w:sz w:val="24"/>
          <w:szCs w:val="24"/>
        </w:rPr>
        <w:t xml:space="preserve">Вирусы существуют в двух формах: </w:t>
      </w:r>
      <w:proofErr w:type="gramStart"/>
      <w:r w:rsidRPr="000F2DBC">
        <w:rPr>
          <w:rFonts w:ascii="Arial" w:hAnsi="Arial" w:cs="Arial"/>
          <w:sz w:val="24"/>
          <w:szCs w:val="24"/>
        </w:rPr>
        <w:t>внеклеточной</w:t>
      </w:r>
      <w:proofErr w:type="gramEnd"/>
      <w:r w:rsidRPr="000F2DBC">
        <w:rPr>
          <w:rFonts w:ascii="Arial" w:hAnsi="Arial" w:cs="Arial"/>
          <w:sz w:val="24"/>
          <w:szCs w:val="24"/>
        </w:rPr>
        <w:t xml:space="preserve"> (вирион) и внутриклеточной (вирус). </w:t>
      </w:r>
    </w:p>
    <w:p w:rsidR="000F2DBC" w:rsidRPr="000F2DBC" w:rsidRDefault="000F2DBC" w:rsidP="000F2DBC">
      <w:pPr>
        <w:pStyle w:val="2"/>
        <w:spacing w:before="360" w:beforeAutospacing="0" w:after="180" w:afterAutospacing="0" w:line="420" w:lineRule="atLeast"/>
        <w:jc w:val="center"/>
        <w:rPr>
          <w:sz w:val="30"/>
          <w:szCs w:val="30"/>
        </w:rPr>
      </w:pPr>
      <w:r w:rsidRPr="000F2DBC">
        <w:rPr>
          <w:rFonts w:ascii="Arial" w:hAnsi="Arial" w:cs="Arial"/>
          <w:b w:val="0"/>
          <w:szCs w:val="24"/>
        </w:rPr>
        <w:t>3.2. МЕТОДЫ ИЗУЧЕНИЯ ВИРУСОВ</w:t>
      </w:r>
      <w:hyperlink r:id="rId6" w:tgtFrame="_blank" w:history="1">
        <w:r w:rsidR="00EB101F" w:rsidRPr="000F2DBC">
          <w:rPr>
            <w:rStyle w:val="a5"/>
            <w:rFonts w:ascii="Arial" w:hAnsi="Arial" w:cs="Arial"/>
            <w:szCs w:val="24"/>
          </w:rPr>
          <w:br/>
        </w:r>
      </w:hyperlink>
      <w:proofErr w:type="gramStart"/>
      <w:r w:rsidRPr="000F2DBC">
        <w:rPr>
          <w:sz w:val="30"/>
          <w:szCs w:val="30"/>
        </w:rPr>
        <w:t>Микроскопический</w:t>
      </w:r>
      <w:proofErr w:type="gramEnd"/>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Вирусы — малые объекты, их размер — от нескольких десятков до нескольких сотен нанометров. Для их изучения используют </w:t>
      </w:r>
      <w:r w:rsidRPr="000F2DBC">
        <w:rPr>
          <w:rFonts w:ascii="Times New Roman" w:eastAsia="Times New Roman" w:hAnsi="Times New Roman" w:cs="Times New Roman"/>
          <w:b/>
          <w:bCs/>
          <w:sz w:val="24"/>
          <w:szCs w:val="24"/>
          <w:lang w:eastAsia="ru-RU"/>
        </w:rPr>
        <w:t>электронную микроскопию</w:t>
      </w:r>
      <w:r w:rsidRPr="000F2DBC">
        <w:rPr>
          <w:rFonts w:ascii="Times New Roman" w:eastAsia="Times New Roman" w:hAnsi="Times New Roman" w:cs="Times New Roman"/>
          <w:sz w:val="24"/>
          <w:szCs w:val="24"/>
          <w:lang w:eastAsia="ru-RU"/>
        </w:rPr>
        <w:t xml:space="preserve">. Метод позволяет:  </w:t>
      </w:r>
    </w:p>
    <w:p w:rsidR="000F2DBC" w:rsidRPr="000F2DBC" w:rsidRDefault="000F2DBC" w:rsidP="000F2DBC">
      <w:pPr>
        <w:numPr>
          <w:ilvl w:val="0"/>
          <w:numId w:val="16"/>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детально охарактеризовать структуру вирусных частиц (вирионов);</w:t>
      </w:r>
    </w:p>
    <w:p w:rsidR="000F2DBC" w:rsidRPr="000F2DBC" w:rsidRDefault="000F2DBC" w:rsidP="000F2DBC">
      <w:pPr>
        <w:numPr>
          <w:ilvl w:val="0"/>
          <w:numId w:val="16"/>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исследовать процессы, происходящие в заражённой клетке — репликацию вируса.</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Также для изучения вирусов применяют </w:t>
      </w:r>
      <w:r w:rsidRPr="000F2DBC">
        <w:rPr>
          <w:rFonts w:ascii="Times New Roman" w:eastAsia="Times New Roman" w:hAnsi="Times New Roman" w:cs="Times New Roman"/>
          <w:b/>
          <w:bCs/>
          <w:sz w:val="24"/>
          <w:szCs w:val="24"/>
          <w:lang w:eastAsia="ru-RU"/>
        </w:rPr>
        <w:t>сканирующую зондовую микроскопию</w:t>
      </w:r>
      <w:r w:rsidRPr="000F2DBC">
        <w:rPr>
          <w:rFonts w:ascii="Times New Roman" w:eastAsia="Times New Roman" w:hAnsi="Times New Roman" w:cs="Times New Roman"/>
          <w:sz w:val="24"/>
          <w:szCs w:val="24"/>
          <w:lang w:eastAsia="ru-RU"/>
        </w:rPr>
        <w:t xml:space="preserve"> (атомно-силовой микроскоп). Она позволяет визуализировать </w:t>
      </w:r>
      <w:proofErr w:type="spellStart"/>
      <w:r w:rsidRPr="000F2DBC">
        <w:rPr>
          <w:rFonts w:ascii="Times New Roman" w:eastAsia="Times New Roman" w:hAnsi="Times New Roman" w:cs="Times New Roman"/>
          <w:sz w:val="24"/>
          <w:szCs w:val="24"/>
          <w:lang w:eastAsia="ru-RU"/>
        </w:rPr>
        <w:t>наноразмерные</w:t>
      </w:r>
      <w:proofErr w:type="spellEnd"/>
      <w:r w:rsidRPr="000F2DBC">
        <w:rPr>
          <w:rFonts w:ascii="Times New Roman" w:eastAsia="Times New Roman" w:hAnsi="Times New Roman" w:cs="Times New Roman"/>
          <w:sz w:val="24"/>
          <w:szCs w:val="24"/>
          <w:lang w:eastAsia="ru-RU"/>
        </w:rPr>
        <w:t xml:space="preserve"> структуры и манипулировать ими, например, измерять силы, возникающие при контакте вируса с поверхностью клетки.  </w:t>
      </w:r>
    </w:p>
    <w:p w:rsidR="000F2DBC" w:rsidRPr="000F2DBC" w:rsidRDefault="000F2DBC" w:rsidP="000F2DBC">
      <w:pPr>
        <w:spacing w:before="360" w:after="180" w:line="420" w:lineRule="atLeast"/>
        <w:outlineLvl w:val="1"/>
        <w:rPr>
          <w:rFonts w:ascii="Times New Roman" w:eastAsia="Times New Roman" w:hAnsi="Times New Roman" w:cs="Times New Roman"/>
          <w:b/>
          <w:bCs/>
          <w:sz w:val="30"/>
          <w:szCs w:val="30"/>
          <w:lang w:eastAsia="ru-RU"/>
        </w:rPr>
      </w:pPr>
      <w:r w:rsidRPr="000F2DBC">
        <w:rPr>
          <w:rFonts w:ascii="Times New Roman" w:eastAsia="Times New Roman" w:hAnsi="Times New Roman" w:cs="Times New Roman"/>
          <w:b/>
          <w:bCs/>
          <w:sz w:val="30"/>
          <w:szCs w:val="30"/>
          <w:lang w:eastAsia="ru-RU"/>
        </w:rPr>
        <w:t>Культивирования</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 xml:space="preserve">Вирусы выращивают в искусственных условиях. Некоторые методы культивирования:  </w:t>
      </w:r>
    </w:p>
    <w:p w:rsidR="000F2DBC" w:rsidRPr="000F2DBC" w:rsidRDefault="000F2DBC" w:rsidP="000F2DBC">
      <w:pPr>
        <w:numPr>
          <w:ilvl w:val="0"/>
          <w:numId w:val="17"/>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Размножение в культуре ткани</w:t>
      </w:r>
      <w:r w:rsidRPr="000F2DBC">
        <w:rPr>
          <w:rFonts w:ascii="Times New Roman" w:eastAsia="Times New Roman" w:hAnsi="Times New Roman" w:cs="Times New Roman"/>
          <w:sz w:val="24"/>
          <w:szCs w:val="24"/>
          <w:lang w:eastAsia="ru-RU"/>
        </w:rPr>
        <w:t xml:space="preserve"> — основной метод. Для поддержания клеток используют специальные среды, содержащие аминокислоты, углеводы, факторы роста и другие компоненты. О репродукции вирусов в культуре ткани судят по их </w:t>
      </w:r>
      <w:proofErr w:type="spellStart"/>
      <w:r w:rsidRPr="000F2DBC">
        <w:rPr>
          <w:rFonts w:ascii="Times New Roman" w:eastAsia="Times New Roman" w:hAnsi="Times New Roman" w:cs="Times New Roman"/>
          <w:sz w:val="24"/>
          <w:szCs w:val="24"/>
          <w:lang w:eastAsia="ru-RU"/>
        </w:rPr>
        <w:t>цитопатическому</w:t>
      </w:r>
      <w:proofErr w:type="spellEnd"/>
      <w:r w:rsidRPr="000F2DBC">
        <w:rPr>
          <w:rFonts w:ascii="Times New Roman" w:eastAsia="Times New Roman" w:hAnsi="Times New Roman" w:cs="Times New Roman"/>
          <w:sz w:val="24"/>
          <w:szCs w:val="24"/>
          <w:lang w:eastAsia="ru-RU"/>
        </w:rPr>
        <w:t xml:space="preserve"> действию, которое носит разный характер в зависимости от вида вируса.</w:t>
      </w:r>
    </w:p>
    <w:p w:rsidR="000F2DBC" w:rsidRPr="000F2DBC" w:rsidRDefault="000F2DBC" w:rsidP="000F2DBC">
      <w:pPr>
        <w:numPr>
          <w:ilvl w:val="0"/>
          <w:numId w:val="17"/>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Биологический метод</w:t>
      </w:r>
      <w:r w:rsidRPr="000F2DBC">
        <w:rPr>
          <w:rFonts w:ascii="Times New Roman" w:eastAsia="Times New Roman" w:hAnsi="Times New Roman" w:cs="Times New Roman"/>
          <w:sz w:val="24"/>
          <w:szCs w:val="24"/>
          <w:lang w:eastAsia="ru-RU"/>
        </w:rPr>
        <w:t> — заражение лабораторных животных. При заражении вирусом животное заболевает, но далеко не все вирусы можно культивировать в организме животных.</w:t>
      </w:r>
    </w:p>
    <w:p w:rsidR="000F2DBC" w:rsidRPr="000F2DBC" w:rsidRDefault="000F2DBC" w:rsidP="000F2DBC">
      <w:pPr>
        <w:numPr>
          <w:ilvl w:val="0"/>
          <w:numId w:val="17"/>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Культивирование в развивающихся куриных эмбрионах</w:t>
      </w:r>
      <w:r w:rsidRPr="000F2DBC">
        <w:rPr>
          <w:rFonts w:ascii="Times New Roman" w:eastAsia="Times New Roman" w:hAnsi="Times New Roman" w:cs="Times New Roman"/>
          <w:sz w:val="24"/>
          <w:szCs w:val="24"/>
          <w:lang w:eastAsia="ru-RU"/>
        </w:rPr>
        <w:t>. Куриные эмбрионы выращивают в инкубаторе 7–10 дней, а затем используют для культивирования. В этой модели все типы зачатков тканей подвержены заражению, но не все вирусы могут размножаться и развиваться в куриных эмбрионах.</w:t>
      </w:r>
    </w:p>
    <w:p w:rsidR="000F2DBC" w:rsidRPr="000F2DBC" w:rsidRDefault="000F2DBC" w:rsidP="000F2DBC">
      <w:pPr>
        <w:spacing w:before="360" w:after="180" w:line="420" w:lineRule="atLeast"/>
        <w:outlineLvl w:val="1"/>
        <w:rPr>
          <w:rFonts w:ascii="Times New Roman" w:eastAsia="Times New Roman" w:hAnsi="Times New Roman" w:cs="Times New Roman"/>
          <w:b/>
          <w:bCs/>
          <w:sz w:val="30"/>
          <w:szCs w:val="30"/>
          <w:lang w:eastAsia="ru-RU"/>
        </w:rPr>
      </w:pPr>
      <w:r w:rsidRPr="000F2DBC">
        <w:rPr>
          <w:rFonts w:ascii="Times New Roman" w:eastAsia="Times New Roman" w:hAnsi="Times New Roman" w:cs="Times New Roman"/>
          <w:b/>
          <w:bCs/>
          <w:sz w:val="30"/>
          <w:szCs w:val="30"/>
          <w:lang w:eastAsia="ru-RU"/>
        </w:rPr>
        <w:t>Серологический</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Позволяет выявить не сам возбудитель инфекции, а </w:t>
      </w:r>
      <w:r w:rsidRPr="000F2DBC">
        <w:rPr>
          <w:rFonts w:ascii="Times New Roman" w:eastAsia="Times New Roman" w:hAnsi="Times New Roman" w:cs="Times New Roman"/>
          <w:b/>
          <w:bCs/>
          <w:sz w:val="24"/>
          <w:szCs w:val="24"/>
          <w:lang w:eastAsia="ru-RU"/>
        </w:rPr>
        <w:t>антитела (иммуноглобулины)</w:t>
      </w:r>
      <w:r w:rsidRPr="000F2DBC">
        <w:rPr>
          <w:rFonts w:ascii="Times New Roman" w:eastAsia="Times New Roman" w:hAnsi="Times New Roman" w:cs="Times New Roman"/>
          <w:sz w:val="24"/>
          <w:szCs w:val="24"/>
          <w:lang w:eastAsia="ru-RU"/>
        </w:rPr>
        <w:t>, которые иммунная система вырабатывает в ответ на него. Наиболее распространённый серологический метод — </w:t>
      </w:r>
      <w:r w:rsidRPr="000F2DBC">
        <w:rPr>
          <w:rFonts w:ascii="Times New Roman" w:eastAsia="Times New Roman" w:hAnsi="Times New Roman" w:cs="Times New Roman"/>
          <w:b/>
          <w:bCs/>
          <w:sz w:val="24"/>
          <w:szCs w:val="24"/>
          <w:lang w:eastAsia="ru-RU"/>
        </w:rPr>
        <w:t>иммуноферментный анализ (ИФА)</w:t>
      </w:r>
      <w:r w:rsidRPr="000F2DBC">
        <w:rPr>
          <w:rFonts w:ascii="Times New Roman" w:eastAsia="Times New Roman" w:hAnsi="Times New Roman" w:cs="Times New Roman"/>
          <w:sz w:val="24"/>
          <w:szCs w:val="24"/>
          <w:lang w:eastAsia="ru-RU"/>
        </w:rPr>
        <w:t xml:space="preserve">. Принцип: к сыворотке крови пациента добавляют специальные белки — антигены возбудителя. Если в крови присутствуют антитела к этому возбудителю, они немедленно связываются с антигенами, </w:t>
      </w:r>
      <w:r w:rsidRPr="000F2DBC">
        <w:rPr>
          <w:rFonts w:ascii="Times New Roman" w:eastAsia="Times New Roman" w:hAnsi="Times New Roman" w:cs="Times New Roman"/>
          <w:sz w:val="24"/>
          <w:szCs w:val="24"/>
          <w:lang w:eastAsia="ru-RU"/>
        </w:rPr>
        <w:lastRenderedPageBreak/>
        <w:t>образуя комплекс «антиген-антитело». Эта реакция затем визуализируется с помощью ферментной метки, которая окрашивает раствор. Интенсивность окраски измеряется и позволяет не только констатировать наличие антител, но и определить их класс (</w:t>
      </w:r>
      <w:proofErr w:type="spellStart"/>
      <w:r w:rsidRPr="000F2DBC">
        <w:rPr>
          <w:rFonts w:ascii="Times New Roman" w:eastAsia="Times New Roman" w:hAnsi="Times New Roman" w:cs="Times New Roman"/>
          <w:sz w:val="24"/>
          <w:szCs w:val="24"/>
          <w:lang w:eastAsia="ru-RU"/>
        </w:rPr>
        <w:t>IgM</w:t>
      </w:r>
      <w:proofErr w:type="spellEnd"/>
      <w:r w:rsidRPr="000F2DBC">
        <w:rPr>
          <w:rFonts w:ascii="Times New Roman" w:eastAsia="Times New Roman" w:hAnsi="Times New Roman" w:cs="Times New Roman"/>
          <w:sz w:val="24"/>
          <w:szCs w:val="24"/>
          <w:lang w:eastAsia="ru-RU"/>
        </w:rPr>
        <w:t xml:space="preserve">, </w:t>
      </w:r>
      <w:proofErr w:type="spellStart"/>
      <w:r w:rsidRPr="000F2DBC">
        <w:rPr>
          <w:rFonts w:ascii="Times New Roman" w:eastAsia="Times New Roman" w:hAnsi="Times New Roman" w:cs="Times New Roman"/>
          <w:sz w:val="24"/>
          <w:szCs w:val="24"/>
          <w:lang w:eastAsia="ru-RU"/>
        </w:rPr>
        <w:t>IgG</w:t>
      </w:r>
      <w:proofErr w:type="spellEnd"/>
      <w:r w:rsidRPr="000F2DBC">
        <w:rPr>
          <w:rFonts w:ascii="Times New Roman" w:eastAsia="Times New Roman" w:hAnsi="Times New Roman" w:cs="Times New Roman"/>
          <w:sz w:val="24"/>
          <w:szCs w:val="24"/>
          <w:lang w:eastAsia="ru-RU"/>
        </w:rPr>
        <w:t xml:space="preserve">, </w:t>
      </w:r>
      <w:proofErr w:type="spellStart"/>
      <w:r w:rsidRPr="000F2DBC">
        <w:rPr>
          <w:rFonts w:ascii="Times New Roman" w:eastAsia="Times New Roman" w:hAnsi="Times New Roman" w:cs="Times New Roman"/>
          <w:sz w:val="24"/>
          <w:szCs w:val="24"/>
          <w:lang w:eastAsia="ru-RU"/>
        </w:rPr>
        <w:t>IgA</w:t>
      </w:r>
      <w:proofErr w:type="spellEnd"/>
      <w:r w:rsidRPr="000F2DBC">
        <w:rPr>
          <w:rFonts w:ascii="Times New Roman" w:eastAsia="Times New Roman" w:hAnsi="Times New Roman" w:cs="Times New Roman"/>
          <w:sz w:val="24"/>
          <w:szCs w:val="24"/>
          <w:lang w:eastAsia="ru-RU"/>
        </w:rPr>
        <w:t xml:space="preserve">) и даже количество (титр).  </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Важно</w:t>
      </w:r>
      <w:r w:rsidRPr="000F2DBC">
        <w:rPr>
          <w:rFonts w:ascii="Times New Roman" w:eastAsia="Times New Roman" w:hAnsi="Times New Roman" w:cs="Times New Roman"/>
          <w:sz w:val="24"/>
          <w:szCs w:val="24"/>
          <w:lang w:eastAsia="ru-RU"/>
        </w:rPr>
        <w:t xml:space="preserve">: серологические исследования не обладают 100%-й чувствительностью и специфичностью, могут давать перекрёстные реакции с антителами, направленными к антигенам других возбудителей.  </w:t>
      </w:r>
    </w:p>
    <w:p w:rsidR="000F2DBC" w:rsidRPr="000F2DBC" w:rsidRDefault="000F2DBC" w:rsidP="000F2DBC">
      <w:pPr>
        <w:spacing w:before="360" w:after="180" w:line="420" w:lineRule="atLeast"/>
        <w:outlineLvl w:val="1"/>
        <w:rPr>
          <w:rFonts w:ascii="Times New Roman" w:eastAsia="Times New Roman" w:hAnsi="Times New Roman" w:cs="Times New Roman"/>
          <w:b/>
          <w:bCs/>
          <w:sz w:val="30"/>
          <w:szCs w:val="30"/>
          <w:lang w:eastAsia="ru-RU"/>
        </w:rPr>
      </w:pPr>
      <w:r w:rsidRPr="000F2DBC">
        <w:rPr>
          <w:rFonts w:ascii="Times New Roman" w:eastAsia="Times New Roman" w:hAnsi="Times New Roman" w:cs="Times New Roman"/>
          <w:b/>
          <w:bCs/>
          <w:sz w:val="30"/>
          <w:szCs w:val="30"/>
          <w:lang w:eastAsia="ru-RU"/>
        </w:rPr>
        <w:t>Генетический (ПЦР)</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sz w:val="24"/>
          <w:szCs w:val="24"/>
          <w:lang w:eastAsia="ru-RU"/>
        </w:rPr>
        <w:t>Позволяет обнаружить </w:t>
      </w:r>
      <w:r w:rsidRPr="000F2DBC">
        <w:rPr>
          <w:rFonts w:ascii="Times New Roman" w:eastAsia="Times New Roman" w:hAnsi="Times New Roman" w:cs="Times New Roman"/>
          <w:b/>
          <w:bCs/>
          <w:sz w:val="24"/>
          <w:szCs w:val="24"/>
          <w:lang w:eastAsia="ru-RU"/>
        </w:rPr>
        <w:t>ДНК или РНК</w:t>
      </w:r>
      <w:r w:rsidRPr="000F2DBC">
        <w:rPr>
          <w:rFonts w:ascii="Times New Roman" w:eastAsia="Times New Roman" w:hAnsi="Times New Roman" w:cs="Times New Roman"/>
          <w:sz w:val="24"/>
          <w:szCs w:val="24"/>
          <w:lang w:eastAsia="ru-RU"/>
        </w:rPr>
        <w:t> возбудителя инфекционного заболевания в исследуемом материале. Принцип: для вирусов создают специфические генетические детекторы (</w:t>
      </w:r>
      <w:proofErr w:type="spellStart"/>
      <w:r w:rsidRPr="000F2DBC">
        <w:rPr>
          <w:rFonts w:ascii="Times New Roman" w:eastAsia="Times New Roman" w:hAnsi="Times New Roman" w:cs="Times New Roman"/>
          <w:sz w:val="24"/>
          <w:szCs w:val="24"/>
          <w:lang w:eastAsia="ru-RU"/>
        </w:rPr>
        <w:t>праймеры</w:t>
      </w:r>
      <w:proofErr w:type="spellEnd"/>
      <w:r w:rsidRPr="000F2DBC">
        <w:rPr>
          <w:rFonts w:ascii="Times New Roman" w:eastAsia="Times New Roman" w:hAnsi="Times New Roman" w:cs="Times New Roman"/>
          <w:sz w:val="24"/>
          <w:szCs w:val="24"/>
          <w:lang w:eastAsia="ru-RU"/>
        </w:rPr>
        <w:t xml:space="preserve">) — уникальные последовательности нуклеотидов, характерных только для конкретного возбудителя. Если поместить </w:t>
      </w:r>
      <w:proofErr w:type="spellStart"/>
      <w:r w:rsidRPr="000F2DBC">
        <w:rPr>
          <w:rFonts w:ascii="Times New Roman" w:eastAsia="Times New Roman" w:hAnsi="Times New Roman" w:cs="Times New Roman"/>
          <w:sz w:val="24"/>
          <w:szCs w:val="24"/>
          <w:lang w:eastAsia="ru-RU"/>
        </w:rPr>
        <w:t>праймеры</w:t>
      </w:r>
      <w:proofErr w:type="spellEnd"/>
      <w:r w:rsidRPr="000F2DBC">
        <w:rPr>
          <w:rFonts w:ascii="Times New Roman" w:eastAsia="Times New Roman" w:hAnsi="Times New Roman" w:cs="Times New Roman"/>
          <w:sz w:val="24"/>
          <w:szCs w:val="24"/>
          <w:lang w:eastAsia="ru-RU"/>
        </w:rPr>
        <w:t xml:space="preserve"> в пробирку с исследуемым материалом, при наличии в нём ДНК или РНК «живых» возбудителей </w:t>
      </w:r>
      <w:proofErr w:type="spellStart"/>
      <w:r w:rsidRPr="000F2DBC">
        <w:rPr>
          <w:rFonts w:ascii="Times New Roman" w:eastAsia="Times New Roman" w:hAnsi="Times New Roman" w:cs="Times New Roman"/>
          <w:sz w:val="24"/>
          <w:szCs w:val="24"/>
          <w:lang w:eastAsia="ru-RU"/>
        </w:rPr>
        <w:t>праймеры</w:t>
      </w:r>
      <w:proofErr w:type="spellEnd"/>
      <w:r w:rsidRPr="000F2DBC">
        <w:rPr>
          <w:rFonts w:ascii="Times New Roman" w:eastAsia="Times New Roman" w:hAnsi="Times New Roman" w:cs="Times New Roman"/>
          <w:sz w:val="24"/>
          <w:szCs w:val="24"/>
          <w:lang w:eastAsia="ru-RU"/>
        </w:rPr>
        <w:t xml:space="preserve"> запускают реакцию репликации — создания огромного числа копий, которое можно идентифицировать визуально.  </w:t>
      </w:r>
    </w:p>
    <w:p w:rsidR="000F2DBC" w:rsidRPr="000F2DBC"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Некоторые модификации ПЦР</w:t>
      </w:r>
      <w:r w:rsidRPr="000F2DBC">
        <w:rPr>
          <w:rFonts w:ascii="Times New Roman" w:eastAsia="Times New Roman" w:hAnsi="Times New Roman" w:cs="Times New Roman"/>
          <w:sz w:val="24"/>
          <w:szCs w:val="24"/>
          <w:lang w:eastAsia="ru-RU"/>
        </w:rPr>
        <w:t>:</w:t>
      </w:r>
    </w:p>
    <w:p w:rsidR="000F2DBC" w:rsidRPr="000F2DBC" w:rsidRDefault="000F2DBC" w:rsidP="000F2DBC">
      <w:pPr>
        <w:numPr>
          <w:ilvl w:val="0"/>
          <w:numId w:val="18"/>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ПЦР в реальном времени (RT-PCR)</w:t>
      </w:r>
      <w:r w:rsidRPr="000F2DBC">
        <w:rPr>
          <w:rFonts w:ascii="Times New Roman" w:eastAsia="Times New Roman" w:hAnsi="Times New Roman" w:cs="Times New Roman"/>
          <w:sz w:val="24"/>
          <w:szCs w:val="24"/>
          <w:lang w:eastAsia="ru-RU"/>
        </w:rPr>
        <w:t> — позволяет не только обнаружить вирус, но и определить его количество (вирусную нагрузку).</w:t>
      </w:r>
    </w:p>
    <w:p w:rsidR="000F2DBC" w:rsidRPr="000F2DBC" w:rsidRDefault="000F2DBC" w:rsidP="000F2DBC">
      <w:pPr>
        <w:numPr>
          <w:ilvl w:val="0"/>
          <w:numId w:val="18"/>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Мультиплексная ПЦР</w:t>
      </w:r>
      <w:r w:rsidRPr="000F2DBC">
        <w:rPr>
          <w:rFonts w:ascii="Times New Roman" w:eastAsia="Times New Roman" w:hAnsi="Times New Roman" w:cs="Times New Roman"/>
          <w:sz w:val="24"/>
          <w:szCs w:val="24"/>
          <w:lang w:eastAsia="ru-RU"/>
        </w:rPr>
        <w:t xml:space="preserve"> — за одну реакцию выявляет сразу несколько возбудителей, что незаменимо при диагностике ОРВИ, когда одинаковые симптомы могут вызывать десятки разных вирусов (грипп, RS-вирус, </w:t>
      </w:r>
      <w:proofErr w:type="spellStart"/>
      <w:r w:rsidRPr="000F2DBC">
        <w:rPr>
          <w:rFonts w:ascii="Times New Roman" w:eastAsia="Times New Roman" w:hAnsi="Times New Roman" w:cs="Times New Roman"/>
          <w:sz w:val="24"/>
          <w:szCs w:val="24"/>
          <w:lang w:eastAsia="ru-RU"/>
        </w:rPr>
        <w:t>риновирус</w:t>
      </w:r>
      <w:proofErr w:type="spellEnd"/>
      <w:r w:rsidRPr="000F2DBC">
        <w:rPr>
          <w:rFonts w:ascii="Times New Roman" w:eastAsia="Times New Roman" w:hAnsi="Times New Roman" w:cs="Times New Roman"/>
          <w:sz w:val="24"/>
          <w:szCs w:val="24"/>
          <w:lang w:eastAsia="ru-RU"/>
        </w:rPr>
        <w:t xml:space="preserve"> и др.).</w:t>
      </w:r>
    </w:p>
    <w:p w:rsidR="000F2DBC" w:rsidRPr="000F2DBC" w:rsidRDefault="000F2DBC" w:rsidP="000F2DBC">
      <w:pPr>
        <w:numPr>
          <w:ilvl w:val="0"/>
          <w:numId w:val="18"/>
        </w:numPr>
        <w:spacing w:before="120" w:after="120" w:line="240" w:lineRule="auto"/>
        <w:ind w:left="0"/>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ПЦР с обратной транскрипцией (ОТ-ПЦР)</w:t>
      </w:r>
      <w:r w:rsidRPr="000F2DBC">
        <w:rPr>
          <w:rFonts w:ascii="Times New Roman" w:eastAsia="Times New Roman" w:hAnsi="Times New Roman" w:cs="Times New Roman"/>
          <w:sz w:val="24"/>
          <w:szCs w:val="24"/>
          <w:lang w:eastAsia="ru-RU"/>
        </w:rPr>
        <w:t> — позволяет выявлять РНК-содержащие вирусы, так как ряд РНК-содержащих вирусов способен синтезировать ДНК, комплементарную собственной РНК.</w:t>
      </w:r>
    </w:p>
    <w:p w:rsidR="000F2DBC" w:rsidRPr="00A01B26" w:rsidRDefault="000F2DBC" w:rsidP="000F2DBC">
      <w:pPr>
        <w:spacing w:after="120" w:line="390" w:lineRule="atLeast"/>
        <w:rPr>
          <w:rFonts w:ascii="Times New Roman" w:eastAsia="Times New Roman" w:hAnsi="Times New Roman" w:cs="Times New Roman"/>
          <w:sz w:val="24"/>
          <w:szCs w:val="24"/>
          <w:lang w:eastAsia="ru-RU"/>
        </w:rPr>
      </w:pPr>
      <w:r w:rsidRPr="000F2DBC">
        <w:rPr>
          <w:rFonts w:ascii="Times New Roman" w:eastAsia="Times New Roman" w:hAnsi="Times New Roman" w:cs="Times New Roman"/>
          <w:b/>
          <w:bCs/>
          <w:sz w:val="24"/>
          <w:szCs w:val="24"/>
          <w:lang w:eastAsia="ru-RU"/>
        </w:rPr>
        <w:t>Преимущества ПЦР</w:t>
      </w:r>
      <w:r w:rsidRPr="000F2DBC">
        <w:rPr>
          <w:rFonts w:ascii="Times New Roman" w:eastAsia="Times New Roman" w:hAnsi="Times New Roman" w:cs="Times New Roman"/>
          <w:sz w:val="24"/>
          <w:szCs w:val="24"/>
          <w:lang w:eastAsia="ru-RU"/>
        </w:rPr>
        <w:t>: высокая диагностическая специфичность и чувствительность метода, при этом отсутствует необходимость в предварительном культивировании потенциально опасных объектов. </w:t>
      </w:r>
    </w:p>
    <w:p w:rsidR="00A01B26" w:rsidRPr="009E15B7" w:rsidRDefault="00A01B26" w:rsidP="000F2DBC">
      <w:pPr>
        <w:spacing w:after="120" w:line="390" w:lineRule="atLeast"/>
        <w:rPr>
          <w:rFonts w:ascii="Times New Roman" w:eastAsia="Times New Roman" w:hAnsi="Times New Roman" w:cs="Times New Roman"/>
          <w:sz w:val="24"/>
          <w:szCs w:val="24"/>
          <w:lang w:eastAsia="ru-RU"/>
        </w:rPr>
      </w:pPr>
    </w:p>
    <w:p w:rsidR="00A01B26" w:rsidRPr="009E15B7" w:rsidRDefault="00A01B26">
      <w:pPr>
        <w:rPr>
          <w:rFonts w:ascii="Times New Roman" w:eastAsia="Times New Roman" w:hAnsi="Times New Roman" w:cs="Times New Roman"/>
          <w:sz w:val="24"/>
          <w:szCs w:val="24"/>
          <w:lang w:eastAsia="ru-RU"/>
        </w:rPr>
      </w:pPr>
      <w:r w:rsidRPr="009E15B7">
        <w:rPr>
          <w:rFonts w:ascii="Times New Roman" w:eastAsia="Times New Roman" w:hAnsi="Times New Roman" w:cs="Times New Roman"/>
          <w:sz w:val="24"/>
          <w:szCs w:val="24"/>
          <w:lang w:eastAsia="ru-RU"/>
        </w:rPr>
        <w:br w:type="page"/>
      </w:r>
    </w:p>
    <w:p w:rsidR="008913D2" w:rsidRPr="008913D2" w:rsidRDefault="008913D2" w:rsidP="008913D2">
      <w:pPr>
        <w:spacing w:after="0" w:line="360" w:lineRule="auto"/>
        <w:ind w:left="720"/>
        <w:contextualSpacing/>
        <w:jc w:val="center"/>
        <w:rPr>
          <w:rFonts w:ascii="Times New Roman" w:eastAsia="Calibri" w:hAnsi="Times New Roman" w:cs="Times New Roman"/>
          <w:b/>
          <w:sz w:val="32"/>
          <w:szCs w:val="28"/>
        </w:rPr>
      </w:pPr>
      <w:r w:rsidRPr="008913D2">
        <w:rPr>
          <w:rFonts w:ascii="Times New Roman" w:eastAsia="Calibri" w:hAnsi="Times New Roman" w:cs="Times New Roman"/>
          <w:b/>
          <w:sz w:val="32"/>
          <w:szCs w:val="28"/>
        </w:rPr>
        <w:lastRenderedPageBreak/>
        <w:t xml:space="preserve">4. ИММУНИТЕТ, ЕГО ЗНАЧЕНИЕ ДЛЯ ЧЕЛОВЕКА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ИММУНИТЕТ –</w:t>
      </w:r>
      <w:r w:rsidRPr="008913D2">
        <w:rPr>
          <w:rFonts w:ascii="Times New Roman" w:eastAsia="Calibri" w:hAnsi="Times New Roman" w:cs="Times New Roman"/>
          <w:sz w:val="24"/>
          <w:szCs w:val="24"/>
        </w:rPr>
        <w:t xml:space="preserve"> это механизмы и способы защиты </w:t>
      </w:r>
      <w:proofErr w:type="spellStart"/>
      <w:r w:rsidRPr="008913D2">
        <w:rPr>
          <w:rFonts w:ascii="Times New Roman" w:eastAsia="Calibri" w:hAnsi="Times New Roman" w:cs="Times New Roman"/>
          <w:sz w:val="24"/>
          <w:szCs w:val="24"/>
        </w:rPr>
        <w:t>макроорганизма</w:t>
      </w:r>
      <w:proofErr w:type="spellEnd"/>
      <w:r w:rsidRPr="008913D2">
        <w:rPr>
          <w:rFonts w:ascii="Times New Roman" w:eastAsia="Calibri" w:hAnsi="Times New Roman" w:cs="Times New Roman"/>
          <w:sz w:val="24"/>
          <w:szCs w:val="24"/>
        </w:rPr>
        <w:t xml:space="preserve"> с целью сохранения структурной и функциональной целостности биологического вида.</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 xml:space="preserve">Органы, входящие в иммунную систему человека: </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Лимфатический узел</w:t>
      </w:r>
      <w:r w:rsidRPr="008913D2">
        <w:rPr>
          <w:rFonts w:ascii="Times New Roman" w:eastAsia="Calibri" w:hAnsi="Times New Roman" w:cs="Times New Roman"/>
          <w:sz w:val="24"/>
          <w:szCs w:val="24"/>
        </w:rPr>
        <w:t xml:space="preserve"> – это образование из мягких тканей, имеет овальную форму и размер 0,2-1,0 см, в котором содержится большое количество лимфоцитов.</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Миндалины</w:t>
      </w:r>
      <w:r w:rsidRPr="008913D2">
        <w:rPr>
          <w:rFonts w:ascii="Times New Roman" w:eastAsia="Calibri" w:hAnsi="Times New Roman" w:cs="Times New Roman"/>
          <w:sz w:val="24"/>
          <w:szCs w:val="24"/>
        </w:rPr>
        <w:t xml:space="preserve"> – это маленькие скопления лимфоидной ткани, располагаются с двух сторон глотки. </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Селезёнка</w:t>
      </w:r>
      <w:r w:rsidRPr="008913D2">
        <w:rPr>
          <w:rFonts w:ascii="Times New Roman" w:eastAsia="Calibri" w:hAnsi="Times New Roman" w:cs="Times New Roman"/>
          <w:sz w:val="24"/>
          <w:szCs w:val="24"/>
        </w:rPr>
        <w:t xml:space="preserve"> – внешне очень похож на большой лимфатический узел.</w:t>
      </w:r>
      <w:proofErr w:type="gramEnd"/>
      <w:r w:rsidRPr="008913D2">
        <w:rPr>
          <w:rFonts w:ascii="Times New Roman" w:eastAsia="Calibri" w:hAnsi="Times New Roman" w:cs="Times New Roman"/>
          <w:sz w:val="24"/>
          <w:szCs w:val="24"/>
        </w:rPr>
        <w:t xml:space="preserve"> Функции у селезёнки разнообразные, это и фильтр для крови, хранилище для клеток крови, продукции лимфоцитов. Именно в селезёнке старые и неполноценные клетки крови разрушаются. Располагается селезёнка в районе живота под левым подреберьем около желудка. </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Вилочковая железа (тимус)</w:t>
      </w:r>
      <w:r w:rsidRPr="008913D2">
        <w:rPr>
          <w:rFonts w:ascii="Times New Roman" w:eastAsia="Calibri" w:hAnsi="Times New Roman" w:cs="Times New Roman"/>
          <w:sz w:val="24"/>
          <w:szCs w:val="24"/>
        </w:rPr>
        <w:t xml:space="preserve"> - располагается за грудиной. Лимфоидные клетки в тимусе размножаются и «учатся». У детей и людей молодого возраста тимус активен, чем человек старше, тем тимус становится менее активный и уменьшается в размере. </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Костный мозг</w:t>
      </w:r>
      <w:r w:rsidRPr="008913D2">
        <w:rPr>
          <w:rFonts w:ascii="Times New Roman" w:eastAsia="Calibri" w:hAnsi="Times New Roman" w:cs="Times New Roman"/>
          <w:sz w:val="24"/>
          <w:szCs w:val="24"/>
        </w:rPr>
        <w:t xml:space="preserve"> – это мягкая губчатая ткань, расположенная внутри трубчатых и плоских костей. Главная задача - это продукция клеток крови: лейкоцитов, эритроцитов, тромбоцитов. </w:t>
      </w:r>
    </w:p>
    <w:p w:rsidR="008913D2" w:rsidRPr="008913D2" w:rsidRDefault="008913D2" w:rsidP="008913D2">
      <w:pPr>
        <w:numPr>
          <w:ilvl w:val="0"/>
          <w:numId w:val="19"/>
        </w:numPr>
        <w:spacing w:after="0"/>
        <w:ind w:left="0" w:firstLine="0"/>
        <w:contextualSpacing/>
        <w:jc w:val="both"/>
        <w:rPr>
          <w:rFonts w:ascii="Times New Roman" w:eastAsia="Calibri" w:hAnsi="Times New Roman" w:cs="Times New Roman"/>
          <w:sz w:val="24"/>
          <w:szCs w:val="24"/>
        </w:rPr>
      </w:pPr>
      <w:proofErr w:type="spellStart"/>
      <w:r w:rsidRPr="008913D2">
        <w:rPr>
          <w:rFonts w:ascii="Times New Roman" w:eastAsia="Calibri" w:hAnsi="Times New Roman" w:cs="Times New Roman"/>
          <w:b/>
          <w:sz w:val="24"/>
          <w:szCs w:val="24"/>
        </w:rPr>
        <w:t>Пейеровы</w:t>
      </w:r>
      <w:proofErr w:type="spellEnd"/>
      <w:r w:rsidRPr="008913D2">
        <w:rPr>
          <w:rFonts w:ascii="Times New Roman" w:eastAsia="Calibri" w:hAnsi="Times New Roman" w:cs="Times New Roman"/>
          <w:b/>
          <w:sz w:val="24"/>
          <w:szCs w:val="24"/>
        </w:rPr>
        <w:t xml:space="preserve"> бляшки</w:t>
      </w:r>
      <w:r w:rsidRPr="008913D2">
        <w:rPr>
          <w:rFonts w:ascii="Times New Roman" w:eastAsia="Calibri" w:hAnsi="Times New Roman" w:cs="Times New Roman"/>
          <w:sz w:val="24"/>
          <w:szCs w:val="24"/>
        </w:rPr>
        <w:t xml:space="preserve"> – это сосредоточение лимфоидной ткани в стенке кишечника. Главную роль играет система циркуляции, состоящая из лимфатических протоков, которые соединяют лимфатические узлы, и транспортируют лимфатическую жидкость.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Лимфатическая жидкость (лимфа</w:t>
      </w:r>
      <w:r w:rsidRPr="008913D2">
        <w:rPr>
          <w:rFonts w:ascii="Times New Roman" w:eastAsia="Calibri" w:hAnsi="Times New Roman" w:cs="Times New Roman"/>
          <w:sz w:val="24"/>
          <w:szCs w:val="24"/>
        </w:rPr>
        <w:t>) – это жидкость без цвета, протекающая по лимфатическим сосудам, в ней содержится много лимфоцитов.</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Лимфоциты - «солдаты» иммунной системы</w:t>
      </w:r>
      <w:r w:rsidRPr="008913D2">
        <w:rPr>
          <w:rFonts w:ascii="Times New Roman" w:eastAsia="Calibri" w:hAnsi="Times New Roman" w:cs="Times New Roman"/>
          <w:sz w:val="24"/>
          <w:szCs w:val="24"/>
        </w:rPr>
        <w:t>, отвечают за уничтожение чужеродных организмов или больных клеток (инфицированных, опухолевых и т.д.). Самые важные виды лимфоцитов В-лимфоциты и Т-лимфоциты они работают вместе с остальными иммунными клетками и не позволяют вторгнуться в организм инородным агентам.</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Т-лимфоциты</w:t>
      </w:r>
      <w:r w:rsidRPr="008913D2">
        <w:rPr>
          <w:rFonts w:ascii="Times New Roman" w:eastAsia="Calibri" w:hAnsi="Times New Roman" w:cs="Times New Roman"/>
          <w:sz w:val="24"/>
          <w:szCs w:val="24"/>
        </w:rPr>
        <w:t xml:space="preserve"> образуются в тимусе и определяют генетическую чужеродность попавшего в организм вещества, подразделяются </w:t>
      </w:r>
      <w:proofErr w:type="gramStart"/>
      <w:r w:rsidRPr="008913D2">
        <w:rPr>
          <w:rFonts w:ascii="Times New Roman" w:eastAsia="Calibri" w:hAnsi="Times New Roman" w:cs="Times New Roman"/>
          <w:sz w:val="24"/>
          <w:szCs w:val="24"/>
        </w:rPr>
        <w:t>на</w:t>
      </w:r>
      <w:proofErr w:type="gramEnd"/>
      <w:r w:rsidRPr="008913D2">
        <w:rPr>
          <w:rFonts w:ascii="Times New Roman" w:eastAsia="Calibri" w:hAnsi="Times New Roman" w:cs="Times New Roman"/>
          <w:sz w:val="24"/>
          <w:szCs w:val="24"/>
        </w:rPr>
        <w:t>:</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w:t>
      </w:r>
      <w:r w:rsidRPr="008913D2">
        <w:rPr>
          <w:rFonts w:ascii="Times New Roman" w:eastAsia="Calibri" w:hAnsi="Times New Roman" w:cs="Times New Roman"/>
          <w:b/>
          <w:sz w:val="24"/>
          <w:szCs w:val="24"/>
        </w:rPr>
        <w:tab/>
        <w:t xml:space="preserve">Т-хелперы, стимулирующие выработку антител; </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w:t>
      </w:r>
      <w:r w:rsidRPr="008913D2">
        <w:rPr>
          <w:rFonts w:ascii="Times New Roman" w:eastAsia="Calibri" w:hAnsi="Times New Roman" w:cs="Times New Roman"/>
          <w:b/>
          <w:sz w:val="24"/>
          <w:szCs w:val="24"/>
        </w:rPr>
        <w:tab/>
        <w:t>Т-</w:t>
      </w:r>
      <w:proofErr w:type="spellStart"/>
      <w:r w:rsidRPr="008913D2">
        <w:rPr>
          <w:rFonts w:ascii="Times New Roman" w:eastAsia="Calibri" w:hAnsi="Times New Roman" w:cs="Times New Roman"/>
          <w:b/>
          <w:sz w:val="24"/>
          <w:szCs w:val="24"/>
        </w:rPr>
        <w:t>супрессоры</w:t>
      </w:r>
      <w:proofErr w:type="spellEnd"/>
      <w:r w:rsidRPr="008913D2">
        <w:rPr>
          <w:rFonts w:ascii="Times New Roman" w:eastAsia="Calibri" w:hAnsi="Times New Roman" w:cs="Times New Roman"/>
          <w:b/>
          <w:sz w:val="24"/>
          <w:szCs w:val="24"/>
        </w:rPr>
        <w:t xml:space="preserve">, </w:t>
      </w:r>
      <w:proofErr w:type="gramStart"/>
      <w:r w:rsidRPr="008913D2">
        <w:rPr>
          <w:rFonts w:ascii="Times New Roman" w:eastAsia="Calibri" w:hAnsi="Times New Roman" w:cs="Times New Roman"/>
          <w:b/>
          <w:sz w:val="24"/>
          <w:szCs w:val="24"/>
        </w:rPr>
        <w:t>тормозящие</w:t>
      </w:r>
      <w:proofErr w:type="gramEnd"/>
      <w:r w:rsidRPr="008913D2">
        <w:rPr>
          <w:rFonts w:ascii="Times New Roman" w:eastAsia="Calibri" w:hAnsi="Times New Roman" w:cs="Times New Roman"/>
          <w:b/>
          <w:sz w:val="24"/>
          <w:szCs w:val="24"/>
        </w:rPr>
        <w:t xml:space="preserve"> синтез антител;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w:t>
      </w:r>
      <w:r w:rsidRPr="008913D2">
        <w:rPr>
          <w:rFonts w:ascii="Times New Roman" w:eastAsia="Calibri" w:hAnsi="Times New Roman" w:cs="Times New Roman"/>
          <w:b/>
          <w:sz w:val="24"/>
          <w:szCs w:val="24"/>
        </w:rPr>
        <w:tab/>
        <w:t>Т-</w:t>
      </w:r>
      <w:proofErr w:type="gramStart"/>
      <w:r w:rsidRPr="008913D2">
        <w:rPr>
          <w:rFonts w:ascii="Times New Roman" w:eastAsia="Calibri" w:hAnsi="Times New Roman" w:cs="Times New Roman"/>
          <w:b/>
          <w:sz w:val="24"/>
          <w:szCs w:val="24"/>
        </w:rPr>
        <w:t>киллеры</w:t>
      </w:r>
      <w:proofErr w:type="gramEnd"/>
      <w:r w:rsidRPr="008913D2">
        <w:rPr>
          <w:rFonts w:ascii="Times New Roman" w:eastAsia="Calibri" w:hAnsi="Times New Roman" w:cs="Times New Roman"/>
          <w:b/>
          <w:sz w:val="24"/>
          <w:szCs w:val="24"/>
        </w:rPr>
        <w:t>, уничтожающие чужеродные и измененные собственные</w:t>
      </w:r>
      <w:r w:rsidRPr="008913D2">
        <w:rPr>
          <w:rFonts w:ascii="Times New Roman" w:eastAsia="Calibri" w:hAnsi="Times New Roman" w:cs="Times New Roman"/>
          <w:sz w:val="24"/>
          <w:szCs w:val="24"/>
        </w:rPr>
        <w:t xml:space="preserve"> клетки; </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w:t>
      </w:r>
      <w:r w:rsidRPr="008913D2">
        <w:rPr>
          <w:rFonts w:ascii="Times New Roman" w:eastAsia="Calibri" w:hAnsi="Times New Roman" w:cs="Times New Roman"/>
          <w:b/>
          <w:sz w:val="24"/>
          <w:szCs w:val="24"/>
        </w:rPr>
        <w:tab/>
        <w:t>долгоживущие Т-клетки памяти.</w:t>
      </w:r>
    </w:p>
    <w:p w:rsidR="008913D2" w:rsidRPr="008913D2" w:rsidRDefault="008913D2" w:rsidP="008913D2">
      <w:pPr>
        <w:spacing w:after="0"/>
        <w:jc w:val="both"/>
        <w:rPr>
          <w:rFonts w:ascii="Times New Roman" w:eastAsia="Calibri" w:hAnsi="Times New Roman" w:cs="Times New Roman"/>
          <w:b/>
          <w:sz w:val="24"/>
          <w:szCs w:val="24"/>
        </w:rPr>
      </w:pPr>
    </w:p>
    <w:p w:rsidR="008913D2" w:rsidRPr="008913D2" w:rsidRDefault="008913D2" w:rsidP="008913D2">
      <w:pPr>
        <w:spacing w:after="0"/>
        <w:jc w:val="center"/>
        <w:rPr>
          <w:rFonts w:ascii="Times New Roman" w:eastAsia="Calibri" w:hAnsi="Times New Roman" w:cs="Times New Roman"/>
          <w:b/>
          <w:sz w:val="24"/>
          <w:szCs w:val="24"/>
        </w:rPr>
      </w:pPr>
      <w:r w:rsidRPr="008913D2">
        <w:rPr>
          <w:rFonts w:ascii="Times New Roman" w:eastAsia="Calibri" w:hAnsi="Times New Roman" w:cs="Times New Roman"/>
          <w:b/>
          <w:sz w:val="24"/>
          <w:szCs w:val="24"/>
        </w:rPr>
        <w:t>Классификация иммунитета:</w:t>
      </w:r>
    </w:p>
    <w:p w:rsidR="008913D2" w:rsidRPr="008913D2" w:rsidRDefault="008913D2" w:rsidP="008913D2">
      <w:pPr>
        <w:numPr>
          <w:ilvl w:val="0"/>
          <w:numId w:val="20"/>
        </w:numPr>
        <w:spacing w:after="0"/>
        <w:ind w:left="0" w:firstLine="0"/>
        <w:contextualSpacing/>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врожденный</w:t>
      </w:r>
      <w:proofErr w:type="gramEnd"/>
      <w:r w:rsidRPr="008913D2">
        <w:rPr>
          <w:rFonts w:ascii="Times New Roman" w:eastAsia="Calibri" w:hAnsi="Times New Roman" w:cs="Times New Roman"/>
          <w:b/>
          <w:sz w:val="24"/>
          <w:szCs w:val="24"/>
        </w:rPr>
        <w:t xml:space="preserve"> (видовой)</w:t>
      </w:r>
      <w:r w:rsidRPr="008913D2">
        <w:rPr>
          <w:rFonts w:ascii="Times New Roman" w:eastAsia="Calibri" w:hAnsi="Times New Roman" w:cs="Times New Roman"/>
          <w:sz w:val="24"/>
          <w:szCs w:val="24"/>
        </w:rPr>
        <w:t xml:space="preserve"> - это присущая данному виду невосприимчивость (нечувствительность) к определенным возбудителям болезней.</w:t>
      </w:r>
    </w:p>
    <w:p w:rsidR="008913D2" w:rsidRPr="008913D2" w:rsidRDefault="008913D2" w:rsidP="008913D2">
      <w:pPr>
        <w:numPr>
          <w:ilvl w:val="0"/>
          <w:numId w:val="20"/>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приобретенный</w:t>
      </w:r>
    </w:p>
    <w:p w:rsidR="008913D2" w:rsidRPr="008913D2" w:rsidRDefault="008913D2" w:rsidP="008913D2">
      <w:pPr>
        <w:numPr>
          <w:ilvl w:val="0"/>
          <w:numId w:val="21"/>
        </w:numPr>
        <w:spacing w:after="0"/>
        <w:ind w:left="0" w:firstLine="0"/>
        <w:contextualSpacing/>
        <w:jc w:val="both"/>
        <w:rPr>
          <w:rFonts w:ascii="Times New Roman" w:eastAsia="Calibri" w:hAnsi="Times New Roman" w:cs="Times New Roman"/>
          <w:b/>
          <w:i/>
          <w:sz w:val="24"/>
          <w:szCs w:val="24"/>
        </w:rPr>
      </w:pPr>
      <w:r w:rsidRPr="008913D2">
        <w:rPr>
          <w:rFonts w:ascii="Times New Roman" w:eastAsia="Calibri" w:hAnsi="Times New Roman" w:cs="Times New Roman"/>
          <w:b/>
          <w:i/>
          <w:sz w:val="24"/>
          <w:szCs w:val="24"/>
        </w:rPr>
        <w:t xml:space="preserve">естественный </w:t>
      </w:r>
    </w:p>
    <w:p w:rsidR="008913D2" w:rsidRPr="008913D2" w:rsidRDefault="008913D2" w:rsidP="008913D2">
      <w:pPr>
        <w:numPr>
          <w:ilvl w:val="0"/>
          <w:numId w:val="22"/>
        </w:numPr>
        <w:spacing w:after="0"/>
        <w:ind w:left="0" w:firstLine="0"/>
        <w:contextualSpacing/>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активный</w:t>
      </w:r>
      <w:proofErr w:type="gramEnd"/>
      <w:r w:rsidRPr="008913D2">
        <w:rPr>
          <w:rFonts w:ascii="Times New Roman" w:eastAsia="Calibri" w:hAnsi="Times New Roman" w:cs="Times New Roman"/>
          <w:sz w:val="24"/>
          <w:szCs w:val="24"/>
        </w:rPr>
        <w:t xml:space="preserve"> - возникает в результате перенесенного инфекционного заболевания и поэтому называется постинфекционный.</w:t>
      </w:r>
    </w:p>
    <w:p w:rsidR="008913D2" w:rsidRPr="008913D2" w:rsidRDefault="008913D2" w:rsidP="008913D2">
      <w:pPr>
        <w:numPr>
          <w:ilvl w:val="0"/>
          <w:numId w:val="22"/>
        </w:numPr>
        <w:spacing w:after="0"/>
        <w:ind w:left="0" w:firstLine="0"/>
        <w:contextualSpacing/>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пассивный</w:t>
      </w:r>
      <w:proofErr w:type="gramEnd"/>
      <w:r w:rsidRPr="008913D2">
        <w:rPr>
          <w:rFonts w:ascii="Times New Roman" w:eastAsia="Calibri" w:hAnsi="Times New Roman" w:cs="Times New Roman"/>
          <w:sz w:val="24"/>
          <w:szCs w:val="24"/>
        </w:rPr>
        <w:t xml:space="preserve"> - обеспечивается передачей антител через плаценту от матери к плоду (~6 мес.).</w:t>
      </w:r>
    </w:p>
    <w:p w:rsidR="008913D2" w:rsidRPr="008913D2" w:rsidRDefault="008913D2" w:rsidP="008913D2">
      <w:pPr>
        <w:numPr>
          <w:ilvl w:val="0"/>
          <w:numId w:val="21"/>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lastRenderedPageBreak/>
        <w:t>искусственный</w:t>
      </w:r>
    </w:p>
    <w:p w:rsidR="008913D2" w:rsidRPr="008913D2" w:rsidRDefault="008913D2" w:rsidP="008913D2">
      <w:pPr>
        <w:numPr>
          <w:ilvl w:val="0"/>
          <w:numId w:val="23"/>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активный</w:t>
      </w:r>
      <w:r w:rsidRPr="008913D2">
        <w:rPr>
          <w:rFonts w:ascii="Times New Roman" w:eastAsia="Calibri" w:hAnsi="Times New Roman" w:cs="Times New Roman"/>
          <w:sz w:val="24"/>
          <w:szCs w:val="24"/>
        </w:rPr>
        <w:t xml:space="preserve"> - формируется при введении в организм препаратов, содержащих антигены (вакцины, анатоксины), то есть вакцинации, и называется поствакцинальный.</w:t>
      </w:r>
    </w:p>
    <w:p w:rsidR="008913D2" w:rsidRPr="008913D2" w:rsidRDefault="008913D2" w:rsidP="008913D2">
      <w:pPr>
        <w:numPr>
          <w:ilvl w:val="0"/>
          <w:numId w:val="23"/>
        </w:numPr>
        <w:spacing w:after="0"/>
        <w:ind w:left="0" w:firstLine="0"/>
        <w:contextualSpacing/>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 xml:space="preserve">пассивный </w:t>
      </w:r>
      <w:r w:rsidRPr="008913D2">
        <w:rPr>
          <w:rFonts w:ascii="Times New Roman" w:eastAsia="Calibri" w:hAnsi="Times New Roman" w:cs="Times New Roman"/>
          <w:sz w:val="24"/>
          <w:szCs w:val="24"/>
        </w:rPr>
        <w:t>- возникает при введении в организм сывороток и иммуноглобулинов (при серотерапии и серопрофилактике).</w:t>
      </w:r>
      <w:proofErr w:type="gramEnd"/>
    </w:p>
    <w:p w:rsidR="008913D2" w:rsidRPr="008913D2" w:rsidRDefault="008913D2" w:rsidP="008913D2">
      <w:pPr>
        <w:numPr>
          <w:ilvl w:val="0"/>
          <w:numId w:val="23"/>
        </w:numPr>
        <w:spacing w:after="0"/>
        <w:ind w:left="0" w:firstLine="0"/>
        <w:contextualSpacing/>
        <w:jc w:val="both"/>
        <w:rPr>
          <w:rFonts w:ascii="Times New Roman" w:eastAsia="Calibri" w:hAnsi="Times New Roman" w:cs="Times New Roman"/>
          <w:sz w:val="24"/>
          <w:szCs w:val="24"/>
        </w:rPr>
      </w:pPr>
    </w:p>
    <w:p w:rsidR="008913D2" w:rsidRPr="008913D2" w:rsidRDefault="008913D2" w:rsidP="008913D2">
      <w:pPr>
        <w:spacing w:after="0"/>
        <w:jc w:val="both"/>
        <w:rPr>
          <w:rFonts w:ascii="Times New Roman" w:eastAsia="Calibri" w:hAnsi="Times New Roman" w:cs="Times New Roman"/>
          <w:sz w:val="24"/>
          <w:szCs w:val="24"/>
        </w:rPr>
      </w:pPr>
    </w:p>
    <w:p w:rsidR="008913D2" w:rsidRPr="008913D2" w:rsidRDefault="008913D2" w:rsidP="008913D2">
      <w:pPr>
        <w:spacing w:after="0"/>
        <w:jc w:val="center"/>
        <w:rPr>
          <w:rFonts w:ascii="Times New Roman" w:eastAsia="Calibri" w:hAnsi="Times New Roman" w:cs="Times New Roman"/>
          <w:b/>
          <w:sz w:val="24"/>
          <w:szCs w:val="24"/>
        </w:rPr>
      </w:pPr>
      <w:r w:rsidRPr="008913D2">
        <w:rPr>
          <w:rFonts w:ascii="Times New Roman" w:eastAsia="Calibri" w:hAnsi="Times New Roman" w:cs="Times New Roman"/>
          <w:b/>
          <w:sz w:val="24"/>
          <w:szCs w:val="24"/>
        </w:rPr>
        <w:t>Факторы, характеризующие иммунитет:</w:t>
      </w:r>
    </w:p>
    <w:p w:rsidR="008913D2" w:rsidRPr="008913D2" w:rsidRDefault="008913D2" w:rsidP="008913D2">
      <w:pPr>
        <w:numPr>
          <w:ilvl w:val="0"/>
          <w:numId w:val="24"/>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Неспецифические факторы</w:t>
      </w:r>
    </w:p>
    <w:p w:rsidR="008913D2" w:rsidRPr="008913D2" w:rsidRDefault="008913D2" w:rsidP="008913D2">
      <w:pPr>
        <w:numPr>
          <w:ilvl w:val="0"/>
          <w:numId w:val="25"/>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i/>
          <w:sz w:val="24"/>
          <w:szCs w:val="24"/>
        </w:rPr>
        <w:t>Механические барьеры</w:t>
      </w:r>
      <w:r w:rsidRPr="008913D2">
        <w:rPr>
          <w:rFonts w:ascii="Times New Roman" w:eastAsia="Calibri" w:hAnsi="Times New Roman" w:cs="Times New Roman"/>
          <w:sz w:val="24"/>
          <w:szCs w:val="24"/>
        </w:rPr>
        <w:t>: кожа и слизистые оболочки, которые механически защищают организм от проникновения в него антигенов.</w:t>
      </w:r>
    </w:p>
    <w:p w:rsidR="008913D2" w:rsidRPr="008913D2" w:rsidRDefault="008913D2" w:rsidP="008913D2">
      <w:pPr>
        <w:numPr>
          <w:ilvl w:val="0"/>
          <w:numId w:val="25"/>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i/>
          <w:sz w:val="24"/>
          <w:szCs w:val="24"/>
        </w:rPr>
        <w:t>Физико-химические барьеры:</w:t>
      </w:r>
      <w:r w:rsidRPr="008913D2">
        <w:rPr>
          <w:rFonts w:ascii="Times New Roman" w:eastAsia="Calibri" w:hAnsi="Times New Roman" w:cs="Times New Roman"/>
          <w:sz w:val="24"/>
          <w:szCs w:val="24"/>
        </w:rPr>
        <w:t xml:space="preserve"> ферменты соляная кислота желудочного сока, жирные кислоты и альдегиды потовых и сальных желез кожи</w:t>
      </w:r>
    </w:p>
    <w:p w:rsidR="008913D2" w:rsidRPr="008913D2" w:rsidRDefault="008913D2" w:rsidP="008913D2">
      <w:pPr>
        <w:numPr>
          <w:ilvl w:val="0"/>
          <w:numId w:val="25"/>
        </w:numPr>
        <w:spacing w:after="0"/>
        <w:ind w:left="0" w:firstLine="0"/>
        <w:contextualSpacing/>
        <w:jc w:val="both"/>
        <w:rPr>
          <w:rFonts w:ascii="Times New Roman" w:eastAsia="Calibri" w:hAnsi="Times New Roman" w:cs="Times New Roman"/>
          <w:b/>
          <w:i/>
          <w:sz w:val="24"/>
          <w:szCs w:val="24"/>
        </w:rPr>
      </w:pPr>
      <w:r w:rsidRPr="008913D2">
        <w:rPr>
          <w:rFonts w:ascii="Times New Roman" w:eastAsia="Calibri" w:hAnsi="Times New Roman" w:cs="Times New Roman"/>
          <w:b/>
          <w:i/>
          <w:sz w:val="24"/>
          <w:szCs w:val="24"/>
        </w:rPr>
        <w:t>Биологические барьеры</w:t>
      </w:r>
    </w:p>
    <w:p w:rsidR="008913D2" w:rsidRPr="008913D2" w:rsidRDefault="008913D2" w:rsidP="008913D2">
      <w:pPr>
        <w:numPr>
          <w:ilvl w:val="0"/>
          <w:numId w:val="24"/>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Клеточные факторы</w:t>
      </w:r>
      <w:r w:rsidRPr="008913D2">
        <w:rPr>
          <w:rFonts w:ascii="Times New Roman" w:eastAsia="Calibri" w:hAnsi="Times New Roman" w:cs="Times New Roman"/>
          <w:sz w:val="24"/>
          <w:szCs w:val="24"/>
        </w:rPr>
        <w:t xml:space="preserve">. Когда микроорганизмы преодолевают защитные барьеры кожи и слизистых оболочек и проникают в ткани, на месте их внедрения может развиться воспалительная реакция.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Воспаление можно рассматривать</w:t>
      </w:r>
      <w:r w:rsidRPr="008913D2">
        <w:rPr>
          <w:rFonts w:ascii="Times New Roman" w:eastAsia="Calibri" w:hAnsi="Times New Roman" w:cs="Times New Roman"/>
          <w:sz w:val="24"/>
          <w:szCs w:val="24"/>
        </w:rPr>
        <w:t xml:space="preserve"> как защитно-приспособительную реакцию, в которой основным механизмом, приводящим к освобождению организма от микробов и других инородных тел </w:t>
      </w:r>
      <w:r w:rsidRPr="008913D2">
        <w:rPr>
          <w:rFonts w:ascii="Times New Roman" w:eastAsia="Calibri" w:hAnsi="Times New Roman" w:cs="Times New Roman"/>
          <w:b/>
          <w:sz w:val="24"/>
          <w:szCs w:val="24"/>
        </w:rPr>
        <w:t>является фагоцитоз</w:t>
      </w:r>
      <w:r w:rsidRPr="008913D2">
        <w:rPr>
          <w:rFonts w:ascii="Times New Roman" w:eastAsia="Calibri" w:hAnsi="Times New Roman" w:cs="Times New Roman"/>
          <w:sz w:val="24"/>
          <w:szCs w:val="24"/>
        </w:rPr>
        <w:t xml:space="preserve"> (от греч</w:t>
      </w:r>
      <w:proofErr w:type="gramStart"/>
      <w:r w:rsidRPr="008913D2">
        <w:rPr>
          <w:rFonts w:ascii="Times New Roman" w:eastAsia="Calibri" w:hAnsi="Times New Roman" w:cs="Times New Roman"/>
          <w:sz w:val="24"/>
          <w:szCs w:val="24"/>
        </w:rPr>
        <w:t>.</w:t>
      </w:r>
      <w:proofErr w:type="gramEnd"/>
      <w:r w:rsidRPr="008913D2">
        <w:rPr>
          <w:rFonts w:ascii="Times New Roman" w:eastAsia="Calibri" w:hAnsi="Times New Roman" w:cs="Times New Roman"/>
          <w:sz w:val="24"/>
          <w:szCs w:val="24"/>
        </w:rPr>
        <w:t xml:space="preserve"> </w:t>
      </w:r>
      <w:proofErr w:type="spellStart"/>
      <w:proofErr w:type="gramStart"/>
      <w:r w:rsidRPr="008913D2">
        <w:rPr>
          <w:rFonts w:ascii="Times New Roman" w:eastAsia="Calibri" w:hAnsi="Times New Roman" w:cs="Times New Roman"/>
          <w:sz w:val="24"/>
          <w:szCs w:val="24"/>
        </w:rPr>
        <w:t>ф</w:t>
      </w:r>
      <w:proofErr w:type="gramEnd"/>
      <w:r w:rsidRPr="008913D2">
        <w:rPr>
          <w:rFonts w:ascii="Times New Roman" w:eastAsia="Calibri" w:hAnsi="Times New Roman" w:cs="Times New Roman"/>
          <w:sz w:val="24"/>
          <w:szCs w:val="24"/>
        </w:rPr>
        <w:t>агос</w:t>
      </w:r>
      <w:proofErr w:type="spellEnd"/>
      <w:r w:rsidRPr="008913D2">
        <w:rPr>
          <w:rFonts w:ascii="Times New Roman" w:eastAsia="Calibri" w:hAnsi="Times New Roman" w:cs="Times New Roman"/>
          <w:sz w:val="24"/>
          <w:szCs w:val="24"/>
        </w:rPr>
        <w:t xml:space="preserve"> - пожираю, </w:t>
      </w:r>
      <w:proofErr w:type="spellStart"/>
      <w:r w:rsidRPr="008913D2">
        <w:rPr>
          <w:rFonts w:ascii="Times New Roman" w:eastAsia="Calibri" w:hAnsi="Times New Roman" w:cs="Times New Roman"/>
          <w:sz w:val="24"/>
          <w:szCs w:val="24"/>
        </w:rPr>
        <w:t>цитос</w:t>
      </w:r>
      <w:proofErr w:type="spellEnd"/>
      <w:r w:rsidRPr="008913D2">
        <w:rPr>
          <w:rFonts w:ascii="Times New Roman" w:eastAsia="Calibri" w:hAnsi="Times New Roman" w:cs="Times New Roman"/>
          <w:sz w:val="24"/>
          <w:szCs w:val="24"/>
        </w:rPr>
        <w:t xml:space="preserve"> – клетка).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sz w:val="24"/>
          <w:szCs w:val="24"/>
        </w:rPr>
        <w:t xml:space="preserve">Механизм фагоцитоза состоит в поглощении, переваривании, </w:t>
      </w:r>
      <w:proofErr w:type="spellStart"/>
      <w:r w:rsidRPr="008913D2">
        <w:rPr>
          <w:rFonts w:ascii="Times New Roman" w:eastAsia="Calibri" w:hAnsi="Times New Roman" w:cs="Times New Roman"/>
          <w:sz w:val="24"/>
          <w:szCs w:val="24"/>
        </w:rPr>
        <w:t>инактивации</w:t>
      </w:r>
      <w:proofErr w:type="spellEnd"/>
      <w:r w:rsidRPr="008913D2">
        <w:rPr>
          <w:rFonts w:ascii="Times New Roman" w:eastAsia="Calibri" w:hAnsi="Times New Roman" w:cs="Times New Roman"/>
          <w:sz w:val="24"/>
          <w:szCs w:val="24"/>
        </w:rPr>
        <w:t xml:space="preserve"> инородных для организма веще</w:t>
      </w:r>
      <w:proofErr w:type="gramStart"/>
      <w:r w:rsidRPr="008913D2">
        <w:rPr>
          <w:rFonts w:ascii="Times New Roman" w:eastAsia="Calibri" w:hAnsi="Times New Roman" w:cs="Times New Roman"/>
          <w:sz w:val="24"/>
          <w:szCs w:val="24"/>
        </w:rPr>
        <w:t>ств сп</w:t>
      </w:r>
      <w:proofErr w:type="gramEnd"/>
      <w:r w:rsidRPr="008913D2">
        <w:rPr>
          <w:rFonts w:ascii="Times New Roman" w:eastAsia="Calibri" w:hAnsi="Times New Roman" w:cs="Times New Roman"/>
          <w:sz w:val="24"/>
          <w:szCs w:val="24"/>
        </w:rPr>
        <w:t xml:space="preserve">ециализированными клетками - фагоцитами. К </w:t>
      </w:r>
      <w:proofErr w:type="spellStart"/>
      <w:r w:rsidRPr="008913D2">
        <w:rPr>
          <w:rFonts w:ascii="Times New Roman" w:eastAsia="Calibri" w:hAnsi="Times New Roman" w:cs="Times New Roman"/>
          <w:sz w:val="24"/>
          <w:szCs w:val="24"/>
        </w:rPr>
        <w:t>фагоцитирующим</w:t>
      </w:r>
      <w:proofErr w:type="spellEnd"/>
      <w:r w:rsidRPr="008913D2">
        <w:rPr>
          <w:rFonts w:ascii="Times New Roman" w:eastAsia="Calibri" w:hAnsi="Times New Roman" w:cs="Times New Roman"/>
          <w:sz w:val="24"/>
          <w:szCs w:val="24"/>
        </w:rPr>
        <w:t xml:space="preserve"> клеткам </w:t>
      </w:r>
      <w:proofErr w:type="spellStart"/>
      <w:r w:rsidRPr="008913D2">
        <w:rPr>
          <w:rFonts w:ascii="Times New Roman" w:eastAsia="Calibri" w:hAnsi="Times New Roman" w:cs="Times New Roman"/>
          <w:sz w:val="24"/>
          <w:szCs w:val="24"/>
        </w:rPr>
        <w:t>И.И.Мечников</w:t>
      </w:r>
      <w:proofErr w:type="spellEnd"/>
      <w:r w:rsidRPr="008913D2">
        <w:rPr>
          <w:rFonts w:ascii="Times New Roman" w:eastAsia="Calibri" w:hAnsi="Times New Roman" w:cs="Times New Roman"/>
          <w:sz w:val="24"/>
          <w:szCs w:val="24"/>
        </w:rPr>
        <w:t xml:space="preserve"> отнес макрофаги и микрофаги</w:t>
      </w:r>
    </w:p>
    <w:p w:rsidR="008913D2" w:rsidRPr="008913D2" w:rsidRDefault="008913D2" w:rsidP="008913D2">
      <w:pPr>
        <w:spacing w:after="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 xml:space="preserve">Процесс фагоцитоза имеет несколько стадий: </w:t>
      </w:r>
    </w:p>
    <w:p w:rsidR="008913D2" w:rsidRPr="008913D2" w:rsidRDefault="008913D2" w:rsidP="008913D2">
      <w:pPr>
        <w:numPr>
          <w:ilvl w:val="0"/>
          <w:numId w:val="26"/>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 xml:space="preserve">Хемотаксис </w:t>
      </w:r>
      <w:r w:rsidRPr="008913D2">
        <w:rPr>
          <w:rFonts w:ascii="Times New Roman" w:eastAsia="Calibri" w:hAnsi="Times New Roman" w:cs="Times New Roman"/>
          <w:sz w:val="24"/>
          <w:szCs w:val="24"/>
        </w:rPr>
        <w:t>- продвижение фагоцита к объекту фагоцитоза, осуществляется с помощью псевдоподий.</w:t>
      </w:r>
    </w:p>
    <w:p w:rsidR="008913D2" w:rsidRPr="008913D2" w:rsidRDefault="008913D2" w:rsidP="008913D2">
      <w:pPr>
        <w:numPr>
          <w:ilvl w:val="0"/>
          <w:numId w:val="26"/>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Адгезия</w:t>
      </w:r>
      <w:r w:rsidRPr="008913D2">
        <w:rPr>
          <w:rFonts w:ascii="Times New Roman" w:eastAsia="Calibri" w:hAnsi="Times New Roman" w:cs="Times New Roman"/>
          <w:sz w:val="24"/>
          <w:szCs w:val="24"/>
        </w:rPr>
        <w:t xml:space="preserve"> (прикрепление). На мембране фагоцитов размещены различные рецепторы для захвата микроорганизмов.</w:t>
      </w:r>
    </w:p>
    <w:p w:rsidR="008913D2" w:rsidRPr="008913D2" w:rsidRDefault="008913D2" w:rsidP="008913D2">
      <w:pPr>
        <w:numPr>
          <w:ilvl w:val="0"/>
          <w:numId w:val="26"/>
        </w:numPr>
        <w:spacing w:after="0"/>
        <w:ind w:left="0" w:firstLine="0"/>
        <w:contextualSpacing/>
        <w:jc w:val="both"/>
        <w:rPr>
          <w:rFonts w:ascii="Times New Roman" w:eastAsia="Calibri" w:hAnsi="Times New Roman" w:cs="Times New Roman"/>
          <w:sz w:val="24"/>
          <w:szCs w:val="24"/>
        </w:rPr>
      </w:pPr>
      <w:proofErr w:type="spellStart"/>
      <w:r w:rsidRPr="008913D2">
        <w:rPr>
          <w:rFonts w:ascii="Times New Roman" w:eastAsia="Calibri" w:hAnsi="Times New Roman" w:cs="Times New Roman"/>
          <w:b/>
          <w:sz w:val="24"/>
          <w:szCs w:val="24"/>
        </w:rPr>
        <w:t>Эндоцитоз</w:t>
      </w:r>
      <w:proofErr w:type="spellEnd"/>
      <w:r w:rsidRPr="008913D2">
        <w:rPr>
          <w:rFonts w:ascii="Times New Roman" w:eastAsia="Calibri" w:hAnsi="Times New Roman" w:cs="Times New Roman"/>
          <w:sz w:val="24"/>
          <w:szCs w:val="24"/>
        </w:rPr>
        <w:t xml:space="preserve"> (поглощение). Принципы поглощения бактерий идентичны таковым у амеб: захваченные частицы </w:t>
      </w:r>
      <w:proofErr w:type="gramStart"/>
      <w:r w:rsidRPr="008913D2">
        <w:rPr>
          <w:rFonts w:ascii="Times New Roman" w:eastAsia="Calibri" w:hAnsi="Times New Roman" w:cs="Times New Roman"/>
          <w:sz w:val="24"/>
          <w:szCs w:val="24"/>
        </w:rPr>
        <w:t>погружаются в протоплазму и в результате образуется</w:t>
      </w:r>
      <w:proofErr w:type="gramEnd"/>
      <w:r w:rsidRPr="008913D2">
        <w:rPr>
          <w:rFonts w:ascii="Times New Roman" w:eastAsia="Calibri" w:hAnsi="Times New Roman" w:cs="Times New Roman"/>
          <w:sz w:val="24"/>
          <w:szCs w:val="24"/>
        </w:rPr>
        <w:t xml:space="preserve"> </w:t>
      </w:r>
      <w:proofErr w:type="spellStart"/>
      <w:r w:rsidRPr="008913D2">
        <w:rPr>
          <w:rFonts w:ascii="Times New Roman" w:eastAsia="Calibri" w:hAnsi="Times New Roman" w:cs="Times New Roman"/>
          <w:sz w:val="24"/>
          <w:szCs w:val="24"/>
        </w:rPr>
        <w:t>фагосома</w:t>
      </w:r>
      <w:proofErr w:type="spellEnd"/>
      <w:r w:rsidRPr="008913D2">
        <w:rPr>
          <w:rFonts w:ascii="Times New Roman" w:eastAsia="Calibri" w:hAnsi="Times New Roman" w:cs="Times New Roman"/>
          <w:sz w:val="24"/>
          <w:szCs w:val="24"/>
        </w:rPr>
        <w:t xml:space="preserve"> с заключенным внутри объектом.</w:t>
      </w:r>
    </w:p>
    <w:p w:rsidR="008913D2" w:rsidRPr="008913D2" w:rsidRDefault="008913D2" w:rsidP="008913D2">
      <w:pPr>
        <w:numPr>
          <w:ilvl w:val="0"/>
          <w:numId w:val="26"/>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Внутриклеточное переваривание</w:t>
      </w:r>
      <w:r w:rsidRPr="008913D2">
        <w:rPr>
          <w:rFonts w:ascii="Times New Roman" w:eastAsia="Calibri" w:hAnsi="Times New Roman" w:cs="Times New Roman"/>
          <w:sz w:val="24"/>
          <w:szCs w:val="24"/>
        </w:rPr>
        <w:t xml:space="preserve">. К </w:t>
      </w:r>
      <w:proofErr w:type="spellStart"/>
      <w:r w:rsidRPr="008913D2">
        <w:rPr>
          <w:rFonts w:ascii="Times New Roman" w:eastAsia="Calibri" w:hAnsi="Times New Roman" w:cs="Times New Roman"/>
          <w:sz w:val="24"/>
          <w:szCs w:val="24"/>
        </w:rPr>
        <w:t>фагосоме</w:t>
      </w:r>
      <w:proofErr w:type="spellEnd"/>
      <w:r w:rsidRPr="008913D2">
        <w:rPr>
          <w:rFonts w:ascii="Times New Roman" w:eastAsia="Calibri" w:hAnsi="Times New Roman" w:cs="Times New Roman"/>
          <w:sz w:val="24"/>
          <w:szCs w:val="24"/>
        </w:rPr>
        <w:t xml:space="preserve"> устремляются лизосомы, затем оболочки </w:t>
      </w:r>
      <w:proofErr w:type="spellStart"/>
      <w:r w:rsidRPr="008913D2">
        <w:rPr>
          <w:rFonts w:ascii="Times New Roman" w:eastAsia="Calibri" w:hAnsi="Times New Roman" w:cs="Times New Roman"/>
          <w:sz w:val="24"/>
          <w:szCs w:val="24"/>
        </w:rPr>
        <w:t>фагосомы</w:t>
      </w:r>
      <w:proofErr w:type="spellEnd"/>
      <w:r w:rsidRPr="008913D2">
        <w:rPr>
          <w:rFonts w:ascii="Times New Roman" w:eastAsia="Calibri" w:hAnsi="Times New Roman" w:cs="Times New Roman"/>
          <w:sz w:val="24"/>
          <w:szCs w:val="24"/>
        </w:rPr>
        <w:t xml:space="preserve"> и лизосомы </w:t>
      </w:r>
      <w:proofErr w:type="gramStart"/>
      <w:r w:rsidRPr="008913D2">
        <w:rPr>
          <w:rFonts w:ascii="Times New Roman" w:eastAsia="Calibri" w:hAnsi="Times New Roman" w:cs="Times New Roman"/>
          <w:sz w:val="24"/>
          <w:szCs w:val="24"/>
        </w:rPr>
        <w:t>сливаются</w:t>
      </w:r>
      <w:proofErr w:type="gramEnd"/>
      <w:r w:rsidRPr="008913D2">
        <w:rPr>
          <w:rFonts w:ascii="Times New Roman" w:eastAsia="Calibri" w:hAnsi="Times New Roman" w:cs="Times New Roman"/>
          <w:sz w:val="24"/>
          <w:szCs w:val="24"/>
        </w:rPr>
        <w:t xml:space="preserve"> и ферменты лизосом изливаются в </w:t>
      </w:r>
      <w:proofErr w:type="spellStart"/>
      <w:r w:rsidRPr="008913D2">
        <w:rPr>
          <w:rFonts w:ascii="Times New Roman" w:eastAsia="Calibri" w:hAnsi="Times New Roman" w:cs="Times New Roman"/>
          <w:sz w:val="24"/>
          <w:szCs w:val="24"/>
        </w:rPr>
        <w:t>фаголизосому</w:t>
      </w:r>
      <w:proofErr w:type="spellEnd"/>
      <w:r w:rsidRPr="008913D2">
        <w:rPr>
          <w:rFonts w:ascii="Times New Roman" w:eastAsia="Calibri" w:hAnsi="Times New Roman" w:cs="Times New Roman"/>
          <w:sz w:val="24"/>
          <w:szCs w:val="24"/>
        </w:rPr>
        <w:t xml:space="preserve">. </w:t>
      </w:r>
      <w:proofErr w:type="spellStart"/>
      <w:r w:rsidRPr="008913D2">
        <w:rPr>
          <w:rFonts w:ascii="Times New Roman" w:eastAsia="Calibri" w:hAnsi="Times New Roman" w:cs="Times New Roman"/>
          <w:sz w:val="24"/>
          <w:szCs w:val="24"/>
        </w:rPr>
        <w:t>Фагоцитированные</w:t>
      </w:r>
      <w:proofErr w:type="spellEnd"/>
      <w:r w:rsidRPr="008913D2">
        <w:rPr>
          <w:rFonts w:ascii="Times New Roman" w:eastAsia="Calibri" w:hAnsi="Times New Roman" w:cs="Times New Roman"/>
          <w:sz w:val="24"/>
          <w:szCs w:val="24"/>
        </w:rPr>
        <w:t xml:space="preserve"> микроорганизмы подвергаются атаке комплекса различных </w:t>
      </w:r>
      <w:proofErr w:type="spellStart"/>
      <w:r w:rsidRPr="008913D2">
        <w:rPr>
          <w:rFonts w:ascii="Times New Roman" w:eastAsia="Calibri" w:hAnsi="Times New Roman" w:cs="Times New Roman"/>
          <w:sz w:val="24"/>
          <w:szCs w:val="24"/>
        </w:rPr>
        <w:t>микробицидных</w:t>
      </w:r>
      <w:proofErr w:type="spellEnd"/>
      <w:r w:rsidRPr="008913D2">
        <w:rPr>
          <w:rFonts w:ascii="Times New Roman" w:eastAsia="Calibri" w:hAnsi="Times New Roman" w:cs="Times New Roman"/>
          <w:sz w:val="24"/>
          <w:szCs w:val="24"/>
        </w:rPr>
        <w:t xml:space="preserve"> факторов.</w:t>
      </w:r>
    </w:p>
    <w:p w:rsidR="008913D2" w:rsidRPr="008913D2" w:rsidRDefault="008913D2" w:rsidP="008913D2">
      <w:pPr>
        <w:numPr>
          <w:ilvl w:val="0"/>
          <w:numId w:val="24"/>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Гуморальные факторы</w:t>
      </w:r>
      <w:r w:rsidRPr="008913D2">
        <w:rPr>
          <w:rFonts w:ascii="Times New Roman" w:eastAsia="Calibri" w:hAnsi="Times New Roman" w:cs="Times New Roman"/>
          <w:sz w:val="24"/>
          <w:szCs w:val="24"/>
        </w:rPr>
        <w:t xml:space="preserve"> - различные вещества, растворенные в биологических жидкостях организма </w:t>
      </w:r>
    </w:p>
    <w:p w:rsidR="008913D2" w:rsidRPr="008913D2" w:rsidRDefault="008913D2" w:rsidP="008913D2">
      <w:pPr>
        <w:numPr>
          <w:ilvl w:val="0"/>
          <w:numId w:val="27"/>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 xml:space="preserve">Комплимент </w:t>
      </w:r>
      <w:r w:rsidRPr="008913D2">
        <w:rPr>
          <w:rFonts w:ascii="Times New Roman" w:eastAsia="Calibri" w:hAnsi="Times New Roman" w:cs="Times New Roman"/>
          <w:sz w:val="24"/>
          <w:szCs w:val="24"/>
        </w:rPr>
        <w:t xml:space="preserve">- представляет собой сложный комплекс белков сыворотки крови, активирующийся при образовании комплекса «антиген-антитело».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Активация комплемента представляет собой каскад ферментативных реакций</w:t>
      </w:r>
      <w:r w:rsidRPr="008913D2">
        <w:rPr>
          <w:rFonts w:ascii="Times New Roman" w:eastAsia="Calibri" w:hAnsi="Times New Roman" w:cs="Times New Roman"/>
          <w:sz w:val="24"/>
          <w:szCs w:val="24"/>
        </w:rPr>
        <w:t>, в результате которого образуется активный цитотоксический комплекс («комплекс мембранной атаки»), разрушающий стенку бактерий и других клеток.</w:t>
      </w:r>
    </w:p>
    <w:p w:rsidR="008913D2" w:rsidRPr="008913D2" w:rsidRDefault="008913D2" w:rsidP="008913D2">
      <w:pPr>
        <w:numPr>
          <w:ilvl w:val="0"/>
          <w:numId w:val="27"/>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Лизоцим</w:t>
      </w:r>
      <w:r w:rsidRPr="008913D2">
        <w:rPr>
          <w:rFonts w:ascii="Times New Roman" w:eastAsia="Calibri" w:hAnsi="Times New Roman" w:cs="Times New Roman"/>
          <w:sz w:val="24"/>
          <w:szCs w:val="24"/>
        </w:rPr>
        <w:t xml:space="preserve"> - разрушает клеточную стенку Грамположительных бактерий, что приводит к их лизису и способствует фагоцитозу. </w:t>
      </w:r>
    </w:p>
    <w:p w:rsidR="008913D2" w:rsidRPr="008913D2" w:rsidRDefault="008913D2" w:rsidP="008913D2">
      <w:pPr>
        <w:numPr>
          <w:ilvl w:val="0"/>
          <w:numId w:val="27"/>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lastRenderedPageBreak/>
        <w:t>Интерферон - белки, которые синтезируются клетками иммунной системы и соединительной ткани, различают 3 его вид</w:t>
      </w:r>
      <w:r w:rsidRPr="008913D2">
        <w:rPr>
          <w:rFonts w:ascii="Times New Roman" w:eastAsia="Calibri" w:hAnsi="Times New Roman" w:cs="Times New Roman"/>
          <w:sz w:val="24"/>
          <w:szCs w:val="24"/>
        </w:rPr>
        <w:t xml:space="preserve">а: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α-интерферон</w:t>
      </w:r>
      <w:r w:rsidRPr="008913D2">
        <w:rPr>
          <w:rFonts w:ascii="Times New Roman" w:eastAsia="Calibri" w:hAnsi="Times New Roman" w:cs="Times New Roman"/>
          <w:sz w:val="24"/>
          <w:szCs w:val="24"/>
        </w:rPr>
        <w:t xml:space="preserve"> вырабатывается лейкоцитами.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ß-интерферон</w:t>
      </w:r>
      <w:r w:rsidRPr="008913D2">
        <w:rPr>
          <w:rFonts w:ascii="Times New Roman" w:eastAsia="Calibri" w:hAnsi="Times New Roman" w:cs="Times New Roman"/>
          <w:sz w:val="24"/>
          <w:szCs w:val="24"/>
        </w:rPr>
        <w:t xml:space="preserve"> (</w:t>
      </w:r>
      <w:proofErr w:type="spellStart"/>
      <w:r w:rsidRPr="008913D2">
        <w:rPr>
          <w:rFonts w:ascii="Times New Roman" w:eastAsia="Calibri" w:hAnsi="Times New Roman" w:cs="Times New Roman"/>
          <w:sz w:val="24"/>
          <w:szCs w:val="24"/>
        </w:rPr>
        <w:t>фибробластный</w:t>
      </w:r>
      <w:proofErr w:type="spellEnd"/>
      <w:r w:rsidRPr="008913D2">
        <w:rPr>
          <w:rFonts w:ascii="Times New Roman" w:eastAsia="Calibri" w:hAnsi="Times New Roman" w:cs="Times New Roman"/>
          <w:sz w:val="24"/>
          <w:szCs w:val="24"/>
        </w:rPr>
        <w:t xml:space="preserve">) синтезируется фибробластами.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γ-интерферон</w:t>
      </w:r>
      <w:r w:rsidRPr="008913D2">
        <w:rPr>
          <w:rFonts w:ascii="Times New Roman" w:eastAsia="Calibri" w:hAnsi="Times New Roman" w:cs="Times New Roman"/>
          <w:sz w:val="24"/>
          <w:szCs w:val="24"/>
        </w:rPr>
        <w:t xml:space="preserve"> (иммунный) - вырабатывается</w:t>
      </w:r>
      <w:proofErr w:type="gramStart"/>
      <w:r w:rsidRPr="008913D2">
        <w:rPr>
          <w:rFonts w:ascii="Times New Roman" w:eastAsia="Calibri" w:hAnsi="Times New Roman" w:cs="Times New Roman"/>
          <w:sz w:val="24"/>
          <w:szCs w:val="24"/>
        </w:rPr>
        <w:t xml:space="preserve"> Т</w:t>
      </w:r>
      <w:proofErr w:type="gramEnd"/>
      <w:r w:rsidRPr="008913D2">
        <w:rPr>
          <w:rFonts w:ascii="Times New Roman" w:eastAsia="Calibri" w:hAnsi="Times New Roman" w:cs="Times New Roman"/>
          <w:sz w:val="24"/>
          <w:szCs w:val="24"/>
        </w:rPr>
        <w:t xml:space="preserve"> – лимфоцитами</w:t>
      </w:r>
    </w:p>
    <w:p w:rsidR="008913D2" w:rsidRPr="008913D2" w:rsidRDefault="008913D2" w:rsidP="008913D2">
      <w:pPr>
        <w:spacing w:after="0"/>
        <w:jc w:val="both"/>
        <w:rPr>
          <w:rFonts w:ascii="Times New Roman" w:eastAsia="Calibri" w:hAnsi="Times New Roman" w:cs="Times New Roman"/>
          <w:sz w:val="24"/>
          <w:szCs w:val="24"/>
        </w:rPr>
      </w:pPr>
    </w:p>
    <w:p w:rsidR="008913D2" w:rsidRPr="008913D2" w:rsidRDefault="008913D2" w:rsidP="008913D2">
      <w:pPr>
        <w:numPr>
          <w:ilvl w:val="0"/>
          <w:numId w:val="24"/>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Специфические факторы</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 xml:space="preserve">В основе всех иммунологических реакций лежит комплекс </w:t>
      </w:r>
      <w:proofErr w:type="gramStart"/>
      <w:r w:rsidRPr="008913D2">
        <w:rPr>
          <w:rFonts w:ascii="Times New Roman" w:eastAsia="Calibri" w:hAnsi="Times New Roman" w:cs="Times New Roman"/>
          <w:b/>
          <w:sz w:val="24"/>
          <w:szCs w:val="24"/>
        </w:rPr>
        <w:t>АГ-АТ</w:t>
      </w:r>
      <w:proofErr w:type="gramEnd"/>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 xml:space="preserve">Антитело (АТ) </w:t>
      </w:r>
      <w:r w:rsidRPr="008913D2">
        <w:rPr>
          <w:rFonts w:ascii="Times New Roman" w:eastAsia="Calibri" w:hAnsi="Times New Roman" w:cs="Times New Roman"/>
          <w:sz w:val="24"/>
          <w:szCs w:val="24"/>
        </w:rPr>
        <w:t>– это специфические белки плазмы крови, иммуноглобулины, образуются в организме в результате естественного заражения, после введения живых или убитых вакцин, при контакте лимфоидной системы с чужеродными клетками и тканями.</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 xml:space="preserve">Иммуноглобулины делят на 5 классов: </w:t>
      </w:r>
      <w:proofErr w:type="spellStart"/>
      <w:r w:rsidRPr="008913D2">
        <w:rPr>
          <w:rFonts w:ascii="Times New Roman" w:eastAsia="Calibri" w:hAnsi="Times New Roman" w:cs="Times New Roman"/>
          <w:b/>
          <w:sz w:val="24"/>
          <w:szCs w:val="24"/>
        </w:rPr>
        <w:t>IgG</w:t>
      </w:r>
      <w:proofErr w:type="spellEnd"/>
      <w:r w:rsidRPr="008913D2">
        <w:rPr>
          <w:rFonts w:ascii="Times New Roman" w:eastAsia="Calibri" w:hAnsi="Times New Roman" w:cs="Times New Roman"/>
          <w:b/>
          <w:sz w:val="24"/>
          <w:szCs w:val="24"/>
        </w:rPr>
        <w:t xml:space="preserve">, </w:t>
      </w:r>
      <w:proofErr w:type="spellStart"/>
      <w:r w:rsidRPr="008913D2">
        <w:rPr>
          <w:rFonts w:ascii="Times New Roman" w:eastAsia="Calibri" w:hAnsi="Times New Roman" w:cs="Times New Roman"/>
          <w:b/>
          <w:sz w:val="24"/>
          <w:szCs w:val="24"/>
        </w:rPr>
        <w:t>IgM</w:t>
      </w:r>
      <w:proofErr w:type="spellEnd"/>
      <w:r w:rsidRPr="008913D2">
        <w:rPr>
          <w:rFonts w:ascii="Times New Roman" w:eastAsia="Calibri" w:hAnsi="Times New Roman" w:cs="Times New Roman"/>
          <w:b/>
          <w:sz w:val="24"/>
          <w:szCs w:val="24"/>
        </w:rPr>
        <w:t xml:space="preserve">, </w:t>
      </w:r>
      <w:proofErr w:type="spellStart"/>
      <w:r w:rsidRPr="008913D2">
        <w:rPr>
          <w:rFonts w:ascii="Times New Roman" w:eastAsia="Calibri" w:hAnsi="Times New Roman" w:cs="Times New Roman"/>
          <w:b/>
          <w:sz w:val="24"/>
          <w:szCs w:val="24"/>
        </w:rPr>
        <w:t>IgA</w:t>
      </w:r>
      <w:proofErr w:type="spellEnd"/>
      <w:r w:rsidRPr="008913D2">
        <w:rPr>
          <w:rFonts w:ascii="Times New Roman" w:eastAsia="Calibri" w:hAnsi="Times New Roman" w:cs="Times New Roman"/>
          <w:b/>
          <w:sz w:val="24"/>
          <w:szCs w:val="24"/>
        </w:rPr>
        <w:t xml:space="preserve">, </w:t>
      </w:r>
      <w:proofErr w:type="spellStart"/>
      <w:r w:rsidRPr="008913D2">
        <w:rPr>
          <w:rFonts w:ascii="Times New Roman" w:eastAsia="Calibri" w:hAnsi="Times New Roman" w:cs="Times New Roman"/>
          <w:b/>
          <w:sz w:val="24"/>
          <w:szCs w:val="24"/>
        </w:rPr>
        <w:t>IgD</w:t>
      </w:r>
      <w:proofErr w:type="spellEnd"/>
      <w:r w:rsidRPr="008913D2">
        <w:rPr>
          <w:rFonts w:ascii="Times New Roman" w:eastAsia="Calibri" w:hAnsi="Times New Roman" w:cs="Times New Roman"/>
          <w:b/>
          <w:sz w:val="24"/>
          <w:szCs w:val="24"/>
        </w:rPr>
        <w:t xml:space="preserve">, </w:t>
      </w:r>
      <w:proofErr w:type="spellStart"/>
      <w:r w:rsidRPr="008913D2">
        <w:rPr>
          <w:rFonts w:ascii="Times New Roman" w:eastAsia="Calibri" w:hAnsi="Times New Roman" w:cs="Times New Roman"/>
          <w:b/>
          <w:sz w:val="24"/>
          <w:szCs w:val="24"/>
        </w:rPr>
        <w:t>IgE</w:t>
      </w:r>
      <w:proofErr w:type="spellEnd"/>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Антиген (АГ)</w:t>
      </w:r>
      <w:r w:rsidRPr="008913D2">
        <w:rPr>
          <w:rFonts w:ascii="Times New Roman" w:eastAsia="Calibri" w:hAnsi="Times New Roman" w:cs="Times New Roman"/>
          <w:sz w:val="24"/>
          <w:szCs w:val="24"/>
        </w:rPr>
        <w:t xml:space="preserve"> – это генетически чужеродный белок, который при внедрении в </w:t>
      </w:r>
      <w:proofErr w:type="spellStart"/>
      <w:r w:rsidRPr="008913D2">
        <w:rPr>
          <w:rFonts w:ascii="Times New Roman" w:eastAsia="Calibri" w:hAnsi="Times New Roman" w:cs="Times New Roman"/>
          <w:sz w:val="24"/>
          <w:szCs w:val="24"/>
        </w:rPr>
        <w:t>макроорганизм</w:t>
      </w:r>
      <w:proofErr w:type="spellEnd"/>
      <w:r w:rsidRPr="008913D2">
        <w:rPr>
          <w:rFonts w:ascii="Times New Roman" w:eastAsia="Calibri" w:hAnsi="Times New Roman" w:cs="Times New Roman"/>
          <w:sz w:val="24"/>
          <w:szCs w:val="24"/>
        </w:rPr>
        <w:t xml:space="preserve"> вызывает в нем иммунные реакции, направленные на его устранение.</w:t>
      </w: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Свойства АГ:</w:t>
      </w:r>
    </w:p>
    <w:p w:rsidR="008913D2" w:rsidRPr="008913D2" w:rsidRDefault="008913D2" w:rsidP="008913D2">
      <w:pPr>
        <w:numPr>
          <w:ilvl w:val="0"/>
          <w:numId w:val="28"/>
        </w:numPr>
        <w:spacing w:after="0"/>
        <w:ind w:left="0" w:firstLine="0"/>
        <w:contextualSpacing/>
        <w:jc w:val="both"/>
        <w:rPr>
          <w:rFonts w:ascii="Times New Roman" w:eastAsia="Calibri" w:hAnsi="Times New Roman" w:cs="Times New Roman"/>
          <w:sz w:val="24"/>
          <w:szCs w:val="24"/>
        </w:rPr>
      </w:pPr>
      <w:proofErr w:type="spellStart"/>
      <w:r w:rsidRPr="008913D2">
        <w:rPr>
          <w:rFonts w:ascii="Times New Roman" w:eastAsia="Calibri" w:hAnsi="Times New Roman" w:cs="Times New Roman"/>
          <w:b/>
          <w:sz w:val="24"/>
          <w:szCs w:val="24"/>
        </w:rPr>
        <w:t>Атигенность</w:t>
      </w:r>
      <w:proofErr w:type="spellEnd"/>
      <w:r w:rsidRPr="008913D2">
        <w:rPr>
          <w:rFonts w:ascii="Times New Roman" w:eastAsia="Calibri" w:hAnsi="Times New Roman" w:cs="Times New Roman"/>
          <w:sz w:val="24"/>
          <w:szCs w:val="24"/>
        </w:rPr>
        <w:t xml:space="preserve"> – потенциальная способность АГ взаимодействовать с факторами иммунитета (АТ)</w:t>
      </w:r>
    </w:p>
    <w:p w:rsidR="008913D2" w:rsidRPr="008913D2" w:rsidRDefault="008913D2" w:rsidP="008913D2">
      <w:pPr>
        <w:numPr>
          <w:ilvl w:val="0"/>
          <w:numId w:val="28"/>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Специфичность</w:t>
      </w:r>
      <w:r w:rsidRPr="008913D2">
        <w:rPr>
          <w:rFonts w:ascii="Times New Roman" w:eastAsia="Calibri" w:hAnsi="Times New Roman" w:cs="Times New Roman"/>
          <w:sz w:val="24"/>
          <w:szCs w:val="24"/>
        </w:rPr>
        <w:t xml:space="preserve"> - особенность строения веществ, по которой АГ отличаются друг от друга</w:t>
      </w:r>
    </w:p>
    <w:p w:rsidR="008913D2" w:rsidRPr="008913D2" w:rsidRDefault="008913D2" w:rsidP="008913D2">
      <w:pPr>
        <w:numPr>
          <w:ilvl w:val="0"/>
          <w:numId w:val="28"/>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Иммуногенность</w:t>
      </w:r>
      <w:r w:rsidRPr="008913D2">
        <w:rPr>
          <w:rFonts w:ascii="Times New Roman" w:eastAsia="Calibri" w:hAnsi="Times New Roman" w:cs="Times New Roman"/>
          <w:sz w:val="24"/>
          <w:szCs w:val="24"/>
        </w:rPr>
        <w:t xml:space="preserve"> - способность АГ вызывать иммунную реакцию в организме.</w:t>
      </w:r>
    </w:p>
    <w:p w:rsidR="008913D2" w:rsidRPr="008913D2" w:rsidRDefault="008913D2" w:rsidP="008913D2">
      <w:pPr>
        <w:spacing w:after="0"/>
        <w:jc w:val="both"/>
        <w:rPr>
          <w:rFonts w:ascii="Times New Roman" w:eastAsia="Calibri" w:hAnsi="Times New Roman" w:cs="Times New Roman"/>
          <w:sz w:val="24"/>
          <w:szCs w:val="24"/>
        </w:rPr>
      </w:pPr>
      <w:proofErr w:type="gramStart"/>
      <w:r w:rsidRPr="008913D2">
        <w:rPr>
          <w:rFonts w:ascii="Times New Roman" w:eastAsia="Calibri" w:hAnsi="Times New Roman" w:cs="Times New Roman"/>
          <w:b/>
          <w:sz w:val="24"/>
          <w:szCs w:val="24"/>
        </w:rPr>
        <w:t>В структуре бактериальной клетки существует 3 основных АГ</w:t>
      </w:r>
      <w:r w:rsidRPr="008913D2">
        <w:rPr>
          <w:rFonts w:ascii="Times New Roman" w:eastAsia="Calibri" w:hAnsi="Times New Roman" w:cs="Times New Roman"/>
          <w:sz w:val="24"/>
          <w:szCs w:val="24"/>
        </w:rPr>
        <w:t>, с их помощью можно дифференцировать микроорганизмы, важно при диагностике (лабораторной) в серологических реакциях (РП, РА и т.д.):</w:t>
      </w:r>
      <w:proofErr w:type="gramEnd"/>
    </w:p>
    <w:p w:rsidR="008913D2" w:rsidRPr="008913D2" w:rsidRDefault="008913D2" w:rsidP="008913D2">
      <w:pPr>
        <w:numPr>
          <w:ilvl w:val="0"/>
          <w:numId w:val="2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Н – жгутиковый АГ,</w:t>
      </w:r>
      <w:r w:rsidRPr="008913D2">
        <w:rPr>
          <w:rFonts w:ascii="Times New Roman" w:eastAsia="Calibri" w:hAnsi="Times New Roman" w:cs="Times New Roman"/>
          <w:sz w:val="24"/>
          <w:szCs w:val="24"/>
        </w:rPr>
        <w:t xml:space="preserve"> он локализован в локомоторном аппарате, в состав, </w:t>
      </w:r>
      <w:proofErr w:type="gramStart"/>
      <w:r w:rsidRPr="008913D2">
        <w:rPr>
          <w:rFonts w:ascii="Times New Roman" w:eastAsia="Calibri" w:hAnsi="Times New Roman" w:cs="Times New Roman"/>
          <w:sz w:val="24"/>
          <w:szCs w:val="24"/>
        </w:rPr>
        <w:t>которых</w:t>
      </w:r>
      <w:proofErr w:type="gramEnd"/>
      <w:r w:rsidRPr="008913D2">
        <w:rPr>
          <w:rFonts w:ascii="Times New Roman" w:eastAsia="Calibri" w:hAnsi="Times New Roman" w:cs="Times New Roman"/>
          <w:sz w:val="24"/>
          <w:szCs w:val="24"/>
        </w:rPr>
        <w:t xml:space="preserve"> входит </w:t>
      </w:r>
      <w:proofErr w:type="spellStart"/>
      <w:r w:rsidRPr="008913D2">
        <w:rPr>
          <w:rFonts w:ascii="Times New Roman" w:eastAsia="Calibri" w:hAnsi="Times New Roman" w:cs="Times New Roman"/>
          <w:sz w:val="24"/>
          <w:szCs w:val="24"/>
        </w:rPr>
        <w:t>лагеллин</w:t>
      </w:r>
      <w:proofErr w:type="spellEnd"/>
      <w:r w:rsidRPr="008913D2">
        <w:rPr>
          <w:rFonts w:ascii="Times New Roman" w:eastAsia="Calibri" w:hAnsi="Times New Roman" w:cs="Times New Roman"/>
          <w:sz w:val="24"/>
          <w:szCs w:val="24"/>
        </w:rPr>
        <w:t xml:space="preserve">, </w:t>
      </w:r>
      <w:r w:rsidRPr="008913D2">
        <w:rPr>
          <w:rFonts w:ascii="Times New Roman" w:eastAsia="Calibri" w:hAnsi="Times New Roman" w:cs="Times New Roman"/>
          <w:b/>
          <w:sz w:val="24"/>
          <w:szCs w:val="24"/>
        </w:rPr>
        <w:t>он термолабилен</w:t>
      </w:r>
      <w:r w:rsidRPr="008913D2">
        <w:rPr>
          <w:rFonts w:ascii="Times New Roman" w:eastAsia="Calibri" w:hAnsi="Times New Roman" w:cs="Times New Roman"/>
          <w:sz w:val="24"/>
          <w:szCs w:val="24"/>
        </w:rPr>
        <w:t xml:space="preserve"> (при нагревании разрушается и теряет свою эластичность)</w:t>
      </w:r>
    </w:p>
    <w:p w:rsidR="008913D2" w:rsidRPr="008913D2" w:rsidRDefault="008913D2" w:rsidP="008913D2">
      <w:pPr>
        <w:numPr>
          <w:ilvl w:val="0"/>
          <w:numId w:val="2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К - капсульный АГ – расположен</w:t>
      </w:r>
      <w:r w:rsidRPr="008913D2">
        <w:rPr>
          <w:rFonts w:ascii="Times New Roman" w:eastAsia="Calibri" w:hAnsi="Times New Roman" w:cs="Times New Roman"/>
          <w:sz w:val="24"/>
          <w:szCs w:val="24"/>
        </w:rPr>
        <w:t xml:space="preserve"> на поверхности клеточной стенки и встречается у </w:t>
      </w:r>
      <w:proofErr w:type="gramStart"/>
      <w:r w:rsidRPr="008913D2">
        <w:rPr>
          <w:rFonts w:ascii="Times New Roman" w:eastAsia="Calibri" w:hAnsi="Times New Roman" w:cs="Times New Roman"/>
          <w:sz w:val="24"/>
          <w:szCs w:val="24"/>
        </w:rPr>
        <w:t>бактерий</w:t>
      </w:r>
      <w:proofErr w:type="gramEnd"/>
      <w:r w:rsidRPr="008913D2">
        <w:rPr>
          <w:rFonts w:ascii="Times New Roman" w:eastAsia="Calibri" w:hAnsi="Times New Roman" w:cs="Times New Roman"/>
          <w:sz w:val="24"/>
          <w:szCs w:val="24"/>
        </w:rPr>
        <w:t xml:space="preserve"> которые образуют капсулу. Разновидностью капсульного АГ является </w:t>
      </w:r>
      <w:r w:rsidRPr="008913D2">
        <w:rPr>
          <w:rFonts w:ascii="Times New Roman" w:eastAsia="Calibri" w:hAnsi="Times New Roman" w:cs="Times New Roman"/>
          <w:sz w:val="24"/>
          <w:szCs w:val="24"/>
          <w:lang w:val="en-US"/>
        </w:rPr>
        <w:t>Vi</w:t>
      </w:r>
      <w:r w:rsidRPr="008913D2">
        <w:rPr>
          <w:rFonts w:ascii="Times New Roman" w:eastAsia="Calibri" w:hAnsi="Times New Roman" w:cs="Times New Roman"/>
          <w:sz w:val="24"/>
          <w:szCs w:val="24"/>
        </w:rPr>
        <w:t xml:space="preserve">-АГ, </w:t>
      </w:r>
      <w:proofErr w:type="gramStart"/>
      <w:r w:rsidRPr="008913D2">
        <w:rPr>
          <w:rFonts w:ascii="Times New Roman" w:eastAsia="Calibri" w:hAnsi="Times New Roman" w:cs="Times New Roman"/>
          <w:sz w:val="24"/>
          <w:szCs w:val="24"/>
        </w:rPr>
        <w:t>который</w:t>
      </w:r>
      <w:proofErr w:type="gramEnd"/>
      <w:r w:rsidRPr="008913D2">
        <w:rPr>
          <w:rFonts w:ascii="Times New Roman" w:eastAsia="Calibri" w:hAnsi="Times New Roman" w:cs="Times New Roman"/>
          <w:sz w:val="24"/>
          <w:szCs w:val="24"/>
        </w:rPr>
        <w:t xml:space="preserve"> можно обнаружить на поверхности возбудителя обладающего высокой вирулентностью.</w:t>
      </w:r>
    </w:p>
    <w:p w:rsidR="008913D2" w:rsidRPr="008913D2" w:rsidRDefault="008913D2" w:rsidP="008913D2">
      <w:pPr>
        <w:numPr>
          <w:ilvl w:val="0"/>
          <w:numId w:val="29"/>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О – соматический АГ</w:t>
      </w:r>
      <w:r w:rsidRPr="008913D2">
        <w:rPr>
          <w:rFonts w:ascii="Times New Roman" w:eastAsia="Calibri" w:hAnsi="Times New Roman" w:cs="Times New Roman"/>
          <w:sz w:val="24"/>
          <w:szCs w:val="24"/>
        </w:rPr>
        <w:t xml:space="preserve">, представляет собой </w:t>
      </w:r>
      <w:r w:rsidRPr="008913D2">
        <w:rPr>
          <w:rFonts w:ascii="Times New Roman" w:eastAsia="Calibri" w:hAnsi="Times New Roman" w:cs="Times New Roman"/>
          <w:b/>
          <w:sz w:val="24"/>
          <w:szCs w:val="24"/>
        </w:rPr>
        <w:t xml:space="preserve">термостабильный </w:t>
      </w:r>
      <w:proofErr w:type="spellStart"/>
      <w:r w:rsidRPr="008913D2">
        <w:rPr>
          <w:rFonts w:ascii="Times New Roman" w:eastAsia="Calibri" w:hAnsi="Times New Roman" w:cs="Times New Roman"/>
          <w:sz w:val="24"/>
          <w:szCs w:val="24"/>
        </w:rPr>
        <w:t>липополисахарид</w:t>
      </w:r>
      <w:proofErr w:type="spellEnd"/>
      <w:r w:rsidRPr="008913D2">
        <w:rPr>
          <w:rFonts w:ascii="Times New Roman" w:eastAsia="Calibri" w:hAnsi="Times New Roman" w:cs="Times New Roman"/>
          <w:sz w:val="24"/>
          <w:szCs w:val="24"/>
        </w:rPr>
        <w:t xml:space="preserve"> (ЛПС), входящий в состав клеточной стенки грамотрицательных бактерий (в частности, сальмонелл). Он является структурным компонентом наружной мембраны, и обладает </w:t>
      </w:r>
      <w:proofErr w:type="spellStart"/>
      <w:r w:rsidRPr="008913D2">
        <w:rPr>
          <w:rFonts w:ascii="Times New Roman" w:eastAsia="Calibri" w:hAnsi="Times New Roman" w:cs="Times New Roman"/>
          <w:sz w:val="24"/>
          <w:szCs w:val="24"/>
        </w:rPr>
        <w:t>эндотоксическими</w:t>
      </w:r>
      <w:proofErr w:type="spellEnd"/>
      <w:r w:rsidRPr="008913D2">
        <w:rPr>
          <w:rFonts w:ascii="Times New Roman" w:eastAsia="Calibri" w:hAnsi="Times New Roman" w:cs="Times New Roman"/>
          <w:sz w:val="24"/>
          <w:szCs w:val="24"/>
        </w:rPr>
        <w:t xml:space="preserve"> свойствами. </w:t>
      </w:r>
    </w:p>
    <w:p w:rsidR="008913D2" w:rsidRPr="008913D2" w:rsidRDefault="008913D2" w:rsidP="008913D2">
      <w:pPr>
        <w:spacing w:after="0"/>
        <w:contextualSpacing/>
        <w:rPr>
          <w:rFonts w:ascii="Times New Roman" w:eastAsia="Calibri" w:hAnsi="Times New Roman" w:cs="Times New Roman"/>
          <w:sz w:val="24"/>
          <w:szCs w:val="24"/>
        </w:rPr>
      </w:pP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 xml:space="preserve">АГ вирусов – </w:t>
      </w:r>
      <w:r w:rsidRPr="008913D2">
        <w:rPr>
          <w:rFonts w:ascii="Times New Roman" w:eastAsia="Calibri" w:hAnsi="Times New Roman" w:cs="Times New Roman"/>
          <w:sz w:val="24"/>
          <w:szCs w:val="24"/>
        </w:rPr>
        <w:t>отличаются высокой степенью изменчивости, что связанно с мутациями происходящих в их генетическом аппарате.</w:t>
      </w:r>
    </w:p>
    <w:p w:rsidR="008913D2" w:rsidRPr="008913D2" w:rsidRDefault="008913D2" w:rsidP="008913D2">
      <w:pPr>
        <w:spacing w:after="0"/>
        <w:jc w:val="both"/>
        <w:rPr>
          <w:rFonts w:ascii="Times New Roman" w:eastAsia="Calibri" w:hAnsi="Times New Roman" w:cs="Times New Roman"/>
          <w:sz w:val="24"/>
          <w:szCs w:val="24"/>
        </w:rPr>
      </w:pPr>
    </w:p>
    <w:p w:rsidR="008913D2" w:rsidRPr="008913D2" w:rsidRDefault="008913D2" w:rsidP="008913D2">
      <w:pPr>
        <w:spacing w:after="0"/>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В структуре вирусной частицы различают несколько групп АГ:</w:t>
      </w:r>
    </w:p>
    <w:p w:rsidR="008913D2" w:rsidRPr="008913D2" w:rsidRDefault="008913D2" w:rsidP="008913D2">
      <w:pPr>
        <w:numPr>
          <w:ilvl w:val="0"/>
          <w:numId w:val="30"/>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sz w:val="24"/>
          <w:szCs w:val="24"/>
        </w:rPr>
        <w:t>Ядерные</w:t>
      </w:r>
    </w:p>
    <w:p w:rsidR="008913D2" w:rsidRPr="008913D2" w:rsidRDefault="008913D2" w:rsidP="008913D2">
      <w:pPr>
        <w:numPr>
          <w:ilvl w:val="0"/>
          <w:numId w:val="30"/>
        </w:numPr>
        <w:spacing w:after="0"/>
        <w:ind w:left="0" w:firstLine="0"/>
        <w:contextualSpacing/>
        <w:jc w:val="both"/>
        <w:rPr>
          <w:rFonts w:ascii="Times New Roman" w:eastAsia="Calibri" w:hAnsi="Times New Roman" w:cs="Times New Roman"/>
          <w:sz w:val="24"/>
          <w:szCs w:val="24"/>
        </w:rPr>
      </w:pPr>
      <w:proofErr w:type="spellStart"/>
      <w:r w:rsidRPr="008913D2">
        <w:rPr>
          <w:rFonts w:ascii="Times New Roman" w:eastAsia="Calibri" w:hAnsi="Times New Roman" w:cs="Times New Roman"/>
          <w:sz w:val="24"/>
          <w:szCs w:val="24"/>
        </w:rPr>
        <w:t>Капсидные</w:t>
      </w:r>
      <w:proofErr w:type="spellEnd"/>
      <w:r w:rsidRPr="008913D2">
        <w:rPr>
          <w:rFonts w:ascii="Times New Roman" w:eastAsia="Calibri" w:hAnsi="Times New Roman" w:cs="Times New Roman"/>
          <w:sz w:val="24"/>
          <w:szCs w:val="24"/>
        </w:rPr>
        <w:t xml:space="preserve"> и </w:t>
      </w:r>
      <w:proofErr w:type="spellStart"/>
      <w:r w:rsidRPr="008913D2">
        <w:rPr>
          <w:rFonts w:ascii="Times New Roman" w:eastAsia="Calibri" w:hAnsi="Times New Roman" w:cs="Times New Roman"/>
          <w:sz w:val="24"/>
          <w:szCs w:val="24"/>
        </w:rPr>
        <w:t>суперкапсидные</w:t>
      </w:r>
      <w:proofErr w:type="spellEnd"/>
    </w:p>
    <w:p w:rsidR="008913D2" w:rsidRDefault="008913D2" w:rsidP="008913D2">
      <w:pPr>
        <w:numPr>
          <w:ilvl w:val="0"/>
          <w:numId w:val="30"/>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sz w:val="24"/>
          <w:szCs w:val="24"/>
          <w:lang w:val="en-US"/>
        </w:rPr>
        <w:t>V-АГ (</w:t>
      </w:r>
      <w:proofErr w:type="spellStart"/>
      <w:r w:rsidRPr="008913D2">
        <w:rPr>
          <w:rFonts w:ascii="Times New Roman" w:eastAsia="Calibri" w:hAnsi="Times New Roman" w:cs="Times New Roman"/>
          <w:sz w:val="24"/>
          <w:szCs w:val="24"/>
          <w:lang w:val="en-US"/>
        </w:rPr>
        <w:t>гемоглютин</w:t>
      </w:r>
      <w:proofErr w:type="spellEnd"/>
      <w:r w:rsidRPr="008913D2">
        <w:rPr>
          <w:rFonts w:ascii="Times New Roman" w:eastAsia="Calibri" w:hAnsi="Times New Roman" w:cs="Times New Roman"/>
          <w:sz w:val="24"/>
          <w:szCs w:val="24"/>
          <w:lang w:val="en-US"/>
        </w:rPr>
        <w:t xml:space="preserve">, </w:t>
      </w:r>
      <w:proofErr w:type="spellStart"/>
      <w:r w:rsidRPr="008913D2">
        <w:rPr>
          <w:rFonts w:ascii="Times New Roman" w:eastAsia="Calibri" w:hAnsi="Times New Roman" w:cs="Times New Roman"/>
          <w:sz w:val="24"/>
          <w:szCs w:val="24"/>
          <w:lang w:val="en-US"/>
        </w:rPr>
        <w:t>нейраминидаза</w:t>
      </w:r>
      <w:proofErr w:type="spellEnd"/>
      <w:r w:rsidRPr="008913D2">
        <w:rPr>
          <w:rFonts w:ascii="Times New Roman" w:eastAsia="Calibri" w:hAnsi="Times New Roman" w:cs="Times New Roman"/>
          <w:sz w:val="24"/>
          <w:szCs w:val="24"/>
          <w:lang w:val="en-US"/>
        </w:rPr>
        <w:t>)</w:t>
      </w:r>
    </w:p>
    <w:p w:rsidR="008913D2" w:rsidRDefault="008913D2" w:rsidP="008913D2">
      <w:pPr>
        <w:spacing w:after="0"/>
        <w:contextualSpacing/>
        <w:jc w:val="both"/>
        <w:rPr>
          <w:rFonts w:ascii="Times New Roman" w:eastAsia="Calibri" w:hAnsi="Times New Roman" w:cs="Times New Roman"/>
          <w:sz w:val="24"/>
          <w:szCs w:val="24"/>
        </w:rPr>
      </w:pPr>
    </w:p>
    <w:p w:rsidR="008913D2" w:rsidRPr="008913D2" w:rsidRDefault="008913D2" w:rsidP="008913D2">
      <w:pPr>
        <w:spacing w:after="0"/>
        <w:contextualSpacing/>
        <w:jc w:val="both"/>
        <w:rPr>
          <w:rFonts w:ascii="Times New Roman" w:eastAsia="Calibri" w:hAnsi="Times New Roman" w:cs="Times New Roman"/>
          <w:sz w:val="24"/>
          <w:szCs w:val="24"/>
        </w:rPr>
      </w:pPr>
    </w:p>
    <w:p w:rsidR="008913D2" w:rsidRPr="008913D2" w:rsidRDefault="008913D2" w:rsidP="008913D2">
      <w:pPr>
        <w:spacing w:after="0"/>
        <w:contextualSpacing/>
        <w:jc w:val="both"/>
        <w:rPr>
          <w:rFonts w:ascii="Times New Roman" w:eastAsia="Calibri" w:hAnsi="Times New Roman" w:cs="Times New Roman"/>
          <w:sz w:val="24"/>
          <w:szCs w:val="24"/>
        </w:rPr>
      </w:pPr>
    </w:p>
    <w:p w:rsidR="008913D2" w:rsidRPr="008913D2" w:rsidRDefault="008913D2" w:rsidP="008913D2">
      <w:pPr>
        <w:spacing w:after="0"/>
        <w:jc w:val="center"/>
        <w:rPr>
          <w:rFonts w:ascii="Times New Roman" w:eastAsia="Calibri" w:hAnsi="Times New Roman" w:cs="Times New Roman"/>
          <w:b/>
          <w:sz w:val="24"/>
          <w:szCs w:val="24"/>
        </w:rPr>
      </w:pPr>
      <w:r w:rsidRPr="008913D2">
        <w:rPr>
          <w:rFonts w:ascii="Times New Roman" w:eastAsia="Calibri" w:hAnsi="Times New Roman" w:cs="Times New Roman"/>
          <w:b/>
          <w:sz w:val="24"/>
          <w:szCs w:val="24"/>
        </w:rPr>
        <w:lastRenderedPageBreak/>
        <w:t>Основные формы иммунного реагирования:</w:t>
      </w:r>
    </w:p>
    <w:p w:rsidR="008913D2" w:rsidRPr="008913D2" w:rsidRDefault="008913D2" w:rsidP="008913D2">
      <w:pPr>
        <w:numPr>
          <w:ilvl w:val="0"/>
          <w:numId w:val="31"/>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АТ образования</w:t>
      </w:r>
    </w:p>
    <w:p w:rsidR="008913D2" w:rsidRPr="008913D2" w:rsidRDefault="008913D2" w:rsidP="008913D2">
      <w:pPr>
        <w:numPr>
          <w:ilvl w:val="0"/>
          <w:numId w:val="31"/>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Иммунный фагоцитоз</w:t>
      </w:r>
    </w:p>
    <w:p w:rsidR="008913D2" w:rsidRPr="008913D2" w:rsidRDefault="008913D2" w:rsidP="008913D2">
      <w:pPr>
        <w:numPr>
          <w:ilvl w:val="0"/>
          <w:numId w:val="31"/>
        </w:numPr>
        <w:spacing w:after="0"/>
        <w:ind w:left="0" w:firstLine="0"/>
        <w:contextualSpacing/>
        <w:jc w:val="both"/>
        <w:rPr>
          <w:rFonts w:ascii="Times New Roman" w:eastAsia="Calibri" w:hAnsi="Times New Roman" w:cs="Times New Roman"/>
          <w:b/>
          <w:sz w:val="24"/>
          <w:szCs w:val="24"/>
        </w:rPr>
      </w:pPr>
      <w:r w:rsidRPr="008913D2">
        <w:rPr>
          <w:rFonts w:ascii="Times New Roman" w:eastAsia="Calibri" w:hAnsi="Times New Roman" w:cs="Times New Roman"/>
          <w:b/>
          <w:sz w:val="24"/>
          <w:szCs w:val="24"/>
        </w:rPr>
        <w:t>Киллинг опосредованными клетками</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Киллинг</w:t>
      </w:r>
      <w:r w:rsidRPr="008913D2">
        <w:rPr>
          <w:rFonts w:ascii="Times New Roman" w:eastAsia="Calibri" w:hAnsi="Times New Roman" w:cs="Times New Roman"/>
          <w:sz w:val="24"/>
          <w:szCs w:val="24"/>
        </w:rPr>
        <w:t xml:space="preserve"> – это форма иммунного реагирования осуществляется непосредственно клетками </w:t>
      </w:r>
      <w:proofErr w:type="gramStart"/>
      <w:r w:rsidRPr="008913D2">
        <w:rPr>
          <w:rFonts w:ascii="Times New Roman" w:eastAsia="Calibri" w:hAnsi="Times New Roman" w:cs="Times New Roman"/>
          <w:sz w:val="24"/>
          <w:szCs w:val="24"/>
        </w:rPr>
        <w:t>киллерами</w:t>
      </w:r>
      <w:proofErr w:type="gramEnd"/>
      <w:r w:rsidRPr="008913D2">
        <w:rPr>
          <w:rFonts w:ascii="Times New Roman" w:eastAsia="Calibri" w:hAnsi="Times New Roman" w:cs="Times New Roman"/>
          <w:sz w:val="24"/>
          <w:szCs w:val="24"/>
        </w:rPr>
        <w:t xml:space="preserve">, мишенью этих клеток являются мутированные и зараженные микроорганизмами клетки, либо это опухолевые клетки, либо это количественные АТ несущие </w:t>
      </w:r>
      <w:r w:rsidRPr="008913D2">
        <w:rPr>
          <w:rFonts w:ascii="Times New Roman" w:eastAsia="Calibri" w:hAnsi="Times New Roman" w:cs="Times New Roman"/>
          <w:sz w:val="24"/>
          <w:szCs w:val="24"/>
          <w:lang w:val="en-US"/>
        </w:rPr>
        <w:t>HLA</w:t>
      </w:r>
      <w:r w:rsidRPr="008913D2">
        <w:rPr>
          <w:rFonts w:ascii="Times New Roman" w:eastAsia="Calibri" w:hAnsi="Times New Roman" w:cs="Times New Roman"/>
          <w:sz w:val="24"/>
          <w:szCs w:val="24"/>
        </w:rPr>
        <w:t>-АГ.</w:t>
      </w:r>
    </w:p>
    <w:p w:rsidR="008913D2" w:rsidRPr="008913D2" w:rsidRDefault="008913D2" w:rsidP="008913D2">
      <w:pPr>
        <w:numPr>
          <w:ilvl w:val="0"/>
          <w:numId w:val="31"/>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 xml:space="preserve">Реакция гиперчувствительности – </w:t>
      </w:r>
      <w:r w:rsidRPr="008913D2">
        <w:rPr>
          <w:rFonts w:ascii="Times New Roman" w:eastAsia="Calibri" w:hAnsi="Times New Roman" w:cs="Times New Roman"/>
          <w:sz w:val="24"/>
          <w:szCs w:val="24"/>
        </w:rPr>
        <w:t xml:space="preserve">это измененная форма иммунного ответа, подразделяется </w:t>
      </w:r>
      <w:proofErr w:type="gramStart"/>
      <w:r w:rsidRPr="008913D2">
        <w:rPr>
          <w:rFonts w:ascii="Times New Roman" w:eastAsia="Calibri" w:hAnsi="Times New Roman" w:cs="Times New Roman"/>
          <w:sz w:val="24"/>
          <w:szCs w:val="24"/>
        </w:rPr>
        <w:t>на</w:t>
      </w:r>
      <w:proofErr w:type="gramEnd"/>
      <w:r w:rsidRPr="008913D2">
        <w:rPr>
          <w:rFonts w:ascii="Times New Roman" w:eastAsia="Calibri" w:hAnsi="Times New Roman" w:cs="Times New Roman"/>
          <w:sz w:val="24"/>
          <w:szCs w:val="24"/>
        </w:rPr>
        <w:t>:</w:t>
      </w:r>
    </w:p>
    <w:p w:rsidR="008913D2" w:rsidRPr="008913D2" w:rsidRDefault="008913D2" w:rsidP="008913D2">
      <w:pPr>
        <w:numPr>
          <w:ilvl w:val="0"/>
          <w:numId w:val="32"/>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sz w:val="24"/>
          <w:szCs w:val="24"/>
          <w:u w:val="single"/>
        </w:rPr>
        <w:t>гиперчувствительность немедленного типа</w:t>
      </w:r>
      <w:r w:rsidRPr="008913D2">
        <w:rPr>
          <w:rFonts w:ascii="Times New Roman" w:eastAsia="Calibri" w:hAnsi="Times New Roman" w:cs="Times New Roman"/>
          <w:sz w:val="24"/>
          <w:szCs w:val="24"/>
        </w:rPr>
        <w:t xml:space="preserve"> – возникает через 20-30 минут после проникновения</w:t>
      </w:r>
    </w:p>
    <w:p w:rsidR="008913D2" w:rsidRPr="008913D2" w:rsidRDefault="008913D2" w:rsidP="008913D2">
      <w:pPr>
        <w:numPr>
          <w:ilvl w:val="0"/>
          <w:numId w:val="32"/>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sz w:val="24"/>
          <w:szCs w:val="24"/>
          <w:u w:val="single"/>
        </w:rPr>
        <w:t>гиперчувствительность замедленного типа</w:t>
      </w:r>
      <w:r w:rsidRPr="008913D2">
        <w:rPr>
          <w:rFonts w:ascii="Times New Roman" w:eastAsia="Calibri" w:hAnsi="Times New Roman" w:cs="Times New Roman"/>
          <w:sz w:val="24"/>
          <w:szCs w:val="24"/>
        </w:rPr>
        <w:t xml:space="preserve"> – возникает спустя несколько часов до 2 суток.</w:t>
      </w:r>
    </w:p>
    <w:p w:rsidR="008913D2" w:rsidRPr="008913D2" w:rsidRDefault="008913D2" w:rsidP="008913D2">
      <w:pPr>
        <w:numPr>
          <w:ilvl w:val="0"/>
          <w:numId w:val="31"/>
        </w:numPr>
        <w:spacing w:after="0"/>
        <w:ind w:left="0" w:firstLine="0"/>
        <w:contextualSpacing/>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Иммунологическая памя</w:t>
      </w:r>
      <w:r w:rsidRPr="008913D2">
        <w:rPr>
          <w:rFonts w:ascii="Times New Roman" w:eastAsia="Calibri" w:hAnsi="Times New Roman" w:cs="Times New Roman"/>
          <w:sz w:val="24"/>
          <w:szCs w:val="24"/>
        </w:rPr>
        <w:t xml:space="preserve">ть – связана с вторичным иммунным ответом, </w:t>
      </w:r>
      <w:proofErr w:type="gramStart"/>
      <w:r w:rsidRPr="008913D2">
        <w:rPr>
          <w:rFonts w:ascii="Times New Roman" w:eastAsia="Calibri" w:hAnsi="Times New Roman" w:cs="Times New Roman"/>
          <w:sz w:val="24"/>
          <w:szCs w:val="24"/>
        </w:rPr>
        <w:t>обусловлен</w:t>
      </w:r>
      <w:proofErr w:type="gramEnd"/>
      <w:r w:rsidRPr="008913D2">
        <w:rPr>
          <w:rFonts w:ascii="Times New Roman" w:eastAsia="Calibri" w:hAnsi="Times New Roman" w:cs="Times New Roman"/>
          <w:sz w:val="24"/>
          <w:szCs w:val="24"/>
        </w:rPr>
        <w:t xml:space="preserve"> формированием в нашем организме клон-клеток в иммунологической памяти. </w:t>
      </w:r>
    </w:p>
    <w:p w:rsidR="008913D2" w:rsidRPr="008913D2" w:rsidRDefault="008913D2" w:rsidP="008913D2">
      <w:pPr>
        <w:spacing w:after="0"/>
        <w:jc w:val="both"/>
        <w:rPr>
          <w:rFonts w:ascii="Times New Roman" w:eastAsia="Calibri" w:hAnsi="Times New Roman" w:cs="Times New Roman"/>
          <w:sz w:val="24"/>
          <w:szCs w:val="24"/>
        </w:rPr>
      </w:pPr>
      <w:r w:rsidRPr="008913D2">
        <w:rPr>
          <w:rFonts w:ascii="Times New Roman" w:eastAsia="Calibri" w:hAnsi="Times New Roman" w:cs="Times New Roman"/>
          <w:b/>
          <w:sz w:val="24"/>
          <w:szCs w:val="24"/>
        </w:rPr>
        <w:t>Иммунологическая толерантность</w:t>
      </w:r>
      <w:r w:rsidRPr="008913D2">
        <w:rPr>
          <w:rFonts w:ascii="Times New Roman" w:eastAsia="Calibri" w:hAnsi="Times New Roman" w:cs="Times New Roman"/>
          <w:sz w:val="24"/>
          <w:szCs w:val="24"/>
        </w:rPr>
        <w:t xml:space="preserve"> – не вызывает иммунологическую реакцию.</w:t>
      </w:r>
    </w:p>
    <w:p w:rsidR="008913D2" w:rsidRDefault="008913D2" w:rsidP="008913D2">
      <w:pPr>
        <w:spacing w:after="0" w:line="360" w:lineRule="auto"/>
        <w:ind w:left="1134" w:firstLine="414"/>
        <w:jc w:val="both"/>
        <w:rPr>
          <w:rFonts w:ascii="Times New Roman" w:eastAsia="Calibri" w:hAnsi="Times New Roman" w:cs="Times New Roman"/>
          <w:sz w:val="28"/>
          <w:szCs w:val="28"/>
        </w:rPr>
      </w:pPr>
    </w:p>
    <w:p w:rsidR="008913D2" w:rsidRDefault="008913D2" w:rsidP="008913D2">
      <w:pPr>
        <w:pStyle w:val="a9"/>
        <w:jc w:val="both"/>
        <w:rPr>
          <w:rFonts w:ascii="Times New Roman" w:hAnsi="Times New Roman" w:cs="Times New Roman"/>
          <w:sz w:val="28"/>
          <w:szCs w:val="28"/>
        </w:rPr>
      </w:pPr>
    </w:p>
    <w:p w:rsidR="009E15B7" w:rsidRPr="009E15B7" w:rsidRDefault="008913D2" w:rsidP="009E15B7">
      <w:pPr>
        <w:pStyle w:val="a8"/>
        <w:jc w:val="center"/>
        <w:rPr>
          <w:rFonts w:ascii="Times New Roman" w:hAnsi="Times New Roman" w:cs="Times New Roman"/>
          <w:b/>
          <w:sz w:val="36"/>
          <w:szCs w:val="24"/>
        </w:rPr>
      </w:pPr>
      <w:r w:rsidRPr="009E15B7">
        <w:rPr>
          <w:rFonts w:ascii="Arial" w:hAnsi="Arial" w:cs="Arial"/>
          <w:sz w:val="36"/>
          <w:szCs w:val="24"/>
        </w:rPr>
        <w:br w:type="page"/>
      </w:r>
      <w:r w:rsidR="009E15B7" w:rsidRPr="009E15B7">
        <w:rPr>
          <w:rFonts w:ascii="Times New Roman" w:hAnsi="Times New Roman" w:cs="Times New Roman"/>
          <w:b/>
          <w:sz w:val="36"/>
          <w:szCs w:val="24"/>
        </w:rPr>
        <w:lastRenderedPageBreak/>
        <w:t>5.ПАТОЛОГИЯ ИММУНОЙ СИСТЕМЫ</w:t>
      </w:r>
    </w:p>
    <w:p w:rsidR="009E15B7" w:rsidRPr="009E15B7" w:rsidRDefault="009E15B7" w:rsidP="00B87585">
      <w:pPr>
        <w:pStyle w:val="a3"/>
        <w:jc w:val="both"/>
        <w:rPr>
          <w:color w:val="000000"/>
        </w:rPr>
      </w:pPr>
      <w:r w:rsidRPr="009E15B7">
        <w:rPr>
          <w:color w:val="000000"/>
        </w:rPr>
        <w:t>Иммунная система отвечает за поддержание структурной целост</w:t>
      </w:r>
      <w:r w:rsidRPr="009E15B7">
        <w:rPr>
          <w:color w:val="000000"/>
        </w:rPr>
        <w:softHyphen/>
        <w:t>ности и генетического постоянства и находится под постоянным контро</w:t>
      </w:r>
      <w:r w:rsidRPr="009E15B7">
        <w:rPr>
          <w:color w:val="000000"/>
        </w:rPr>
        <w:softHyphen/>
        <w:t>лем нейроэндокринной системы - основной системы регуляции процес</w:t>
      </w:r>
      <w:r w:rsidRPr="009E15B7">
        <w:rPr>
          <w:color w:val="000000"/>
        </w:rPr>
        <w:softHyphen/>
        <w:t>сов жизнеобеспечения. Многие патологические процессы и многие бо</w:t>
      </w:r>
      <w:r w:rsidRPr="009E15B7">
        <w:rPr>
          <w:color w:val="000000"/>
        </w:rPr>
        <w:softHyphen/>
        <w:t>лезни имеют в своей основе первичную патологию иммунной системы. Эта патология может быть разделена на следующие группы:</w:t>
      </w:r>
    </w:p>
    <w:p w:rsidR="009E15B7" w:rsidRPr="009E15B7" w:rsidRDefault="009E15B7" w:rsidP="00B87585">
      <w:pPr>
        <w:pStyle w:val="a3"/>
        <w:numPr>
          <w:ilvl w:val="0"/>
          <w:numId w:val="34"/>
        </w:numPr>
        <w:jc w:val="both"/>
        <w:rPr>
          <w:color w:val="000000"/>
        </w:rPr>
      </w:pPr>
      <w:r w:rsidRPr="009E15B7">
        <w:rPr>
          <w:color w:val="000000"/>
        </w:rPr>
        <w:t>опухоли иммунной системы;</w:t>
      </w:r>
    </w:p>
    <w:p w:rsidR="009E15B7" w:rsidRPr="009E15B7" w:rsidRDefault="009E15B7" w:rsidP="00B87585">
      <w:pPr>
        <w:pStyle w:val="a3"/>
        <w:numPr>
          <w:ilvl w:val="0"/>
          <w:numId w:val="34"/>
        </w:numPr>
        <w:jc w:val="both"/>
        <w:rPr>
          <w:color w:val="000000"/>
        </w:rPr>
      </w:pPr>
      <w:r w:rsidRPr="009E15B7">
        <w:rPr>
          <w:color w:val="000000"/>
        </w:rPr>
        <w:t>инфекционные болезни, первично поражающие иммунную сис</w:t>
      </w:r>
      <w:r w:rsidRPr="009E15B7">
        <w:rPr>
          <w:color w:val="000000"/>
        </w:rPr>
        <w:softHyphen/>
        <w:t>тему;</w:t>
      </w:r>
    </w:p>
    <w:p w:rsidR="009E15B7" w:rsidRPr="009E15B7" w:rsidRDefault="009E15B7" w:rsidP="00B87585">
      <w:pPr>
        <w:pStyle w:val="a3"/>
        <w:numPr>
          <w:ilvl w:val="0"/>
          <w:numId w:val="34"/>
        </w:numPr>
        <w:jc w:val="both"/>
        <w:rPr>
          <w:color w:val="000000"/>
        </w:rPr>
      </w:pPr>
      <w:r w:rsidRPr="009E15B7">
        <w:rPr>
          <w:color w:val="000000"/>
        </w:rPr>
        <w:t>неспецифические заболевания иммунной системы с нарушением координации ее звеньев.</w:t>
      </w:r>
    </w:p>
    <w:p w:rsidR="009E15B7" w:rsidRPr="009E15B7" w:rsidRDefault="009E15B7" w:rsidP="00B87585">
      <w:pPr>
        <w:pStyle w:val="a3"/>
        <w:jc w:val="both"/>
        <w:rPr>
          <w:color w:val="000000"/>
        </w:rPr>
      </w:pPr>
      <w:r w:rsidRPr="009E15B7">
        <w:rPr>
          <w:color w:val="000000"/>
        </w:rPr>
        <w:t>При всех этих заболеваниях происходит избыточное, недостаточное или извращенное реагирование иммунной системы на экзогенное анти</w:t>
      </w:r>
      <w:r w:rsidRPr="009E15B7">
        <w:rPr>
          <w:color w:val="000000"/>
        </w:rPr>
        <w:softHyphen/>
        <w:t>генное воздействие или нарушение структурной целостности и генетического постоянства. Поэтому в этих патологических состояниях выде</w:t>
      </w:r>
      <w:r w:rsidRPr="009E15B7">
        <w:rPr>
          <w:color w:val="000000"/>
        </w:rPr>
        <w:softHyphen/>
        <w:t>ляют:</w:t>
      </w:r>
    </w:p>
    <w:p w:rsidR="009E15B7" w:rsidRPr="009E15B7" w:rsidRDefault="009E15B7" w:rsidP="00B87585">
      <w:pPr>
        <w:pStyle w:val="a3"/>
        <w:numPr>
          <w:ilvl w:val="0"/>
          <w:numId w:val="35"/>
        </w:numPr>
        <w:jc w:val="both"/>
        <w:rPr>
          <w:color w:val="000000"/>
        </w:rPr>
      </w:pPr>
      <w:proofErr w:type="spellStart"/>
      <w:r w:rsidRPr="009E15B7">
        <w:rPr>
          <w:color w:val="000000"/>
        </w:rPr>
        <w:t>иммунодефицитные</w:t>
      </w:r>
      <w:proofErr w:type="spellEnd"/>
      <w:r w:rsidRPr="009E15B7">
        <w:rPr>
          <w:color w:val="000000"/>
        </w:rPr>
        <w:t xml:space="preserve"> состояния,</w:t>
      </w:r>
    </w:p>
    <w:p w:rsidR="009E15B7" w:rsidRPr="009E15B7" w:rsidRDefault="009E15B7" w:rsidP="00B87585">
      <w:pPr>
        <w:pStyle w:val="a3"/>
        <w:numPr>
          <w:ilvl w:val="0"/>
          <w:numId w:val="35"/>
        </w:numPr>
        <w:jc w:val="both"/>
        <w:rPr>
          <w:color w:val="000000"/>
        </w:rPr>
      </w:pPr>
      <w:r w:rsidRPr="009E15B7">
        <w:rPr>
          <w:color w:val="000000"/>
        </w:rPr>
        <w:t>аутоиммунные заболевания,</w:t>
      </w:r>
    </w:p>
    <w:p w:rsidR="009E15B7" w:rsidRPr="003C5CFE" w:rsidRDefault="009E15B7" w:rsidP="00B87585">
      <w:pPr>
        <w:pStyle w:val="a3"/>
        <w:numPr>
          <w:ilvl w:val="0"/>
          <w:numId w:val="35"/>
        </w:numPr>
        <w:jc w:val="both"/>
        <w:rPr>
          <w:color w:val="000000"/>
        </w:rPr>
      </w:pPr>
      <w:r w:rsidRPr="009E15B7">
        <w:rPr>
          <w:color w:val="000000"/>
        </w:rPr>
        <w:t xml:space="preserve">болезни </w:t>
      </w:r>
      <w:proofErr w:type="gramStart"/>
      <w:r w:rsidRPr="009E15B7">
        <w:rPr>
          <w:color w:val="000000"/>
        </w:rPr>
        <w:t>со</w:t>
      </w:r>
      <w:proofErr w:type="gramEnd"/>
      <w:r w:rsidRPr="009E15B7">
        <w:rPr>
          <w:color w:val="000000"/>
        </w:rPr>
        <w:t xml:space="preserve"> вторичными иммунными нарушениями.</w:t>
      </w:r>
    </w:p>
    <w:p w:rsidR="009E15B7" w:rsidRPr="009E15B7" w:rsidRDefault="009E15B7" w:rsidP="00B87585">
      <w:pPr>
        <w:pStyle w:val="2"/>
        <w:numPr>
          <w:ilvl w:val="2"/>
          <w:numId w:val="36"/>
        </w:numPr>
        <w:tabs>
          <w:tab w:val="clear" w:pos="2160"/>
          <w:tab w:val="num" w:pos="1134"/>
        </w:tabs>
        <w:spacing w:before="0" w:beforeAutospacing="0" w:after="0" w:afterAutospacing="0"/>
        <w:ind w:left="993" w:hanging="1026"/>
        <w:jc w:val="both"/>
        <w:rPr>
          <w:b w:val="0"/>
          <w:bCs w:val="0"/>
          <w:color w:val="000000"/>
          <w:sz w:val="24"/>
          <w:szCs w:val="24"/>
        </w:rPr>
      </w:pPr>
      <w:proofErr w:type="spellStart"/>
      <w:r w:rsidRPr="009E15B7">
        <w:rPr>
          <w:b w:val="0"/>
          <w:bCs w:val="0"/>
          <w:color w:val="000000"/>
          <w:sz w:val="24"/>
          <w:szCs w:val="24"/>
        </w:rPr>
        <w:t>Иммунодефицитные</w:t>
      </w:r>
      <w:proofErr w:type="spellEnd"/>
      <w:r w:rsidRPr="009E15B7">
        <w:rPr>
          <w:b w:val="0"/>
          <w:bCs w:val="0"/>
          <w:color w:val="000000"/>
          <w:sz w:val="24"/>
          <w:szCs w:val="24"/>
        </w:rPr>
        <w:t xml:space="preserve"> заболевания</w:t>
      </w:r>
    </w:p>
    <w:p w:rsidR="009E15B7" w:rsidRPr="009E15B7" w:rsidRDefault="009E15B7" w:rsidP="00B87585">
      <w:pPr>
        <w:pStyle w:val="a3"/>
        <w:jc w:val="both"/>
        <w:rPr>
          <w:color w:val="000000"/>
        </w:rPr>
      </w:pPr>
      <w:proofErr w:type="spellStart"/>
      <w:r w:rsidRPr="009E15B7">
        <w:rPr>
          <w:color w:val="000000"/>
        </w:rPr>
        <w:t>Иммунодефицитные</w:t>
      </w:r>
      <w:proofErr w:type="spellEnd"/>
      <w:r w:rsidRPr="009E15B7">
        <w:rPr>
          <w:color w:val="000000"/>
        </w:rPr>
        <w:t xml:space="preserve"> заболевания характеризуются недостаточным реагированием вследствие снижения или отсутствия функции какого-ли</w:t>
      </w:r>
      <w:r w:rsidRPr="009E15B7">
        <w:rPr>
          <w:color w:val="000000"/>
        </w:rPr>
        <w:softHyphen/>
        <w:t>бо звена иммунной системы. Результатом этого будет недостаточность иммунной защиты или ее извращение. Иммунодефицит может реализо</w:t>
      </w:r>
      <w:r w:rsidRPr="009E15B7">
        <w:rPr>
          <w:color w:val="000000"/>
        </w:rPr>
        <w:softHyphen/>
        <w:t xml:space="preserve">ваться как в </w:t>
      </w:r>
      <w:proofErr w:type="gramStart"/>
      <w:r w:rsidRPr="009E15B7">
        <w:rPr>
          <w:color w:val="000000"/>
        </w:rPr>
        <w:t>специфическом</w:t>
      </w:r>
      <w:proofErr w:type="gramEnd"/>
      <w:r w:rsidRPr="009E15B7">
        <w:rPr>
          <w:color w:val="000000"/>
        </w:rPr>
        <w:t xml:space="preserve">, так и в неспецифическом звеньях этой сложной системы. Понятие об иммунодефицитах было введено с 1952г. с момента описания английским ученым </w:t>
      </w:r>
      <w:proofErr w:type="spellStart"/>
      <w:r w:rsidRPr="009E15B7">
        <w:rPr>
          <w:color w:val="000000"/>
        </w:rPr>
        <w:t>Брутоном</w:t>
      </w:r>
      <w:proofErr w:type="spellEnd"/>
      <w:r w:rsidRPr="009E15B7">
        <w:rPr>
          <w:color w:val="000000"/>
        </w:rPr>
        <w:t xml:space="preserve"> болезни юноши, у кото</w:t>
      </w:r>
      <w:r w:rsidRPr="009E15B7">
        <w:rPr>
          <w:color w:val="000000"/>
        </w:rPr>
        <w:softHyphen/>
        <w:t xml:space="preserve">рого было врожденное отсутствие </w:t>
      </w:r>
      <w:proofErr w:type="gramStart"/>
      <w:r w:rsidRPr="009E15B7">
        <w:rPr>
          <w:color w:val="000000"/>
        </w:rPr>
        <w:t>гамма-глобулинов</w:t>
      </w:r>
      <w:proofErr w:type="gramEnd"/>
      <w:r w:rsidRPr="009E15B7">
        <w:rPr>
          <w:color w:val="000000"/>
        </w:rPr>
        <w:t xml:space="preserve"> крови и который страдал рецидивирующими бактериальными инфекциями. В зависимости от причин и времени развития иммунологической недостаточности </w:t>
      </w:r>
      <w:proofErr w:type="spellStart"/>
      <w:r w:rsidRPr="009E15B7">
        <w:rPr>
          <w:color w:val="000000"/>
        </w:rPr>
        <w:t>иммунодефицитные</w:t>
      </w:r>
      <w:proofErr w:type="spellEnd"/>
      <w:r w:rsidRPr="009E15B7">
        <w:rPr>
          <w:color w:val="000000"/>
        </w:rPr>
        <w:t xml:space="preserve"> заболевания разделяют </w:t>
      </w:r>
      <w:proofErr w:type="gramStart"/>
      <w:r w:rsidRPr="009E15B7">
        <w:rPr>
          <w:color w:val="000000"/>
        </w:rPr>
        <w:t>на</w:t>
      </w:r>
      <w:proofErr w:type="gramEnd"/>
      <w:r w:rsidRPr="009E15B7">
        <w:rPr>
          <w:color w:val="000000"/>
        </w:rPr>
        <w:t xml:space="preserve"> первичные и вторичные.</w:t>
      </w:r>
    </w:p>
    <w:p w:rsidR="009E15B7" w:rsidRPr="009E15B7" w:rsidRDefault="009E15B7" w:rsidP="00B87585">
      <w:pPr>
        <w:pStyle w:val="a3"/>
        <w:jc w:val="both"/>
        <w:rPr>
          <w:color w:val="000000"/>
        </w:rPr>
      </w:pPr>
      <w:r w:rsidRPr="009E15B7">
        <w:rPr>
          <w:i/>
          <w:iCs/>
          <w:color w:val="000000"/>
        </w:rPr>
        <w:t xml:space="preserve">Первичные </w:t>
      </w:r>
      <w:proofErr w:type="spellStart"/>
      <w:r w:rsidRPr="009E15B7">
        <w:rPr>
          <w:i/>
          <w:iCs/>
          <w:color w:val="000000"/>
        </w:rPr>
        <w:t>иммунодефицитные</w:t>
      </w:r>
      <w:proofErr w:type="spellEnd"/>
      <w:r w:rsidRPr="009E15B7">
        <w:rPr>
          <w:i/>
          <w:iCs/>
          <w:color w:val="000000"/>
        </w:rPr>
        <w:t xml:space="preserve"> состояния</w:t>
      </w:r>
      <w:r w:rsidRPr="009E15B7">
        <w:rPr>
          <w:color w:val="000000"/>
        </w:rPr>
        <w:t> имеют своей основой ге</w:t>
      </w:r>
      <w:r w:rsidRPr="009E15B7">
        <w:rPr>
          <w:color w:val="000000"/>
        </w:rPr>
        <w:softHyphen/>
        <w:t>нетически обусловленный дефект развития того или иного звена иммун</w:t>
      </w:r>
      <w:r w:rsidRPr="009E15B7">
        <w:rPr>
          <w:color w:val="000000"/>
        </w:rPr>
        <w:softHyphen/>
        <w:t>ной системы. Каждый из таких дефектов создает блокаду в сопряженной функции звеньев всей системы. В зависимости от того, на каком уровне структурной организации системы возникает подобный блок, будут выяв</w:t>
      </w:r>
      <w:r w:rsidRPr="009E15B7">
        <w:rPr>
          <w:color w:val="000000"/>
        </w:rPr>
        <w:softHyphen/>
        <w:t>ляться различные виды иммунологической недостаточности. Может из</w:t>
      </w:r>
      <w:r w:rsidRPr="009E15B7">
        <w:rPr>
          <w:color w:val="000000"/>
        </w:rPr>
        <w:softHyphen/>
        <w:t>бирательно страдать Т-система, В-система иммунитета, может выяв</w:t>
      </w:r>
      <w:r w:rsidRPr="009E15B7">
        <w:rPr>
          <w:color w:val="000000"/>
        </w:rPr>
        <w:softHyphen/>
        <w:t xml:space="preserve">ляться недостаточность моноцитарной </w:t>
      </w:r>
      <w:proofErr w:type="spellStart"/>
      <w:r w:rsidRPr="009E15B7">
        <w:rPr>
          <w:color w:val="000000"/>
        </w:rPr>
        <w:t>фагоцитирующей</w:t>
      </w:r>
      <w:proofErr w:type="spellEnd"/>
      <w:r w:rsidRPr="009E15B7">
        <w:rPr>
          <w:color w:val="000000"/>
        </w:rPr>
        <w:t xml:space="preserve"> системы (МФС), может наблюдаться их сочетание. В иммунной системе, начиная от ство</w:t>
      </w:r>
      <w:r w:rsidRPr="009E15B7">
        <w:rPr>
          <w:color w:val="000000"/>
        </w:rPr>
        <w:softHyphen/>
        <w:t xml:space="preserve">ловой кроветворной клетки до клеток-эффекторов, продуцирующих ИГ, функционирующих Т-лимфоцитов (хелперов и </w:t>
      </w:r>
      <w:proofErr w:type="spellStart"/>
      <w:r w:rsidRPr="009E15B7">
        <w:rPr>
          <w:color w:val="000000"/>
        </w:rPr>
        <w:t>супрессоров</w:t>
      </w:r>
      <w:proofErr w:type="spellEnd"/>
      <w:r w:rsidRPr="009E15B7">
        <w:rPr>
          <w:color w:val="000000"/>
        </w:rPr>
        <w:t xml:space="preserve">) пли клеток, представляющих МФС, </w:t>
      </w:r>
      <w:proofErr w:type="gramStart"/>
      <w:r w:rsidRPr="009E15B7">
        <w:rPr>
          <w:color w:val="000000"/>
        </w:rPr>
        <w:t>существует б</w:t>
      </w:r>
      <w:proofErr w:type="gramEnd"/>
      <w:r w:rsidRPr="009E15B7">
        <w:rPr>
          <w:color w:val="000000"/>
        </w:rPr>
        <w:t xml:space="preserve"> уровней. Поэтому различают 6 ос</w:t>
      </w:r>
      <w:r w:rsidRPr="009E15B7">
        <w:rPr>
          <w:color w:val="000000"/>
        </w:rPr>
        <w:softHyphen/>
        <w:t>новных вариантов генетических дефектов. Возможные сочетания этих дефектов значительно увеличивают количество вариантов первичной им</w:t>
      </w:r>
      <w:r w:rsidRPr="009E15B7">
        <w:rPr>
          <w:color w:val="000000"/>
        </w:rPr>
        <w:softHyphen/>
        <w:t xml:space="preserve">мунологической недостаточности. Самой тяжелой формой является </w:t>
      </w:r>
      <w:proofErr w:type="spellStart"/>
      <w:r w:rsidRPr="009E15B7">
        <w:rPr>
          <w:color w:val="000000"/>
        </w:rPr>
        <w:t>генерализованная</w:t>
      </w:r>
      <w:proofErr w:type="spellEnd"/>
      <w:r w:rsidRPr="009E15B7">
        <w:rPr>
          <w:color w:val="000000"/>
        </w:rPr>
        <w:t xml:space="preserve"> аплазия кроветворной и лимфатической систем (ТКИН). При этой форме без лечения дети гибнут через 6-12 месяцев после рож</w:t>
      </w:r>
      <w:r w:rsidRPr="009E15B7">
        <w:rPr>
          <w:color w:val="000000"/>
        </w:rPr>
        <w:softHyphen/>
        <w:t xml:space="preserve">дения при явлениях резкого отставания в весе и тяжелых инфекционных воспалительных поражений дыхательного аппарата и пищеварительного </w:t>
      </w:r>
      <w:r w:rsidRPr="009E15B7">
        <w:rPr>
          <w:color w:val="000000"/>
        </w:rPr>
        <w:lastRenderedPageBreak/>
        <w:t>тракта. При избирательной недостаточности В-системы возникают гной</w:t>
      </w:r>
      <w:r w:rsidRPr="009E15B7">
        <w:rPr>
          <w:color w:val="000000"/>
        </w:rPr>
        <w:softHyphen/>
        <w:t>ные воспаления, вызванные бактериальной и грибковой флорой, вирус</w:t>
      </w:r>
      <w:r w:rsidRPr="009E15B7">
        <w:rPr>
          <w:color w:val="000000"/>
        </w:rPr>
        <w:softHyphen/>
        <w:t>ные инфекции (</w:t>
      </w:r>
      <w:proofErr w:type="spellStart"/>
      <w:r w:rsidRPr="009E15B7">
        <w:rPr>
          <w:color w:val="000000"/>
        </w:rPr>
        <w:t>конъюктивиты</w:t>
      </w:r>
      <w:proofErr w:type="spellEnd"/>
      <w:r w:rsidRPr="009E15B7">
        <w:rPr>
          <w:color w:val="000000"/>
        </w:rPr>
        <w:t xml:space="preserve">, отиты, </w:t>
      </w:r>
      <w:r w:rsidR="003C5CFE">
        <w:rPr>
          <w:color w:val="000000"/>
        </w:rPr>
        <w:t>пневмонии, абсцессы). При селек</w:t>
      </w:r>
      <w:r w:rsidRPr="009E15B7">
        <w:rPr>
          <w:color w:val="000000"/>
        </w:rPr>
        <w:t>тивном дефиците иммуноглобулина</w:t>
      </w:r>
      <w:proofErr w:type="gramStart"/>
      <w:r w:rsidRPr="009E15B7">
        <w:rPr>
          <w:color w:val="000000"/>
        </w:rPr>
        <w:t xml:space="preserve"> А</w:t>
      </w:r>
      <w:proofErr w:type="gramEnd"/>
      <w:r w:rsidRPr="009E15B7">
        <w:rPr>
          <w:color w:val="000000"/>
        </w:rPr>
        <w:t xml:space="preserve"> преобладают инфекции дыхатель</w:t>
      </w:r>
      <w:r w:rsidRPr="009E15B7">
        <w:rPr>
          <w:color w:val="000000"/>
        </w:rPr>
        <w:softHyphen/>
        <w:t>ного и пищеварительного трактов, тяжелые аллергические состояния, с непереносимостью ко многим видам пищи. При избирательной недос</w:t>
      </w:r>
      <w:r w:rsidRPr="009E15B7">
        <w:rPr>
          <w:color w:val="000000"/>
        </w:rPr>
        <w:softHyphen/>
        <w:t xml:space="preserve">таточности клеточного иммунитета (Т </w:t>
      </w:r>
      <w:proofErr w:type="gramStart"/>
      <w:r w:rsidRPr="009E15B7">
        <w:rPr>
          <w:color w:val="000000"/>
        </w:rPr>
        <w:t>-с</w:t>
      </w:r>
      <w:proofErr w:type="gramEnd"/>
      <w:r w:rsidRPr="009E15B7">
        <w:rPr>
          <w:color w:val="000000"/>
        </w:rPr>
        <w:t>истема) у детей возникают злока</w:t>
      </w:r>
      <w:r w:rsidRPr="009E15B7">
        <w:rPr>
          <w:color w:val="000000"/>
        </w:rPr>
        <w:softHyphen/>
        <w:t xml:space="preserve">чественные опухоли, септические состояния, аутоиммунные заболевания. При генетических дефектах МФС и системы комплемента выявляются нарушения функции </w:t>
      </w:r>
      <w:proofErr w:type="spellStart"/>
      <w:r w:rsidRPr="009E15B7">
        <w:rPr>
          <w:color w:val="000000"/>
        </w:rPr>
        <w:t>нейтрофильных</w:t>
      </w:r>
      <w:proofErr w:type="spellEnd"/>
      <w:r w:rsidRPr="009E15B7">
        <w:rPr>
          <w:color w:val="000000"/>
        </w:rPr>
        <w:t xml:space="preserve"> лейкоцитов и моноцитарных макрофагов, возникает дефицит их ферментных систем (</w:t>
      </w:r>
      <w:proofErr w:type="spellStart"/>
      <w:r w:rsidRPr="009E15B7">
        <w:rPr>
          <w:color w:val="000000"/>
        </w:rPr>
        <w:t>миэло-пероксидазы</w:t>
      </w:r>
      <w:proofErr w:type="spellEnd"/>
      <w:r w:rsidRPr="009E15B7">
        <w:rPr>
          <w:color w:val="000000"/>
        </w:rPr>
        <w:t xml:space="preserve">, </w:t>
      </w:r>
      <w:proofErr w:type="spellStart"/>
      <w:r w:rsidRPr="009E15B7">
        <w:rPr>
          <w:color w:val="000000"/>
        </w:rPr>
        <w:t>глюкозо</w:t>
      </w:r>
      <w:proofErr w:type="spellEnd"/>
      <w:r w:rsidRPr="009E15B7">
        <w:rPr>
          <w:color w:val="000000"/>
        </w:rPr>
        <w:t>-б-</w:t>
      </w:r>
      <w:proofErr w:type="spellStart"/>
      <w:r w:rsidRPr="009E15B7">
        <w:rPr>
          <w:color w:val="000000"/>
        </w:rPr>
        <w:t>фосфатдегидрогеназы</w:t>
      </w:r>
      <w:proofErr w:type="spellEnd"/>
      <w:r w:rsidRPr="009E15B7">
        <w:rPr>
          <w:color w:val="000000"/>
        </w:rPr>
        <w:t xml:space="preserve">, </w:t>
      </w:r>
      <w:proofErr w:type="spellStart"/>
      <w:r w:rsidRPr="009E15B7">
        <w:rPr>
          <w:color w:val="000000"/>
        </w:rPr>
        <w:t>пируваткиназы</w:t>
      </w:r>
      <w:proofErr w:type="spellEnd"/>
      <w:r w:rsidRPr="009E15B7">
        <w:rPr>
          <w:color w:val="000000"/>
        </w:rPr>
        <w:t>). Меняются подвиж</w:t>
      </w:r>
      <w:r w:rsidRPr="009E15B7">
        <w:rPr>
          <w:color w:val="000000"/>
        </w:rPr>
        <w:softHyphen/>
        <w:t xml:space="preserve">ность этих клеток, фагоцитарная функция, выработка медиаторов, </w:t>
      </w:r>
      <w:proofErr w:type="spellStart"/>
      <w:r w:rsidRPr="009E15B7">
        <w:rPr>
          <w:color w:val="000000"/>
        </w:rPr>
        <w:t>монокинов</w:t>
      </w:r>
      <w:proofErr w:type="spellEnd"/>
      <w:r w:rsidRPr="009E15B7">
        <w:rPr>
          <w:color w:val="000000"/>
        </w:rPr>
        <w:t xml:space="preserve"> и </w:t>
      </w:r>
      <w:proofErr w:type="spellStart"/>
      <w:r w:rsidRPr="009E15B7">
        <w:rPr>
          <w:color w:val="000000"/>
        </w:rPr>
        <w:t>лейкокинов</w:t>
      </w:r>
      <w:proofErr w:type="spellEnd"/>
      <w:r w:rsidRPr="009E15B7">
        <w:rPr>
          <w:color w:val="000000"/>
        </w:rPr>
        <w:t>. Результатом этого являются рецидивирующие вос</w:t>
      </w:r>
      <w:r w:rsidRPr="009E15B7">
        <w:rPr>
          <w:color w:val="000000"/>
        </w:rPr>
        <w:softHyphen/>
        <w:t>паления, хронические гранулематозные заболевания, тяжелое течение всех инфекционных заболеваний, развитие хронических органных осложнений.</w:t>
      </w:r>
    </w:p>
    <w:p w:rsidR="009E15B7" w:rsidRPr="009E15B7" w:rsidRDefault="009E15B7" w:rsidP="00B87585">
      <w:pPr>
        <w:pStyle w:val="a3"/>
        <w:jc w:val="both"/>
        <w:rPr>
          <w:color w:val="000000"/>
        </w:rPr>
      </w:pPr>
      <w:r w:rsidRPr="009E15B7">
        <w:rPr>
          <w:i/>
          <w:iCs/>
          <w:color w:val="000000"/>
        </w:rPr>
        <w:t xml:space="preserve">Вторичные </w:t>
      </w:r>
      <w:proofErr w:type="spellStart"/>
      <w:r w:rsidRPr="009E15B7">
        <w:rPr>
          <w:i/>
          <w:iCs/>
          <w:color w:val="000000"/>
        </w:rPr>
        <w:t>иммунодефицитные</w:t>
      </w:r>
      <w:proofErr w:type="spellEnd"/>
      <w:r w:rsidRPr="009E15B7">
        <w:rPr>
          <w:i/>
          <w:iCs/>
          <w:color w:val="000000"/>
        </w:rPr>
        <w:t xml:space="preserve"> состояния</w:t>
      </w:r>
      <w:r w:rsidRPr="009E15B7">
        <w:rPr>
          <w:color w:val="000000"/>
        </w:rPr>
        <w:t> приводят к различным заболеваниям и возникают от различных причин. Это приобретенные за</w:t>
      </w:r>
      <w:r w:rsidRPr="009E15B7">
        <w:rPr>
          <w:color w:val="000000"/>
        </w:rPr>
        <w:softHyphen/>
        <w:t>болевания, возникающие у людей с первично состоятельной системой иммунитета. Никаких генетических блоков не бывает, а иммунитет ста</w:t>
      </w:r>
      <w:r w:rsidRPr="009E15B7">
        <w:rPr>
          <w:color w:val="000000"/>
        </w:rPr>
        <w:softHyphen/>
        <w:t>новится недостаточным по мере воздействия различных внешних и внут</w:t>
      </w:r>
      <w:r w:rsidRPr="009E15B7">
        <w:rPr>
          <w:color w:val="000000"/>
        </w:rPr>
        <w:softHyphen/>
        <w:t xml:space="preserve">ренних факторов. Проблема вторичных </w:t>
      </w:r>
      <w:proofErr w:type="spellStart"/>
      <w:r w:rsidRPr="009E15B7">
        <w:rPr>
          <w:color w:val="000000"/>
        </w:rPr>
        <w:t>иммунодефицитных</w:t>
      </w:r>
      <w:proofErr w:type="spellEnd"/>
      <w:r w:rsidRPr="009E15B7">
        <w:rPr>
          <w:color w:val="000000"/>
        </w:rPr>
        <w:t xml:space="preserve"> заболеваний в настоящее время выходит на одно из первых мест в патологии челове</w:t>
      </w:r>
      <w:r w:rsidRPr="009E15B7">
        <w:rPr>
          <w:color w:val="000000"/>
        </w:rPr>
        <w:softHyphen/>
        <w:t>ка. Это объясняется угрожающим ростом прямых неблагоприятных воз</w:t>
      </w:r>
      <w:r w:rsidRPr="009E15B7">
        <w:rPr>
          <w:color w:val="000000"/>
        </w:rPr>
        <w:softHyphen/>
        <w:t>действий на иммунную систему в связи с ростом научно-технического прогресса и ухудшения экологии. Большое влияние оказывает и увели</w:t>
      </w:r>
      <w:r w:rsidRPr="009E15B7">
        <w:rPr>
          <w:color w:val="000000"/>
        </w:rPr>
        <w:softHyphen/>
        <w:t>чение удельного веса патологии нейроэндокринной системы, а она - главный регулятор и контролер механизмов иммунной защиты. Вторич</w:t>
      </w:r>
      <w:r w:rsidRPr="009E15B7">
        <w:rPr>
          <w:color w:val="000000"/>
        </w:rPr>
        <w:softHyphen/>
        <w:t>ная, или приобретенная иммунологическая недостаточность может про</w:t>
      </w:r>
      <w:r w:rsidRPr="009E15B7">
        <w:rPr>
          <w:color w:val="000000"/>
        </w:rPr>
        <w:softHyphen/>
        <w:t xml:space="preserve">являться извращением функции </w:t>
      </w:r>
      <w:proofErr w:type="gramStart"/>
      <w:r w:rsidRPr="009E15B7">
        <w:rPr>
          <w:color w:val="000000"/>
        </w:rPr>
        <w:t>Т-клеточного</w:t>
      </w:r>
      <w:proofErr w:type="gramEnd"/>
      <w:r w:rsidRPr="009E15B7">
        <w:rPr>
          <w:color w:val="000000"/>
        </w:rPr>
        <w:t xml:space="preserve"> иммунитета, В-клеточного, недостаточностью МФС, а также комбинацией этих нарушений.</w:t>
      </w:r>
    </w:p>
    <w:p w:rsidR="009E15B7" w:rsidRPr="009E15B7" w:rsidRDefault="009E15B7" w:rsidP="00B87585">
      <w:pPr>
        <w:pStyle w:val="a3"/>
        <w:jc w:val="both"/>
        <w:rPr>
          <w:color w:val="000000"/>
        </w:rPr>
      </w:pPr>
      <w:r w:rsidRPr="009E15B7">
        <w:rPr>
          <w:color w:val="000000"/>
        </w:rPr>
        <w:t xml:space="preserve">По классификации ВОЗ вторичные </w:t>
      </w:r>
      <w:proofErr w:type="spellStart"/>
      <w:r w:rsidRPr="009E15B7">
        <w:rPr>
          <w:color w:val="000000"/>
        </w:rPr>
        <w:t>иммунодефицитные</w:t>
      </w:r>
      <w:proofErr w:type="spellEnd"/>
      <w:r w:rsidRPr="009E15B7">
        <w:rPr>
          <w:color w:val="000000"/>
        </w:rPr>
        <w:t xml:space="preserve"> состояния разделяют по причинам, которые их вызывают. Это важно потому, что знание причин вторичных иммунодефицитов должно помочь предупреж</w:t>
      </w:r>
      <w:r w:rsidRPr="009E15B7">
        <w:rPr>
          <w:color w:val="000000"/>
        </w:rPr>
        <w:softHyphen/>
        <w:t>дению этих грозных состояний.</w:t>
      </w:r>
    </w:p>
    <w:p w:rsidR="009E15B7" w:rsidRPr="009E15B7" w:rsidRDefault="009E15B7" w:rsidP="00B87585">
      <w:pPr>
        <w:pStyle w:val="a3"/>
        <w:jc w:val="both"/>
        <w:rPr>
          <w:color w:val="000000"/>
        </w:rPr>
      </w:pPr>
      <w:r w:rsidRPr="009E15B7">
        <w:rPr>
          <w:color w:val="000000"/>
        </w:rPr>
        <w:t>Этиологические факторы включают экзогенные и эндогенные воз</w:t>
      </w:r>
      <w:r w:rsidRPr="009E15B7">
        <w:rPr>
          <w:color w:val="000000"/>
        </w:rPr>
        <w:softHyphen/>
        <w:t>действия и заболевания.</w:t>
      </w:r>
    </w:p>
    <w:p w:rsidR="009E15B7" w:rsidRPr="009E15B7" w:rsidRDefault="009E15B7" w:rsidP="00B87585">
      <w:pPr>
        <w:pStyle w:val="a3"/>
        <w:numPr>
          <w:ilvl w:val="0"/>
          <w:numId w:val="37"/>
        </w:numPr>
        <w:jc w:val="both"/>
        <w:rPr>
          <w:color w:val="000000"/>
        </w:rPr>
      </w:pPr>
      <w:r w:rsidRPr="009E15B7">
        <w:rPr>
          <w:color w:val="000000"/>
        </w:rPr>
        <w:t>Протозойные и глистные заболевания. К ним относятся - маля</w:t>
      </w:r>
      <w:r w:rsidRPr="009E15B7">
        <w:rPr>
          <w:color w:val="000000"/>
        </w:rPr>
        <w:softHyphen/>
        <w:t xml:space="preserve">рия, трипаносомоз, токсоплазмоз, лейшманиоз, </w:t>
      </w:r>
      <w:proofErr w:type="spellStart"/>
      <w:r w:rsidRPr="009E15B7">
        <w:rPr>
          <w:color w:val="000000"/>
        </w:rPr>
        <w:t>шистосомоз</w:t>
      </w:r>
      <w:proofErr w:type="spellEnd"/>
      <w:r w:rsidRPr="009E15B7">
        <w:rPr>
          <w:color w:val="000000"/>
        </w:rPr>
        <w:t>, трихинеллез и др.</w:t>
      </w:r>
    </w:p>
    <w:p w:rsidR="009E15B7" w:rsidRPr="009E15B7" w:rsidRDefault="009E15B7" w:rsidP="00B87585">
      <w:pPr>
        <w:pStyle w:val="a3"/>
        <w:numPr>
          <w:ilvl w:val="0"/>
          <w:numId w:val="37"/>
        </w:numPr>
        <w:jc w:val="both"/>
        <w:rPr>
          <w:color w:val="000000"/>
        </w:rPr>
      </w:pPr>
      <w:r w:rsidRPr="009E15B7">
        <w:rPr>
          <w:color w:val="000000"/>
        </w:rPr>
        <w:t>Бактериальные инфекции. Особенно туберкулез, сифилис, лепра, пневмококковые и менингококковые инфекции.</w:t>
      </w:r>
    </w:p>
    <w:p w:rsidR="009E15B7" w:rsidRPr="009E15B7" w:rsidRDefault="009E15B7" w:rsidP="00B87585">
      <w:pPr>
        <w:pStyle w:val="a3"/>
        <w:numPr>
          <w:ilvl w:val="0"/>
          <w:numId w:val="37"/>
        </w:numPr>
        <w:jc w:val="both"/>
        <w:rPr>
          <w:color w:val="000000"/>
        </w:rPr>
      </w:pPr>
      <w:r w:rsidRPr="009E15B7">
        <w:rPr>
          <w:color w:val="000000"/>
        </w:rPr>
        <w:t>Вирусные инфекции:</w:t>
      </w:r>
    </w:p>
    <w:p w:rsidR="009E15B7" w:rsidRPr="009E15B7" w:rsidRDefault="009E15B7" w:rsidP="00B87585">
      <w:pPr>
        <w:pStyle w:val="a3"/>
        <w:jc w:val="both"/>
        <w:rPr>
          <w:color w:val="000000"/>
        </w:rPr>
      </w:pPr>
      <w:r w:rsidRPr="009E15B7">
        <w:rPr>
          <w:color w:val="000000"/>
        </w:rPr>
        <w:t xml:space="preserve">а) </w:t>
      </w:r>
      <w:proofErr w:type="gramStart"/>
      <w:r w:rsidRPr="009E15B7">
        <w:rPr>
          <w:color w:val="000000"/>
        </w:rPr>
        <w:t>острые</w:t>
      </w:r>
      <w:proofErr w:type="gramEnd"/>
      <w:r w:rsidRPr="009E15B7">
        <w:rPr>
          <w:color w:val="000000"/>
        </w:rPr>
        <w:t xml:space="preserve"> - корь, краснуха, грипп, свинка, ветряная оспа, гепа</w:t>
      </w:r>
      <w:r w:rsidRPr="009E15B7">
        <w:rPr>
          <w:color w:val="000000"/>
        </w:rPr>
        <w:softHyphen/>
        <w:t>тит;</w:t>
      </w:r>
    </w:p>
    <w:p w:rsidR="009E15B7" w:rsidRPr="009E15B7" w:rsidRDefault="009E15B7" w:rsidP="00B87585">
      <w:pPr>
        <w:pStyle w:val="a3"/>
        <w:jc w:val="both"/>
        <w:rPr>
          <w:color w:val="000000"/>
        </w:rPr>
      </w:pPr>
      <w:r w:rsidRPr="009E15B7">
        <w:rPr>
          <w:color w:val="000000"/>
        </w:rPr>
        <w:t xml:space="preserve">б) </w:t>
      </w:r>
      <w:proofErr w:type="spellStart"/>
      <w:r w:rsidRPr="009E15B7">
        <w:rPr>
          <w:color w:val="000000"/>
        </w:rPr>
        <w:t>персистирующие</w:t>
      </w:r>
      <w:proofErr w:type="spellEnd"/>
      <w:r w:rsidRPr="009E15B7">
        <w:rPr>
          <w:color w:val="000000"/>
        </w:rPr>
        <w:t xml:space="preserve"> - гепатит</w:t>
      </w:r>
      <w:proofErr w:type="gramStart"/>
      <w:r w:rsidRPr="009E15B7">
        <w:rPr>
          <w:color w:val="000000"/>
        </w:rPr>
        <w:t xml:space="preserve"> В</w:t>
      </w:r>
      <w:proofErr w:type="gramEnd"/>
      <w:r w:rsidRPr="009E15B7">
        <w:rPr>
          <w:color w:val="000000"/>
        </w:rPr>
        <w:t>, герпес;</w:t>
      </w:r>
    </w:p>
    <w:p w:rsidR="009E15B7" w:rsidRPr="009E15B7" w:rsidRDefault="009E15B7" w:rsidP="00B87585">
      <w:pPr>
        <w:pStyle w:val="a3"/>
        <w:jc w:val="both"/>
        <w:rPr>
          <w:color w:val="000000"/>
        </w:rPr>
      </w:pPr>
      <w:r w:rsidRPr="009E15B7">
        <w:rPr>
          <w:color w:val="000000"/>
        </w:rPr>
        <w:t xml:space="preserve">в) врожденные - </w:t>
      </w:r>
      <w:proofErr w:type="spellStart"/>
      <w:r w:rsidRPr="009E15B7">
        <w:rPr>
          <w:color w:val="000000"/>
        </w:rPr>
        <w:t>питомегалия</w:t>
      </w:r>
      <w:proofErr w:type="spellEnd"/>
      <w:r w:rsidRPr="009E15B7">
        <w:rPr>
          <w:color w:val="000000"/>
        </w:rPr>
        <w:t>;</w:t>
      </w:r>
    </w:p>
    <w:p w:rsidR="009E15B7" w:rsidRPr="009E15B7" w:rsidRDefault="009E15B7" w:rsidP="00B87585">
      <w:pPr>
        <w:pStyle w:val="a3"/>
        <w:jc w:val="both"/>
        <w:rPr>
          <w:color w:val="000000"/>
        </w:rPr>
      </w:pPr>
      <w:r w:rsidRPr="009E15B7">
        <w:rPr>
          <w:color w:val="000000"/>
        </w:rPr>
        <w:t xml:space="preserve">г) </w:t>
      </w:r>
      <w:proofErr w:type="gramStart"/>
      <w:r w:rsidRPr="009E15B7">
        <w:rPr>
          <w:color w:val="000000"/>
        </w:rPr>
        <w:t>специфические</w:t>
      </w:r>
      <w:proofErr w:type="gramEnd"/>
      <w:r w:rsidRPr="009E15B7">
        <w:rPr>
          <w:color w:val="000000"/>
        </w:rPr>
        <w:t xml:space="preserve"> - ВИЧ-инфекция.</w:t>
      </w:r>
    </w:p>
    <w:p w:rsidR="009E15B7" w:rsidRPr="009E15B7" w:rsidRDefault="009E15B7" w:rsidP="00B87585">
      <w:pPr>
        <w:pStyle w:val="a3"/>
        <w:numPr>
          <w:ilvl w:val="0"/>
          <w:numId w:val="38"/>
        </w:numPr>
        <w:jc w:val="both"/>
        <w:rPr>
          <w:color w:val="000000"/>
        </w:rPr>
      </w:pPr>
      <w:r w:rsidRPr="009E15B7">
        <w:rPr>
          <w:color w:val="000000"/>
        </w:rPr>
        <w:t>Нарушение питания в течение длительного времени. Сюда отно</w:t>
      </w:r>
      <w:r w:rsidRPr="009E15B7">
        <w:rPr>
          <w:color w:val="000000"/>
        </w:rPr>
        <w:softHyphen/>
        <w:t>сится алиментарная дистрофия (голодное истощение), истощение, свя</w:t>
      </w:r>
      <w:r w:rsidRPr="009E15B7">
        <w:rPr>
          <w:color w:val="000000"/>
        </w:rPr>
        <w:softHyphen/>
        <w:t>занное с заболеваниями желудочно-</w:t>
      </w:r>
      <w:proofErr w:type="spellStart"/>
      <w:r w:rsidRPr="009E15B7">
        <w:rPr>
          <w:color w:val="000000"/>
        </w:rPr>
        <w:t>кишечиого</w:t>
      </w:r>
      <w:proofErr w:type="spellEnd"/>
      <w:r w:rsidRPr="009E15B7">
        <w:rPr>
          <w:color w:val="000000"/>
        </w:rPr>
        <w:t xml:space="preserve"> тракта (опухоли, хронические воспаления). </w:t>
      </w:r>
      <w:proofErr w:type="gramStart"/>
      <w:r w:rsidRPr="009E15B7">
        <w:rPr>
          <w:color w:val="000000"/>
        </w:rPr>
        <w:t xml:space="preserve">Мощным </w:t>
      </w:r>
      <w:r w:rsidRPr="009E15B7">
        <w:rPr>
          <w:color w:val="000000"/>
        </w:rPr>
        <w:lastRenderedPageBreak/>
        <w:t>этиологическим фактором является хро</w:t>
      </w:r>
      <w:r w:rsidRPr="009E15B7">
        <w:rPr>
          <w:color w:val="000000"/>
        </w:rPr>
        <w:softHyphen/>
        <w:t>ническая белковая недостаточность, связанная с неполноценным пита</w:t>
      </w:r>
      <w:r w:rsidRPr="009E15B7">
        <w:rPr>
          <w:color w:val="000000"/>
        </w:rPr>
        <w:softHyphen/>
        <w:t>нием (</w:t>
      </w:r>
      <w:proofErr w:type="spellStart"/>
      <w:r w:rsidRPr="009E15B7">
        <w:rPr>
          <w:color w:val="000000"/>
        </w:rPr>
        <w:t>квашиоркор</w:t>
      </w:r>
      <w:proofErr w:type="spellEnd"/>
      <w:r w:rsidRPr="009E15B7">
        <w:rPr>
          <w:color w:val="000000"/>
        </w:rPr>
        <w:t>, избыточное выведение белков с мочой при заболева</w:t>
      </w:r>
      <w:r w:rsidRPr="009E15B7">
        <w:rPr>
          <w:color w:val="000000"/>
        </w:rPr>
        <w:softHyphen/>
        <w:t>нии почек (нефротический синдром) или нарушение всасывания белков в больном кишечнике.</w:t>
      </w:r>
      <w:proofErr w:type="gramEnd"/>
    </w:p>
    <w:p w:rsidR="009E15B7" w:rsidRPr="009E15B7" w:rsidRDefault="009E15B7" w:rsidP="00B87585">
      <w:pPr>
        <w:pStyle w:val="a3"/>
        <w:numPr>
          <w:ilvl w:val="0"/>
          <w:numId w:val="38"/>
        </w:numPr>
        <w:jc w:val="both"/>
        <w:rPr>
          <w:color w:val="000000"/>
        </w:rPr>
      </w:pPr>
      <w:r w:rsidRPr="009E15B7">
        <w:rPr>
          <w:color w:val="000000"/>
        </w:rPr>
        <w:t>Интоксикация и обменные нарушения - опухоли, диабет, почеч</w:t>
      </w:r>
      <w:r w:rsidRPr="009E15B7">
        <w:rPr>
          <w:color w:val="000000"/>
        </w:rPr>
        <w:softHyphen/>
        <w:t>ная недостаточность, ожоговая болезнь.</w:t>
      </w:r>
    </w:p>
    <w:p w:rsidR="009E15B7" w:rsidRPr="009E15B7" w:rsidRDefault="009E15B7" w:rsidP="00B87585">
      <w:pPr>
        <w:pStyle w:val="a3"/>
        <w:numPr>
          <w:ilvl w:val="0"/>
          <w:numId w:val="38"/>
        </w:numPr>
        <w:jc w:val="both"/>
        <w:rPr>
          <w:color w:val="000000"/>
        </w:rPr>
      </w:pPr>
      <w:r w:rsidRPr="009E15B7">
        <w:rPr>
          <w:color w:val="000000"/>
        </w:rPr>
        <w:t xml:space="preserve">Болезни эндокринной системы и реактивные </w:t>
      </w:r>
      <w:proofErr w:type="spellStart"/>
      <w:r w:rsidRPr="009E15B7">
        <w:rPr>
          <w:color w:val="000000"/>
        </w:rPr>
        <w:t>дисгормонозы</w:t>
      </w:r>
      <w:proofErr w:type="spellEnd"/>
      <w:r w:rsidRPr="009E15B7">
        <w:rPr>
          <w:color w:val="000000"/>
        </w:rPr>
        <w:t xml:space="preserve"> (стресс)</w:t>
      </w:r>
    </w:p>
    <w:p w:rsidR="009E15B7" w:rsidRPr="003C5CFE" w:rsidRDefault="009E15B7" w:rsidP="00B87585">
      <w:pPr>
        <w:pStyle w:val="a3"/>
        <w:numPr>
          <w:ilvl w:val="0"/>
          <w:numId w:val="38"/>
        </w:numPr>
        <w:jc w:val="both"/>
        <w:rPr>
          <w:color w:val="000000"/>
        </w:rPr>
      </w:pPr>
      <w:r w:rsidRPr="009E15B7">
        <w:rPr>
          <w:color w:val="000000"/>
        </w:rPr>
        <w:t>Лекарственные болезни и различные ятрогенные воздействия (искусственное кровообращение, хронический гемодиализ).</w:t>
      </w:r>
    </w:p>
    <w:p w:rsidR="009E15B7" w:rsidRPr="009E15B7" w:rsidRDefault="009E15B7" w:rsidP="00B87585">
      <w:pPr>
        <w:pStyle w:val="a3"/>
        <w:jc w:val="both"/>
        <w:rPr>
          <w:color w:val="000000"/>
        </w:rPr>
      </w:pPr>
      <w:r w:rsidRPr="009E15B7">
        <w:rPr>
          <w:color w:val="000000"/>
        </w:rPr>
        <w:t xml:space="preserve">Клинические проявления вторичного </w:t>
      </w:r>
      <w:proofErr w:type="spellStart"/>
      <w:r w:rsidRPr="009E15B7">
        <w:rPr>
          <w:color w:val="000000"/>
        </w:rPr>
        <w:t>иммунодефицитного</w:t>
      </w:r>
      <w:proofErr w:type="spellEnd"/>
      <w:r w:rsidRPr="009E15B7">
        <w:rPr>
          <w:color w:val="000000"/>
        </w:rPr>
        <w:t xml:space="preserve"> состояния определяются тем, какое звено сложной иммунной защиты страдает бо</w:t>
      </w:r>
      <w:r w:rsidRPr="009E15B7">
        <w:rPr>
          <w:color w:val="000000"/>
        </w:rPr>
        <w:softHyphen/>
        <w:t>лее всего (клеточный иммунитет, гуморальный иммунитет, неспецифическое звено). Следовательно, клинические проявления будут разно</w:t>
      </w:r>
      <w:r w:rsidRPr="009E15B7">
        <w:rPr>
          <w:color w:val="000000"/>
        </w:rPr>
        <w:softHyphen/>
        <w:t>образны. Они состоят:</w:t>
      </w:r>
    </w:p>
    <w:p w:rsidR="009E15B7" w:rsidRPr="009E15B7" w:rsidRDefault="009E15B7" w:rsidP="00B87585">
      <w:pPr>
        <w:pStyle w:val="a3"/>
        <w:numPr>
          <w:ilvl w:val="0"/>
          <w:numId w:val="39"/>
        </w:numPr>
        <w:jc w:val="both"/>
        <w:rPr>
          <w:color w:val="000000"/>
        </w:rPr>
      </w:pPr>
      <w:r w:rsidRPr="009E15B7">
        <w:rPr>
          <w:color w:val="000000"/>
        </w:rPr>
        <w:t xml:space="preserve">в рецидивирующих воспалительных процессах со склонностью к </w:t>
      </w:r>
      <w:proofErr w:type="spellStart"/>
      <w:r w:rsidRPr="009E15B7">
        <w:rPr>
          <w:color w:val="000000"/>
        </w:rPr>
        <w:t>хронизации</w:t>
      </w:r>
      <w:proofErr w:type="spellEnd"/>
      <w:r w:rsidRPr="009E15B7">
        <w:rPr>
          <w:color w:val="000000"/>
        </w:rPr>
        <w:t>;</w:t>
      </w:r>
    </w:p>
    <w:p w:rsidR="009E15B7" w:rsidRPr="009E15B7" w:rsidRDefault="009E15B7" w:rsidP="00B87585">
      <w:pPr>
        <w:pStyle w:val="a3"/>
        <w:numPr>
          <w:ilvl w:val="0"/>
          <w:numId w:val="39"/>
        </w:numPr>
        <w:jc w:val="both"/>
        <w:rPr>
          <w:color w:val="000000"/>
        </w:rPr>
      </w:pPr>
      <w:proofErr w:type="gramStart"/>
      <w:r w:rsidRPr="009E15B7">
        <w:rPr>
          <w:color w:val="000000"/>
        </w:rPr>
        <w:t>в</w:t>
      </w:r>
      <w:proofErr w:type="gramEnd"/>
      <w:r w:rsidRPr="009E15B7">
        <w:rPr>
          <w:color w:val="000000"/>
        </w:rPr>
        <w:t xml:space="preserve"> острых инфекционных поражениях органов дыхания (пневмо</w:t>
      </w:r>
      <w:r w:rsidRPr="009E15B7">
        <w:rPr>
          <w:color w:val="000000"/>
        </w:rPr>
        <w:softHyphen/>
        <w:t>нии), вызываемых условно патогенной флорой (пневмоцисты, микоплазма) почек (кишечная и синегнойная палочка).</w:t>
      </w:r>
    </w:p>
    <w:p w:rsidR="009E15B7" w:rsidRPr="009E15B7" w:rsidRDefault="009E15B7" w:rsidP="00B87585">
      <w:pPr>
        <w:pStyle w:val="a3"/>
        <w:numPr>
          <w:ilvl w:val="0"/>
          <w:numId w:val="39"/>
        </w:numPr>
        <w:jc w:val="both"/>
        <w:rPr>
          <w:color w:val="000000"/>
        </w:rPr>
      </w:pPr>
      <w:r w:rsidRPr="009E15B7">
        <w:rPr>
          <w:color w:val="000000"/>
        </w:rPr>
        <w:t>в развитии сепсиса и септических осложнений при оперативных вмешательствах;</w:t>
      </w:r>
    </w:p>
    <w:p w:rsidR="009E15B7" w:rsidRPr="009E15B7" w:rsidRDefault="009E15B7" w:rsidP="00B87585">
      <w:pPr>
        <w:pStyle w:val="a3"/>
        <w:numPr>
          <w:ilvl w:val="0"/>
          <w:numId w:val="39"/>
        </w:numPr>
        <w:jc w:val="both"/>
        <w:rPr>
          <w:color w:val="000000"/>
        </w:rPr>
      </w:pPr>
      <w:r w:rsidRPr="009E15B7">
        <w:rPr>
          <w:color w:val="000000"/>
        </w:rPr>
        <w:t>в развитии злокачественных опухолей;</w:t>
      </w:r>
    </w:p>
    <w:p w:rsidR="009E15B7" w:rsidRPr="009E15B7" w:rsidRDefault="009E15B7" w:rsidP="00B87585">
      <w:pPr>
        <w:pStyle w:val="a3"/>
        <w:numPr>
          <w:ilvl w:val="0"/>
          <w:numId w:val="39"/>
        </w:numPr>
        <w:jc w:val="both"/>
        <w:rPr>
          <w:color w:val="000000"/>
        </w:rPr>
      </w:pPr>
      <w:r w:rsidRPr="009E15B7">
        <w:rPr>
          <w:color w:val="000000"/>
        </w:rPr>
        <w:t xml:space="preserve">в развитии болезней </w:t>
      </w:r>
      <w:proofErr w:type="gramStart"/>
      <w:r w:rsidRPr="009E15B7">
        <w:rPr>
          <w:color w:val="000000"/>
        </w:rPr>
        <w:t>со</w:t>
      </w:r>
      <w:proofErr w:type="gramEnd"/>
      <w:r w:rsidRPr="009E15B7">
        <w:rPr>
          <w:color w:val="000000"/>
        </w:rPr>
        <w:t xml:space="preserve"> вторичными иммунными нарушениями (ревматизм, нефропатии, амилоидоз);</w:t>
      </w:r>
    </w:p>
    <w:p w:rsidR="009E15B7" w:rsidRPr="003C5CFE" w:rsidRDefault="009E15B7" w:rsidP="00B87585">
      <w:pPr>
        <w:pStyle w:val="a3"/>
        <w:numPr>
          <w:ilvl w:val="0"/>
          <w:numId w:val="39"/>
        </w:numPr>
        <w:jc w:val="both"/>
        <w:rPr>
          <w:color w:val="000000"/>
        </w:rPr>
      </w:pPr>
      <w:r w:rsidRPr="009E15B7">
        <w:rPr>
          <w:color w:val="000000"/>
        </w:rPr>
        <w:t>в развит</w:t>
      </w:r>
      <w:proofErr w:type="gramStart"/>
      <w:r w:rsidRPr="009E15B7">
        <w:rPr>
          <w:color w:val="000000"/>
        </w:rPr>
        <w:t>ии ау</w:t>
      </w:r>
      <w:proofErr w:type="gramEnd"/>
      <w:r w:rsidRPr="009E15B7">
        <w:rPr>
          <w:color w:val="000000"/>
        </w:rPr>
        <w:t xml:space="preserve">тоиммунных </w:t>
      </w:r>
      <w:r w:rsidRPr="003C5CFE">
        <w:rPr>
          <w:color w:val="000000"/>
        </w:rPr>
        <w:t>заболеваний.</w:t>
      </w:r>
    </w:p>
    <w:p w:rsidR="003C5CFE" w:rsidRDefault="00FC57B6" w:rsidP="00B87585">
      <w:pPr>
        <w:pStyle w:val="a3"/>
        <w:jc w:val="both"/>
        <w:rPr>
          <w:b/>
          <w:color w:val="000000"/>
        </w:rPr>
      </w:pPr>
      <w:r>
        <w:rPr>
          <w:b/>
          <w:color w:val="000000"/>
        </w:rPr>
        <w:t>5.2 ИММУНОТЕРАПИЯ И ИММУНОПРОФИЛАКТИКА.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Сущность и место иммунопрофилактики и иммунотерапии в медицинской практике</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Иммунопрофилактика и иммунотерапия являются разделами иммунологии, которые изучают и разрабатывают способы и методы специфической профилактики и лечения инфекционных и неинфекционных болезней с помощью иммунобиологических препаратов, действующих на основе иммунологических принципов и/ или влияющих на иммунную систему.</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Иммунопрофилактика направлена на создание иммунитета к возбудителю инфекционного заболевания или его антигенам, а также патогену для предупреждения возможного заболевания путем формирования невосприимчивости к ним организма. Иммунотерапия направлена на лечение уже </w:t>
      </w:r>
      <w:proofErr w:type="spellStart"/>
      <w:r w:rsidRPr="00FC57B6">
        <w:rPr>
          <w:rFonts w:ascii="Arial" w:eastAsia="Times New Roman" w:hAnsi="Arial" w:cs="Arial"/>
          <w:color w:val="000000"/>
          <w:lang w:eastAsia="ru-RU"/>
        </w:rPr>
        <w:t>развившегося</w:t>
      </w:r>
      <w:proofErr w:type="spellEnd"/>
      <w:r w:rsidRPr="00FC57B6">
        <w:rPr>
          <w:rFonts w:ascii="Arial" w:eastAsia="Times New Roman" w:hAnsi="Arial" w:cs="Arial"/>
          <w:color w:val="000000"/>
          <w:lang w:eastAsia="ru-RU"/>
        </w:rPr>
        <w:t xml:space="preserve"> заболевания, в основе которого лежат нарушения функций иммунной системы, или же иммунной системе принадлежит ведущая роль в восстановлении здоровья.</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Иммунопрофилактика и иммунотерапия применяются, когда необходимо:</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сформировать специфический иммунитет или активизировать деятельность иммунной системы;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подавить активность отдельных звеньев иммунной системы;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нормализовать работу иммунной системы, если имеются отклонения ее функций в ту или иную сторону.</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lastRenderedPageBreak/>
        <w:t>Иммунопрофилактика и иммунотерапия широко применяются для профилактики и лечения инфекционных и онкологических болезней, аллергий, иммунопатологических состояний, иммунодефицитов и других заболеваний, а также при трансплантологии.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Часто иммунопрофилактика и иммунотерапия являются единственными способами борьбы с инфекционными болезнями.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Только благодаря вакцинопрофилактике на земном шаре удалось ликвидировать натуральную оспу, полиомиелит на большинстве континентов, резко снизить заболеваемость корью, эпидемическим паротитом, краснухой. В лечении целого ряда </w:t>
      </w:r>
      <w:proofErr w:type="spellStart"/>
      <w:r w:rsidRPr="00FC57B6">
        <w:rPr>
          <w:rFonts w:ascii="Arial" w:eastAsia="Times New Roman" w:hAnsi="Arial" w:cs="Arial"/>
          <w:color w:val="000000"/>
          <w:lang w:eastAsia="ru-RU"/>
        </w:rPr>
        <w:t>токсинемических</w:t>
      </w:r>
      <w:proofErr w:type="spellEnd"/>
      <w:r w:rsidRPr="00FC57B6">
        <w:rPr>
          <w:rFonts w:ascii="Arial" w:eastAsia="Times New Roman" w:hAnsi="Arial" w:cs="Arial"/>
          <w:color w:val="000000"/>
          <w:lang w:eastAsia="ru-RU"/>
        </w:rPr>
        <w:t xml:space="preserve"> инфекций (ботулизм, столбняк и др.) ведущее значение имеет серотерапия, т.е. применение антитоксических сывороток и иммуноглобулинов.</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Принцип иммунопрофилактики и иммунотерапии сводится к тому или иному воздействию на иммунную систему, т.е. к активации, </w:t>
      </w:r>
      <w:proofErr w:type="spellStart"/>
      <w:r w:rsidRPr="00FC57B6">
        <w:rPr>
          <w:rFonts w:ascii="Arial" w:eastAsia="Times New Roman" w:hAnsi="Arial" w:cs="Arial"/>
          <w:color w:val="000000"/>
          <w:lang w:eastAsia="ru-RU"/>
        </w:rPr>
        <w:t>супрессии</w:t>
      </w:r>
      <w:proofErr w:type="spellEnd"/>
      <w:r w:rsidRPr="00FC57B6">
        <w:rPr>
          <w:rFonts w:ascii="Arial" w:eastAsia="Times New Roman" w:hAnsi="Arial" w:cs="Arial"/>
          <w:color w:val="000000"/>
          <w:lang w:eastAsia="ru-RU"/>
        </w:rPr>
        <w:t xml:space="preserve"> или нормализации ее работы. Это воздействие может быть активным или пассивным, специфическим или неспецифическим. Для такого избирательного и дифференцированного действия на иммунную систему разработано множество препаратов, объединенных в группу </w:t>
      </w:r>
      <w:r w:rsidRPr="00FC57B6">
        <w:rPr>
          <w:rFonts w:ascii="Arial" w:eastAsia="Times New Roman" w:hAnsi="Arial" w:cs="Arial"/>
          <w:i/>
          <w:iCs/>
          <w:color w:val="000000"/>
          <w:lang w:eastAsia="ru-RU"/>
        </w:rPr>
        <w:t>иммунобиологических препаратов </w:t>
      </w:r>
      <w:r w:rsidRPr="00FC57B6">
        <w:rPr>
          <w:rFonts w:ascii="Arial" w:eastAsia="Times New Roman" w:hAnsi="Arial" w:cs="Arial"/>
          <w:color w:val="000000"/>
          <w:lang w:eastAsia="ru-RU"/>
        </w:rPr>
        <w:t>(ИБП).</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 Иммунобиологические препараты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14.2.1. Общая характеристика и классификация ИБП</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Действующим началом ИБП являются антигены, полученные тем или иным способом, антитела или микробные клетки, биологически активные вещества типа цитокинов, иммунокомпетентные клетки, другие </w:t>
      </w:r>
      <w:proofErr w:type="spellStart"/>
      <w:r w:rsidRPr="00FC57B6">
        <w:rPr>
          <w:rFonts w:ascii="Arial" w:eastAsia="Times New Roman" w:hAnsi="Arial" w:cs="Arial"/>
          <w:color w:val="000000"/>
          <w:lang w:eastAsia="ru-RU"/>
        </w:rPr>
        <w:t>иммунореагенты</w:t>
      </w:r>
      <w:proofErr w:type="spellEnd"/>
      <w:r w:rsidRPr="00FC57B6">
        <w:rPr>
          <w:rFonts w:ascii="Arial" w:eastAsia="Times New Roman" w:hAnsi="Arial" w:cs="Arial"/>
          <w:color w:val="000000"/>
          <w:lang w:eastAsia="ru-RU"/>
        </w:rPr>
        <w:t>. Кроме действующего начала, ИБП могут включать стабилизаторы, адъюванты, консерванты и другие субстанции, улучшающие качество препаратов.</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В настоящее время выделяют 5 основных групп ИБП (А.А. Воробьев).</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Первая группа - ИБП, получаемые из живых или убитых микробов (бактерии, вирусы, грибы) или микробных продуктов и используемые для специфической профилактики и лечения. К этой группе относятся живые и инактивированные вакцины, субъединичные вакцины, анатоксины, бактериофаги, </w:t>
      </w: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Вторая группа - ИБП на основе антител. К этой группе относятся иммуноглобулины, иммунные сыворотки, </w:t>
      </w:r>
      <w:proofErr w:type="spellStart"/>
      <w:r w:rsidRPr="00FC57B6">
        <w:rPr>
          <w:rFonts w:ascii="Arial" w:eastAsia="Times New Roman" w:hAnsi="Arial" w:cs="Arial"/>
          <w:color w:val="000000"/>
          <w:lang w:eastAsia="ru-RU"/>
        </w:rPr>
        <w:t>иммунотоксины</w:t>
      </w:r>
      <w:proofErr w:type="spellEnd"/>
      <w:r w:rsidRPr="00FC57B6">
        <w:rPr>
          <w:rFonts w:ascii="Arial" w:eastAsia="Times New Roman" w:hAnsi="Arial" w:cs="Arial"/>
          <w:color w:val="000000"/>
          <w:lang w:eastAsia="ru-RU"/>
        </w:rPr>
        <w:t>, антитела-ферменты, рецепторные антитела, мини-антитела.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Третья группа - иммуномодуляторы для </w:t>
      </w:r>
      <w:proofErr w:type="spellStart"/>
      <w:r w:rsidRPr="00FC57B6">
        <w:rPr>
          <w:rFonts w:ascii="Arial" w:eastAsia="Times New Roman" w:hAnsi="Arial" w:cs="Arial"/>
          <w:color w:val="000000"/>
          <w:lang w:eastAsia="ru-RU"/>
        </w:rPr>
        <w:t>иммунокоррекции</w:t>
      </w:r>
      <w:proofErr w:type="spellEnd"/>
      <w:r w:rsidRPr="00FC57B6">
        <w:rPr>
          <w:rFonts w:ascii="Arial" w:eastAsia="Times New Roman" w:hAnsi="Arial" w:cs="Arial"/>
          <w:color w:val="000000"/>
          <w:lang w:eastAsia="ru-RU"/>
        </w:rPr>
        <w:t xml:space="preserve">, лечения и профилактики инфекционных, неинфекционных болезней, иммунодефицитов. К этой группе относятся </w:t>
      </w:r>
      <w:proofErr w:type="gramStart"/>
      <w:r w:rsidRPr="00FC57B6">
        <w:rPr>
          <w:rFonts w:ascii="Arial" w:eastAsia="Times New Roman" w:hAnsi="Arial" w:cs="Arial"/>
          <w:color w:val="000000"/>
          <w:lang w:eastAsia="ru-RU"/>
        </w:rPr>
        <w:t>экзогенные</w:t>
      </w:r>
      <w:proofErr w:type="gramEnd"/>
      <w:r w:rsidRPr="00FC57B6">
        <w:rPr>
          <w:rFonts w:ascii="Arial" w:eastAsia="Times New Roman" w:hAnsi="Arial" w:cs="Arial"/>
          <w:color w:val="000000"/>
          <w:lang w:eastAsia="ru-RU"/>
        </w:rPr>
        <w:t xml:space="preserve"> и эндогенные иммуномодуляторы.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Четвертая группа - адаптогены - сложные химические вещества растительного происхождения, обладающие широким спектром биологической активности, действующие на иммунную систему.</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Пятая группа - диагностические препараты и системы для специфической диагностики инфекционных и неинфекционных заболеваний, с помощью которых можно идентифицировать антигены, антитела, ферменты, продукты метаболизма, биологически активные вещества, чужеродные клетки.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14.2.2.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lastRenderedPageBreak/>
        <w:t>Термин «вакцина» (от франц. </w:t>
      </w:r>
      <w:proofErr w:type="spellStart"/>
      <w:r w:rsidRPr="00FC57B6">
        <w:rPr>
          <w:rFonts w:ascii="Arial" w:eastAsia="Times New Roman" w:hAnsi="Arial" w:cs="Arial"/>
          <w:i/>
          <w:iCs/>
          <w:color w:val="000000"/>
          <w:lang w:eastAsia="ru-RU"/>
        </w:rPr>
        <w:t>vacca</w:t>
      </w:r>
      <w:proofErr w:type="spellEnd"/>
      <w:r w:rsidRPr="00FC57B6">
        <w:rPr>
          <w:rFonts w:ascii="Arial" w:eastAsia="Times New Roman" w:hAnsi="Arial" w:cs="Arial"/>
          <w:i/>
          <w:iCs/>
          <w:color w:val="000000"/>
          <w:lang w:eastAsia="ru-RU"/>
        </w:rPr>
        <w:t> </w:t>
      </w:r>
      <w:r w:rsidRPr="00FC57B6">
        <w:rPr>
          <w:rFonts w:ascii="Arial" w:eastAsia="Times New Roman" w:hAnsi="Arial" w:cs="Arial"/>
          <w:color w:val="000000"/>
          <w:lang w:eastAsia="ru-RU"/>
        </w:rPr>
        <w:t xml:space="preserve">- корова) ввел Л. Пастер в честь создателя первой вакцины </w:t>
      </w:r>
      <w:proofErr w:type="spellStart"/>
      <w:r w:rsidRPr="00FC57B6">
        <w:rPr>
          <w:rFonts w:ascii="Arial" w:eastAsia="Times New Roman" w:hAnsi="Arial" w:cs="Arial"/>
          <w:color w:val="000000"/>
          <w:lang w:eastAsia="ru-RU"/>
        </w:rPr>
        <w:t>Дженнера</w:t>
      </w:r>
      <w:proofErr w:type="spellEnd"/>
      <w:r w:rsidRPr="00FC57B6">
        <w:rPr>
          <w:rFonts w:ascii="Arial" w:eastAsia="Times New Roman" w:hAnsi="Arial" w:cs="Arial"/>
          <w:color w:val="000000"/>
          <w:lang w:eastAsia="ru-RU"/>
        </w:rPr>
        <w:t>, применившего вирус коровьей оспы для иммунизации людей против натуральной оспы человека.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Вакцины используют в первую очередь для активной специфической профилактики инфекционных заболеваний. Однако в последнее время область применения вакцин значительно расширилась. Созданы вакцины для профилактики и лечения неинфекционных и онкологических болезней, наркозависимости, </w:t>
      </w:r>
      <w:proofErr w:type="spellStart"/>
      <w:r w:rsidRPr="00FC57B6">
        <w:rPr>
          <w:rFonts w:ascii="Arial" w:eastAsia="Times New Roman" w:hAnsi="Arial" w:cs="Arial"/>
          <w:color w:val="000000"/>
          <w:lang w:eastAsia="ru-RU"/>
        </w:rPr>
        <w:t>табакокурения</w:t>
      </w:r>
      <w:proofErr w:type="spellEnd"/>
      <w:r w:rsidRPr="00FC57B6">
        <w:rPr>
          <w:rFonts w:ascii="Arial" w:eastAsia="Times New Roman" w:hAnsi="Arial" w:cs="Arial"/>
          <w:color w:val="000000"/>
          <w:lang w:eastAsia="ru-RU"/>
        </w:rPr>
        <w:t xml:space="preserve"> и др. Действующим началом всех вакцин является специфический антиген.</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Вакцина представляет собой сложный ИБП, в </w:t>
      </w:r>
      <w:proofErr w:type="gramStart"/>
      <w:r w:rsidRPr="00FC57B6">
        <w:rPr>
          <w:rFonts w:ascii="Arial" w:eastAsia="Times New Roman" w:hAnsi="Arial" w:cs="Arial"/>
          <w:color w:val="000000"/>
          <w:lang w:eastAsia="ru-RU"/>
        </w:rPr>
        <w:t>состав</w:t>
      </w:r>
      <w:proofErr w:type="gramEnd"/>
      <w:r w:rsidRPr="00FC57B6">
        <w:rPr>
          <w:rFonts w:ascii="Arial" w:eastAsia="Times New Roman" w:hAnsi="Arial" w:cs="Arial"/>
          <w:color w:val="000000"/>
          <w:lang w:eastAsia="ru-RU"/>
        </w:rPr>
        <w:t xml:space="preserve"> которого, кроме специфических антигенов, входят стабилизаторы, консерванты, адъюванты. В качестве стабилизаторов, предохраняющих антиген от разрушения, чаще всего используют гомологичные белки (человеческий альбумин, </w:t>
      </w:r>
      <w:proofErr w:type="spellStart"/>
      <w:r w:rsidRPr="00FC57B6">
        <w:rPr>
          <w:rFonts w:ascii="Arial" w:eastAsia="Times New Roman" w:hAnsi="Arial" w:cs="Arial"/>
          <w:color w:val="000000"/>
          <w:lang w:eastAsia="ru-RU"/>
        </w:rPr>
        <w:t>сахарозо</w:t>
      </w:r>
      <w:proofErr w:type="spellEnd"/>
      <w:r w:rsidRPr="00FC57B6">
        <w:rPr>
          <w:rFonts w:ascii="Arial" w:eastAsia="Times New Roman" w:hAnsi="Arial" w:cs="Arial"/>
          <w:color w:val="000000"/>
          <w:lang w:eastAsia="ru-RU"/>
        </w:rPr>
        <w:t>-</w:t>
      </w:r>
      <w:proofErr w:type="spellStart"/>
      <w:r w:rsidRPr="00FC57B6">
        <w:rPr>
          <w:rFonts w:ascii="Arial" w:eastAsia="Times New Roman" w:hAnsi="Arial" w:cs="Arial"/>
          <w:color w:val="000000"/>
          <w:lang w:eastAsia="ru-RU"/>
        </w:rPr>
        <w:t>агар</w:t>
      </w:r>
      <w:proofErr w:type="spellEnd"/>
      <w:r w:rsidRPr="00FC57B6">
        <w:rPr>
          <w:rFonts w:ascii="Arial" w:eastAsia="Times New Roman" w:hAnsi="Arial" w:cs="Arial"/>
          <w:color w:val="000000"/>
          <w:lang w:eastAsia="ru-RU"/>
        </w:rPr>
        <w:t xml:space="preserve">-желатин и др.). В качестве консервантов для подавления роста случайно попавших в препарат микроорганизмов применяют </w:t>
      </w:r>
      <w:proofErr w:type="spellStart"/>
      <w:r w:rsidRPr="00FC57B6">
        <w:rPr>
          <w:rFonts w:ascii="Arial" w:eastAsia="Times New Roman" w:hAnsi="Arial" w:cs="Arial"/>
          <w:color w:val="000000"/>
          <w:lang w:eastAsia="ru-RU"/>
        </w:rPr>
        <w:t>мертиолат</w:t>
      </w:r>
      <w:proofErr w:type="spellEnd"/>
      <w:r w:rsidRPr="00FC57B6">
        <w:rPr>
          <w:rFonts w:ascii="Arial" w:eastAsia="Times New Roman" w:hAnsi="Arial" w:cs="Arial"/>
          <w:color w:val="000000"/>
          <w:lang w:eastAsia="ru-RU"/>
        </w:rPr>
        <w:t>, формалин и другие антимикробные препараты. Иногда для повышения иммуногенности антигена в вакцинные препараты добавляют адъюванты различной природы.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Вакцины применяют парентерально, внутримышечно, подкожно, </w:t>
      </w:r>
      <w:proofErr w:type="spellStart"/>
      <w:r w:rsidRPr="00FC57B6">
        <w:rPr>
          <w:rFonts w:ascii="Arial" w:eastAsia="Times New Roman" w:hAnsi="Arial" w:cs="Arial"/>
          <w:color w:val="000000"/>
          <w:lang w:eastAsia="ru-RU"/>
        </w:rPr>
        <w:t>чрескожно</w:t>
      </w:r>
      <w:proofErr w:type="spellEnd"/>
      <w:r w:rsidRPr="00FC57B6">
        <w:rPr>
          <w:rFonts w:ascii="Arial" w:eastAsia="Times New Roman" w:hAnsi="Arial" w:cs="Arial"/>
          <w:color w:val="000000"/>
          <w:lang w:eastAsia="ru-RU"/>
        </w:rPr>
        <w:t xml:space="preserve"> или </w:t>
      </w:r>
      <w:proofErr w:type="spellStart"/>
      <w:r w:rsidRPr="00FC57B6">
        <w:rPr>
          <w:rFonts w:ascii="Arial" w:eastAsia="Times New Roman" w:hAnsi="Arial" w:cs="Arial"/>
          <w:color w:val="000000"/>
          <w:lang w:eastAsia="ru-RU"/>
        </w:rPr>
        <w:t>интраназально</w:t>
      </w:r>
      <w:proofErr w:type="spellEnd"/>
      <w:r w:rsidRPr="00FC57B6">
        <w:rPr>
          <w:rFonts w:ascii="Arial" w:eastAsia="Times New Roman" w:hAnsi="Arial" w:cs="Arial"/>
          <w:color w:val="000000"/>
          <w:lang w:eastAsia="ru-RU"/>
        </w:rPr>
        <w:t>, перорально согласно календарю прививок или по определенным для каждой вакцины показаниям.</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14.2.2.1. Живые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Живые вакцины представляют собой препараты, в которых действующим началом являются ослабленные тем или иным способом,</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потерявшие вирулентность, но сохранившие специфическую антигенную активность штаммы патогенных микроорганизмов (бактерий, вирусов). Такие штаммы получили название </w:t>
      </w:r>
      <w:proofErr w:type="spellStart"/>
      <w:r w:rsidRPr="00FC57B6">
        <w:rPr>
          <w:rFonts w:ascii="Arial" w:eastAsia="Times New Roman" w:hAnsi="Arial" w:cs="Arial"/>
          <w:color w:val="000000"/>
          <w:lang w:eastAsia="ru-RU"/>
        </w:rPr>
        <w:t>аттенуированных</w:t>
      </w:r>
      <w:proofErr w:type="spellEnd"/>
      <w:r w:rsidRPr="00FC57B6">
        <w:rPr>
          <w:rFonts w:ascii="Arial" w:eastAsia="Times New Roman" w:hAnsi="Arial" w:cs="Arial"/>
          <w:color w:val="000000"/>
          <w:lang w:eastAsia="ru-RU"/>
        </w:rPr>
        <w:t xml:space="preserve"> штаммов. </w:t>
      </w:r>
      <w:proofErr w:type="spellStart"/>
      <w:r w:rsidRPr="00FC57B6">
        <w:rPr>
          <w:rFonts w:ascii="Arial" w:eastAsia="Times New Roman" w:hAnsi="Arial" w:cs="Arial"/>
          <w:color w:val="000000"/>
          <w:lang w:eastAsia="ru-RU"/>
        </w:rPr>
        <w:t>Аттенуация</w:t>
      </w:r>
      <w:proofErr w:type="spellEnd"/>
      <w:r w:rsidRPr="00FC57B6">
        <w:rPr>
          <w:rFonts w:ascii="Arial" w:eastAsia="Times New Roman" w:hAnsi="Arial" w:cs="Arial"/>
          <w:color w:val="000000"/>
          <w:lang w:eastAsia="ru-RU"/>
        </w:rPr>
        <w:t xml:space="preserve"> (ослабление) достигается путем длительного воздействия на штамм химических (мутагены), физических (температура, радиация) факторов или же длительного </w:t>
      </w:r>
      <w:proofErr w:type="spellStart"/>
      <w:r w:rsidRPr="00FC57B6">
        <w:rPr>
          <w:rFonts w:ascii="Arial" w:eastAsia="Times New Roman" w:hAnsi="Arial" w:cs="Arial"/>
          <w:color w:val="000000"/>
          <w:lang w:eastAsia="ru-RU"/>
        </w:rPr>
        <w:t>пассирования</w:t>
      </w:r>
      <w:proofErr w:type="spellEnd"/>
      <w:r w:rsidRPr="00FC57B6">
        <w:rPr>
          <w:rFonts w:ascii="Arial" w:eastAsia="Times New Roman" w:hAnsi="Arial" w:cs="Arial"/>
          <w:color w:val="000000"/>
          <w:lang w:eastAsia="ru-RU"/>
        </w:rPr>
        <w:t xml:space="preserve"> через организм невосприимчивых к инфекции животных или других биообъектов (эмбрионы птиц, культуры клеток). В результате такой обработки </w:t>
      </w:r>
      <w:proofErr w:type="spellStart"/>
      <w:r w:rsidRPr="00FC57B6">
        <w:rPr>
          <w:rFonts w:ascii="Arial" w:eastAsia="Times New Roman" w:hAnsi="Arial" w:cs="Arial"/>
          <w:color w:val="000000"/>
          <w:lang w:eastAsia="ru-RU"/>
        </w:rPr>
        <w:t>селектируются</w:t>
      </w:r>
      <w:proofErr w:type="spellEnd"/>
      <w:r w:rsidRPr="00FC57B6">
        <w:rPr>
          <w:rFonts w:ascii="Arial" w:eastAsia="Times New Roman" w:hAnsi="Arial" w:cs="Arial"/>
          <w:color w:val="000000"/>
          <w:lang w:eastAsia="ru-RU"/>
        </w:rPr>
        <w:t xml:space="preserve"> штаммы со сниженной вирулентностью, но способные при введении в организм человека вызывать специфический иммунный ответ, не вызывая инфекционного заболевания. Примером таких вакцин являются живые вакцины против кори, эпидемического паротита, краснухи, полиомиелита, гриппа. Кроме того, в качестве живых вакцин иногда используют так называемые дивергентные штаммы, т.е. непатогенные для человека микроорганизмы, имеющие общие </w:t>
      </w:r>
      <w:proofErr w:type="spellStart"/>
      <w:r w:rsidRPr="00FC57B6">
        <w:rPr>
          <w:rFonts w:ascii="Arial" w:eastAsia="Times New Roman" w:hAnsi="Arial" w:cs="Arial"/>
          <w:color w:val="000000"/>
          <w:lang w:eastAsia="ru-RU"/>
        </w:rPr>
        <w:t>протективные</w:t>
      </w:r>
      <w:proofErr w:type="spellEnd"/>
      <w:r w:rsidRPr="00FC57B6">
        <w:rPr>
          <w:rFonts w:ascii="Arial" w:eastAsia="Times New Roman" w:hAnsi="Arial" w:cs="Arial"/>
          <w:color w:val="000000"/>
          <w:lang w:eastAsia="ru-RU"/>
        </w:rPr>
        <w:t xml:space="preserve"> антигены с возбудителем инфекции. Классическими примерами дивергентных живых вакцин являются вакцина против натуральной оспы, в которой используется живой вирус оспы коров, и БЦЖ-вакцина, в состав которой включены родственные в антигенном отношении микобактерии бычьего типа.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В последнее время успешно развивается новое направление в создании живых вакцин на основе генно-инженерных технологий. Принцип его основан на получении рекомбинантных штаммов бактерий или вирусов, в геном которых включены гены </w:t>
      </w:r>
      <w:proofErr w:type="spellStart"/>
      <w:r w:rsidRPr="00FC57B6">
        <w:rPr>
          <w:rFonts w:ascii="Arial" w:eastAsia="Times New Roman" w:hAnsi="Arial" w:cs="Arial"/>
          <w:color w:val="000000"/>
          <w:lang w:eastAsia="ru-RU"/>
        </w:rPr>
        <w:t>протективных</w:t>
      </w:r>
      <w:proofErr w:type="spellEnd"/>
      <w:r w:rsidRPr="00FC57B6">
        <w:rPr>
          <w:rFonts w:ascii="Arial" w:eastAsia="Times New Roman" w:hAnsi="Arial" w:cs="Arial"/>
          <w:color w:val="000000"/>
          <w:lang w:eastAsia="ru-RU"/>
        </w:rPr>
        <w:t xml:space="preserve"> антигенов патогенных микробов. Попадая в организм человека, эти штаммы при размножении синтезируют специфический антиген и, таким образом, создают иммунитет к возбудителю инфекции. Такие вакцины называются векторными. В качестве вектора используются некоторые </w:t>
      </w:r>
      <w:proofErr w:type="spellStart"/>
      <w:r w:rsidRPr="00FC57B6">
        <w:rPr>
          <w:rFonts w:ascii="Arial" w:eastAsia="Times New Roman" w:hAnsi="Arial" w:cs="Arial"/>
          <w:color w:val="000000"/>
          <w:lang w:eastAsia="ru-RU"/>
        </w:rPr>
        <w:t>поксвирусы</w:t>
      </w:r>
      <w:proofErr w:type="spellEnd"/>
      <w:r w:rsidRPr="00FC57B6">
        <w:rPr>
          <w:rFonts w:ascii="Arial" w:eastAsia="Times New Roman" w:hAnsi="Arial" w:cs="Arial"/>
          <w:color w:val="000000"/>
          <w:lang w:eastAsia="ru-RU"/>
        </w:rPr>
        <w:t>, непатогенные штаммы сальмонелл и другие микроорганизмы.</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lastRenderedPageBreak/>
        <w:t>14.2.2.2. Инактивированные (убитые)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Инактивированные вакцины в качестве действующего начала включают убитые тем или иным способом микроорганизмы (бактерии, вирусы). Для </w:t>
      </w:r>
      <w:proofErr w:type="spellStart"/>
      <w:r w:rsidRPr="00FC57B6">
        <w:rPr>
          <w:rFonts w:ascii="Arial" w:eastAsia="Times New Roman" w:hAnsi="Arial" w:cs="Arial"/>
          <w:color w:val="000000"/>
          <w:lang w:eastAsia="ru-RU"/>
        </w:rPr>
        <w:t>инактивации</w:t>
      </w:r>
      <w:proofErr w:type="spellEnd"/>
      <w:r w:rsidRPr="00FC57B6">
        <w:rPr>
          <w:rFonts w:ascii="Arial" w:eastAsia="Times New Roman" w:hAnsi="Arial" w:cs="Arial"/>
          <w:color w:val="000000"/>
          <w:lang w:eastAsia="ru-RU"/>
        </w:rPr>
        <w:t xml:space="preserve"> микроорганизмов обычно используют формальдегид, спирты, фенол, </w:t>
      </w:r>
      <w:proofErr w:type="gramStart"/>
      <w:r w:rsidRPr="00FC57B6">
        <w:rPr>
          <w:rFonts w:ascii="Arial" w:eastAsia="Times New Roman" w:hAnsi="Arial" w:cs="Arial"/>
          <w:color w:val="000000"/>
          <w:lang w:eastAsia="ru-RU"/>
        </w:rPr>
        <w:t>температурное</w:t>
      </w:r>
      <w:proofErr w:type="gramEnd"/>
      <w:r w:rsidRPr="00FC57B6">
        <w:rPr>
          <w:rFonts w:ascii="Arial" w:eastAsia="Times New Roman" w:hAnsi="Arial" w:cs="Arial"/>
          <w:color w:val="000000"/>
          <w:lang w:eastAsia="ru-RU"/>
        </w:rPr>
        <w:t xml:space="preserve"> и </w:t>
      </w:r>
      <w:proofErr w:type="spellStart"/>
      <w:r w:rsidRPr="00FC57B6">
        <w:rPr>
          <w:rFonts w:ascii="Arial" w:eastAsia="Times New Roman" w:hAnsi="Arial" w:cs="Arial"/>
          <w:color w:val="000000"/>
          <w:lang w:eastAsia="ru-RU"/>
        </w:rPr>
        <w:t>УФвоздействие</w:t>
      </w:r>
      <w:proofErr w:type="spellEnd"/>
      <w:r w:rsidRPr="00FC57B6">
        <w:rPr>
          <w:rFonts w:ascii="Arial" w:eastAsia="Times New Roman" w:hAnsi="Arial" w:cs="Arial"/>
          <w:color w:val="000000"/>
          <w:lang w:eastAsia="ru-RU"/>
        </w:rPr>
        <w:t>, ионизирующую радиацию и другие физические или химические методы.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Получают инактивированные вакцины путем выращивания микроорганизмов на искусственных питательных средах (бактерии) или культурах клеток. После </w:t>
      </w:r>
      <w:proofErr w:type="spellStart"/>
      <w:r w:rsidRPr="00FC57B6">
        <w:rPr>
          <w:rFonts w:ascii="Arial" w:eastAsia="Times New Roman" w:hAnsi="Arial" w:cs="Arial"/>
          <w:color w:val="000000"/>
          <w:lang w:eastAsia="ru-RU"/>
        </w:rPr>
        <w:t>инактивации</w:t>
      </w:r>
      <w:proofErr w:type="spellEnd"/>
      <w:r w:rsidRPr="00FC57B6">
        <w:rPr>
          <w:rFonts w:ascii="Arial" w:eastAsia="Times New Roman" w:hAnsi="Arial" w:cs="Arial"/>
          <w:color w:val="000000"/>
          <w:lang w:eastAsia="ru-RU"/>
        </w:rPr>
        <w:t xml:space="preserve"> тем или иным методом проводят выделение и очистку антигенных комплексов, при необходимости лиофилизацию. В препарат добавляют консервант, иногда адъюванты. Применяются такие вакцины, как правило, в виде нескольких инъекций на курс вакцинации. Примером инактивированных вакцин являются вакцины против гриппа, неживая вакцина против полиомиелита, вакцина против бешенства и некоторые другие вакцины против особо опасных инфекций.</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14.2.2.3. Молекулярные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В молекулярных вакцинах антиген находится в молекулярной форме или в виде фрагментов его молекулы (</w:t>
      </w:r>
      <w:proofErr w:type="spellStart"/>
      <w:r w:rsidRPr="00FC57B6">
        <w:rPr>
          <w:rFonts w:ascii="Arial" w:eastAsia="Times New Roman" w:hAnsi="Arial" w:cs="Arial"/>
          <w:color w:val="000000"/>
          <w:lang w:eastAsia="ru-RU"/>
        </w:rPr>
        <w:t>эпитопов</w:t>
      </w:r>
      <w:proofErr w:type="spellEnd"/>
      <w:r w:rsidRPr="00FC57B6">
        <w:rPr>
          <w:rFonts w:ascii="Arial" w:eastAsia="Times New Roman" w:hAnsi="Arial" w:cs="Arial"/>
          <w:color w:val="000000"/>
          <w:lang w:eastAsia="ru-RU"/>
        </w:rPr>
        <w:t xml:space="preserve">). Такие антигены можно получить либо биологическим синтезом в процессе культивирования микроорганизмов, либо при культивировании рекомбинантных бактерий или грибов, содержащих ген нужного антигена, либо химическим синтезом антигенных детерминант. К сожалению, рекомбинантные технологии получения молекулярных вакцин не нашли широкого распространения прежде всего </w:t>
      </w:r>
      <w:proofErr w:type="spellStart"/>
      <w:r w:rsidRPr="00FC57B6">
        <w:rPr>
          <w:rFonts w:ascii="Arial" w:eastAsia="Times New Roman" w:hAnsi="Arial" w:cs="Arial"/>
          <w:color w:val="000000"/>
          <w:lang w:eastAsia="ru-RU"/>
        </w:rPr>
        <w:t>изза</w:t>
      </w:r>
      <w:proofErr w:type="spellEnd"/>
      <w:r w:rsidRPr="00FC57B6">
        <w:rPr>
          <w:rFonts w:ascii="Arial" w:eastAsia="Times New Roman" w:hAnsi="Arial" w:cs="Arial"/>
          <w:color w:val="000000"/>
          <w:lang w:eastAsia="ru-RU"/>
        </w:rPr>
        <w:t xml:space="preserve"> низкой иммуногенности антигенов. В медицинской практике широко применяется только одна рекомбинантная вакцина против гепатита</w:t>
      </w:r>
      <w:proofErr w:type="gramStart"/>
      <w:r w:rsidRPr="00FC57B6">
        <w:rPr>
          <w:rFonts w:ascii="Arial" w:eastAsia="Times New Roman" w:hAnsi="Arial" w:cs="Arial"/>
          <w:color w:val="000000"/>
          <w:lang w:eastAsia="ru-RU"/>
        </w:rPr>
        <w:t xml:space="preserve"> В</w:t>
      </w:r>
      <w:proofErr w:type="gramEnd"/>
      <w:r w:rsidRPr="00FC57B6">
        <w:rPr>
          <w:rFonts w:ascii="Arial" w:eastAsia="Times New Roman" w:hAnsi="Arial" w:cs="Arial"/>
          <w:color w:val="000000"/>
          <w:lang w:eastAsia="ru-RU"/>
        </w:rPr>
        <w:t>, полученная из антигена вируса, продуцируемого рекомбинантным штаммом дрожжей. При вакцинации этой вакциной препарат необходимо вводить трижды с короткими (месяц) промежутками для получения полноценного иммунного ответа.</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14.2.2.4. Анатоксины (</w:t>
      </w:r>
      <w:proofErr w:type="spellStart"/>
      <w:r w:rsidRPr="00FC57B6">
        <w:rPr>
          <w:rFonts w:ascii="Arial" w:eastAsia="Times New Roman" w:hAnsi="Arial" w:cs="Arial"/>
          <w:i/>
          <w:iCs/>
          <w:color w:val="000000"/>
          <w:lang w:eastAsia="ru-RU"/>
        </w:rPr>
        <w:t>токсоиды</w:t>
      </w:r>
      <w:proofErr w:type="spellEnd"/>
      <w:r w:rsidRPr="00FC57B6">
        <w:rPr>
          <w:rFonts w:ascii="Arial" w:eastAsia="Times New Roman" w:hAnsi="Arial" w:cs="Arial"/>
          <w:i/>
          <w:iCs/>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Принцип получения анатоксинов состоит в том, что образующийся при культивировании бактерий токсин в молекулярном виде превращают в нетоксическую, но сохраняющую иммуногенность форму - анатоксин. Для этого токсин подвергают нагреванию до 37</w:t>
      </w:r>
      <w:proofErr w:type="gramStart"/>
      <w:r w:rsidRPr="00FC57B6">
        <w:rPr>
          <w:rFonts w:ascii="Arial" w:eastAsia="Times New Roman" w:hAnsi="Arial" w:cs="Arial"/>
          <w:color w:val="000000"/>
          <w:lang w:eastAsia="ru-RU"/>
        </w:rPr>
        <w:t xml:space="preserve"> °С</w:t>
      </w:r>
      <w:proofErr w:type="gramEnd"/>
      <w:r w:rsidRPr="00FC57B6">
        <w:rPr>
          <w:rFonts w:ascii="Arial" w:eastAsia="Times New Roman" w:hAnsi="Arial" w:cs="Arial"/>
          <w:color w:val="000000"/>
          <w:lang w:eastAsia="ru-RU"/>
        </w:rPr>
        <w:t xml:space="preserve"> и обработке 0,4% формалином в течении 3-4 </w:t>
      </w:r>
      <w:proofErr w:type="spellStart"/>
      <w:r w:rsidRPr="00FC57B6">
        <w:rPr>
          <w:rFonts w:ascii="Arial" w:eastAsia="Times New Roman" w:hAnsi="Arial" w:cs="Arial"/>
          <w:color w:val="000000"/>
          <w:lang w:eastAsia="ru-RU"/>
        </w:rPr>
        <w:t>нед</w:t>
      </w:r>
      <w:proofErr w:type="spellEnd"/>
      <w:r w:rsidRPr="00FC57B6">
        <w:rPr>
          <w:rFonts w:ascii="Arial" w:eastAsia="Times New Roman" w:hAnsi="Arial" w:cs="Arial"/>
          <w:color w:val="000000"/>
          <w:lang w:eastAsia="ru-RU"/>
        </w:rPr>
        <w:t>, после чего обязательно проверяют препарат на токсичность, очищают от клеточных компонентов, продуктов бактерий и питательной среды и концентрируют. Для повышения иммуногенности добавляют адъюванты. Примером таких вакцин служат дифтерийный, столбнячный, ботулинический, стафилококковый, холерный и гангренозный анатоксины.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14.2.2.5. Синтетические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Молекулы антигенов и их </w:t>
      </w:r>
      <w:proofErr w:type="spellStart"/>
      <w:r w:rsidRPr="00FC57B6">
        <w:rPr>
          <w:rFonts w:ascii="Arial" w:eastAsia="Times New Roman" w:hAnsi="Arial" w:cs="Arial"/>
          <w:color w:val="000000"/>
          <w:lang w:eastAsia="ru-RU"/>
        </w:rPr>
        <w:t>эпитопы</w:t>
      </w:r>
      <w:proofErr w:type="spellEnd"/>
      <w:r w:rsidRPr="00FC57B6">
        <w:rPr>
          <w:rFonts w:ascii="Arial" w:eastAsia="Times New Roman" w:hAnsi="Arial" w:cs="Arial"/>
          <w:color w:val="000000"/>
          <w:lang w:eastAsia="ru-RU"/>
        </w:rPr>
        <w:t xml:space="preserve"> сами по себе </w:t>
      </w:r>
      <w:proofErr w:type="spellStart"/>
      <w:r w:rsidRPr="00FC57B6">
        <w:rPr>
          <w:rFonts w:ascii="Arial" w:eastAsia="Times New Roman" w:hAnsi="Arial" w:cs="Arial"/>
          <w:color w:val="000000"/>
          <w:lang w:eastAsia="ru-RU"/>
        </w:rPr>
        <w:t>малоиммуногенны</w:t>
      </w:r>
      <w:proofErr w:type="spellEnd"/>
      <w:r w:rsidRPr="00FC57B6">
        <w:rPr>
          <w:rFonts w:ascii="Arial" w:eastAsia="Times New Roman" w:hAnsi="Arial" w:cs="Arial"/>
          <w:color w:val="000000"/>
          <w:lang w:eastAsia="ru-RU"/>
        </w:rPr>
        <w:t xml:space="preserve">. Это связано с их быстрым распадом в организме, а также недостаточно активным процессом адгезии их иммунокомпетентными клетками из-за небольшой молекулярной массы. Для повышения иммуногенности их сшивают с полимерными крупномолекулярными безвредными для организма соединениями, которые играют роль </w:t>
      </w:r>
      <w:proofErr w:type="spellStart"/>
      <w:r w:rsidRPr="00FC57B6">
        <w:rPr>
          <w:rFonts w:ascii="Arial" w:eastAsia="Times New Roman" w:hAnsi="Arial" w:cs="Arial"/>
          <w:color w:val="000000"/>
          <w:lang w:eastAsia="ru-RU"/>
        </w:rPr>
        <w:t>шлеппера</w:t>
      </w:r>
      <w:proofErr w:type="spellEnd"/>
      <w:r w:rsidRPr="00FC57B6">
        <w:rPr>
          <w:rFonts w:ascii="Arial" w:eastAsia="Times New Roman" w:hAnsi="Arial" w:cs="Arial"/>
          <w:color w:val="000000"/>
          <w:lang w:eastAsia="ru-RU"/>
        </w:rPr>
        <w:t xml:space="preserve"> и адъюванта. Такой искусственно созданный комплекс долго сохраняется в организме и легко </w:t>
      </w:r>
      <w:proofErr w:type="spellStart"/>
      <w:r w:rsidRPr="00FC57B6">
        <w:rPr>
          <w:rFonts w:ascii="Arial" w:eastAsia="Times New Roman" w:hAnsi="Arial" w:cs="Arial"/>
          <w:color w:val="000000"/>
          <w:lang w:eastAsia="ru-RU"/>
        </w:rPr>
        <w:t>адгезируется</w:t>
      </w:r>
      <w:proofErr w:type="spellEnd"/>
      <w:r w:rsidRPr="00FC57B6">
        <w:rPr>
          <w:rFonts w:ascii="Arial" w:eastAsia="Times New Roman" w:hAnsi="Arial" w:cs="Arial"/>
          <w:color w:val="000000"/>
          <w:lang w:eastAsia="ru-RU"/>
        </w:rPr>
        <w:t xml:space="preserve"> иммунокомпетентными клетками. Вакцины, созданные таким образом, получили название молекулярных вакцин. Примером такой вакцины является отечественная вакцина против гриппа </w:t>
      </w:r>
      <w:proofErr w:type="spellStart"/>
      <w:r w:rsidRPr="00FC57B6">
        <w:rPr>
          <w:rFonts w:ascii="Arial" w:eastAsia="Times New Roman" w:hAnsi="Arial" w:cs="Arial"/>
          <w:color w:val="000000"/>
          <w:lang w:eastAsia="ru-RU"/>
        </w:rPr>
        <w:t>Гриппол</w:t>
      </w:r>
      <w:proofErr w:type="spellEnd"/>
      <w:r w:rsidRPr="00FC57B6">
        <w:rPr>
          <w:rFonts w:ascii="Arial" w:eastAsia="Times New Roman" w:hAnsi="Arial" w:cs="Arial"/>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14.2.2.6. Ассоциированные вакцины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lastRenderedPageBreak/>
        <w:t xml:space="preserve">Ассоциированными называются вакцины, в состав которых входит несколько разнородных антигенов, что позволяет проводить вакцинопрофилактику сразу нескольких инфекций. Разработкой таких вакцин занимаются для того, чтобы уменьшить число вакцин и инъекций при проведении массовой вакцинации. Создание таких вакцин обоснованно, так как показано, что иммунная система способна отвечать сразу на десятки различных антигенов. Основная задача при создании ассоциированных вакцин заключается в том, чтобы сбалансировать состав входящих в нее антигенов и </w:t>
      </w:r>
      <w:proofErr w:type="spellStart"/>
      <w:r w:rsidRPr="00FC57B6">
        <w:rPr>
          <w:rFonts w:ascii="Arial" w:eastAsia="Times New Roman" w:hAnsi="Arial" w:cs="Arial"/>
          <w:color w:val="000000"/>
          <w:lang w:eastAsia="ru-RU"/>
        </w:rPr>
        <w:t>недопустить</w:t>
      </w:r>
      <w:proofErr w:type="spellEnd"/>
      <w:r w:rsidRPr="00FC57B6">
        <w:rPr>
          <w:rFonts w:ascii="Arial" w:eastAsia="Times New Roman" w:hAnsi="Arial" w:cs="Arial"/>
          <w:color w:val="000000"/>
          <w:lang w:eastAsia="ru-RU"/>
        </w:rPr>
        <w:t xml:space="preserve"> их взаимную конкуренцию и поствакцинальные осложнения. В состав таких вакцин могут входить как живые, так и убитые вакцины. Если в состав препарата входят однородные компоненты, то такую вакцину называют поливакциной, например живая полиомиелитная вакцина, в состав которой входят </w:t>
      </w:r>
      <w:proofErr w:type="spellStart"/>
      <w:r w:rsidRPr="00FC57B6">
        <w:rPr>
          <w:rFonts w:ascii="Arial" w:eastAsia="Times New Roman" w:hAnsi="Arial" w:cs="Arial"/>
          <w:color w:val="000000"/>
          <w:lang w:eastAsia="ru-RU"/>
        </w:rPr>
        <w:t>аттенуированные</w:t>
      </w:r>
      <w:proofErr w:type="spellEnd"/>
      <w:r w:rsidRPr="00FC57B6">
        <w:rPr>
          <w:rFonts w:ascii="Arial" w:eastAsia="Times New Roman" w:hAnsi="Arial" w:cs="Arial"/>
          <w:color w:val="000000"/>
          <w:lang w:eastAsia="ru-RU"/>
        </w:rPr>
        <w:t xml:space="preserve"> штаммы вируса полиомиелита I, II и III типа. Если препарат состоит из разнородных компонентов, его называют комбинированной вакциной. Примерами комбинированных вакцин </w:t>
      </w:r>
      <w:proofErr w:type="gramStart"/>
      <w:r w:rsidRPr="00FC57B6">
        <w:rPr>
          <w:rFonts w:ascii="Arial" w:eastAsia="Times New Roman" w:hAnsi="Arial" w:cs="Arial"/>
          <w:color w:val="000000"/>
          <w:lang w:eastAsia="ru-RU"/>
        </w:rPr>
        <w:t>являются</w:t>
      </w:r>
      <w:proofErr w:type="gramEnd"/>
      <w:r w:rsidRPr="00FC57B6">
        <w:rPr>
          <w:rFonts w:ascii="Arial" w:eastAsia="Times New Roman" w:hAnsi="Arial" w:cs="Arial"/>
          <w:color w:val="000000"/>
          <w:lang w:eastAsia="ru-RU"/>
        </w:rPr>
        <w:t xml:space="preserve"> живая ассоциированная вакцина против кори, эпидемического паротита и краснухи и АКДС-вакцина (</w:t>
      </w:r>
      <w:proofErr w:type="spellStart"/>
      <w:r w:rsidRPr="00FC57B6">
        <w:rPr>
          <w:rFonts w:ascii="Arial" w:eastAsia="Times New Roman" w:hAnsi="Arial" w:cs="Arial"/>
          <w:color w:val="000000"/>
          <w:lang w:eastAsia="ru-RU"/>
        </w:rPr>
        <w:t>кок</w:t>
      </w:r>
      <w:r w:rsidR="00B87585">
        <w:rPr>
          <w:rFonts w:ascii="Arial" w:eastAsia="Times New Roman" w:hAnsi="Arial" w:cs="Arial"/>
          <w:color w:val="000000"/>
          <w:lang w:eastAsia="ru-RU"/>
        </w:rPr>
        <w:t>е</w:t>
      </w:r>
      <w:r w:rsidRPr="00FC57B6">
        <w:rPr>
          <w:rFonts w:ascii="Arial" w:eastAsia="Times New Roman" w:hAnsi="Arial" w:cs="Arial"/>
          <w:color w:val="000000"/>
          <w:lang w:eastAsia="ru-RU"/>
        </w:rPr>
        <w:t>люш</w:t>
      </w:r>
      <w:proofErr w:type="spellEnd"/>
      <w:r w:rsidRPr="00FC57B6">
        <w:rPr>
          <w:rFonts w:ascii="Arial" w:eastAsia="Times New Roman" w:hAnsi="Arial" w:cs="Arial"/>
          <w:color w:val="000000"/>
          <w:lang w:eastAsia="ru-RU"/>
        </w:rPr>
        <w:t>, дифтерия, столбняк).</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14.2.2.7. Адъюванты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Как уже говорилось, иногда для усиления иммуногенности вакцинных препаратов прибегают к помощи адъювантов (от лат. </w:t>
      </w:r>
      <w:proofErr w:type="spellStart"/>
      <w:proofErr w:type="gramStart"/>
      <w:r w:rsidR="00B87585" w:rsidRPr="00FC57B6">
        <w:rPr>
          <w:rFonts w:ascii="Arial" w:eastAsia="Times New Roman" w:hAnsi="Arial" w:cs="Arial"/>
          <w:i/>
          <w:iCs/>
          <w:color w:val="000000"/>
          <w:lang w:eastAsia="ru-RU"/>
        </w:rPr>
        <w:t>A</w:t>
      </w:r>
      <w:r w:rsidRPr="00FC57B6">
        <w:rPr>
          <w:rFonts w:ascii="Arial" w:eastAsia="Times New Roman" w:hAnsi="Arial" w:cs="Arial"/>
          <w:i/>
          <w:iCs/>
          <w:color w:val="000000"/>
          <w:lang w:eastAsia="ru-RU"/>
        </w:rPr>
        <w:t>djuvant</w:t>
      </w:r>
      <w:proofErr w:type="spellEnd"/>
      <w:r w:rsidRPr="00FC57B6">
        <w:rPr>
          <w:rFonts w:ascii="Arial" w:eastAsia="Times New Roman" w:hAnsi="Arial" w:cs="Arial"/>
          <w:i/>
          <w:iCs/>
          <w:color w:val="000000"/>
          <w:lang w:eastAsia="ru-RU"/>
        </w:rPr>
        <w:t>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помощник).</w:t>
      </w:r>
      <w:proofErr w:type="gramEnd"/>
      <w:r w:rsidRPr="00FC57B6">
        <w:rPr>
          <w:rFonts w:ascii="Arial" w:eastAsia="Times New Roman" w:hAnsi="Arial" w:cs="Arial"/>
          <w:color w:val="000000"/>
          <w:lang w:eastAsia="ru-RU"/>
        </w:rPr>
        <w:t xml:space="preserve"> В качестве адъювантов используют минеральные сорбенты (гели гидрата окиси и фосфата алюминия), </w:t>
      </w:r>
      <w:proofErr w:type="gramStart"/>
      <w:r w:rsidRPr="00FC57B6">
        <w:rPr>
          <w:rFonts w:ascii="Arial" w:eastAsia="Times New Roman" w:hAnsi="Arial" w:cs="Arial"/>
          <w:color w:val="000000"/>
          <w:lang w:eastAsia="ru-RU"/>
        </w:rPr>
        <w:t>по</w:t>
      </w:r>
      <w:proofErr w:type="gramEnd"/>
      <w:r w:rsidRPr="00FC57B6">
        <w:rPr>
          <w:rFonts w:ascii="Arial" w:eastAsia="Times New Roman" w:hAnsi="Arial" w:cs="Arial"/>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proofErr w:type="spellStart"/>
      <w:r w:rsidRPr="00FC57B6">
        <w:rPr>
          <w:rFonts w:ascii="Arial" w:eastAsia="Times New Roman" w:hAnsi="Arial" w:cs="Arial"/>
          <w:color w:val="000000"/>
          <w:lang w:eastAsia="ru-RU"/>
        </w:rPr>
        <w:t>лимеры</w:t>
      </w:r>
      <w:proofErr w:type="spellEnd"/>
      <w:r w:rsidRPr="00FC57B6">
        <w:rPr>
          <w:rFonts w:ascii="Arial" w:eastAsia="Times New Roman" w:hAnsi="Arial" w:cs="Arial"/>
          <w:color w:val="000000"/>
          <w:lang w:eastAsia="ru-RU"/>
        </w:rPr>
        <w:t xml:space="preserve">, сложные химические соединения (ЛПС, </w:t>
      </w:r>
      <w:proofErr w:type="spellStart"/>
      <w:r w:rsidRPr="00FC57B6">
        <w:rPr>
          <w:rFonts w:ascii="Arial" w:eastAsia="Times New Roman" w:hAnsi="Arial" w:cs="Arial"/>
          <w:color w:val="000000"/>
          <w:lang w:eastAsia="ru-RU"/>
        </w:rPr>
        <w:t>мурамилдипептид</w:t>
      </w:r>
      <w:proofErr w:type="spellEnd"/>
      <w:r w:rsidRPr="00FC57B6">
        <w:rPr>
          <w:rFonts w:ascii="Arial" w:eastAsia="Times New Roman" w:hAnsi="Arial" w:cs="Arial"/>
          <w:color w:val="000000"/>
          <w:lang w:eastAsia="ru-RU"/>
        </w:rPr>
        <w:t xml:space="preserve"> и др.), бактериальные клетки и их компоненты (БЦЖ, коклюшные бактерии), липиды и эмульгаторы (ланолин, </w:t>
      </w:r>
      <w:proofErr w:type="spellStart"/>
      <w:r w:rsidRPr="00FC57B6">
        <w:rPr>
          <w:rFonts w:ascii="Arial" w:eastAsia="Times New Roman" w:hAnsi="Arial" w:cs="Arial"/>
          <w:color w:val="000000"/>
          <w:lang w:eastAsia="ru-RU"/>
        </w:rPr>
        <w:t>арлацел</w:t>
      </w:r>
      <w:proofErr w:type="spellEnd"/>
      <w:r w:rsidRPr="00FC57B6">
        <w:rPr>
          <w:rFonts w:ascii="Arial" w:eastAsia="Times New Roman" w:hAnsi="Arial" w:cs="Arial"/>
          <w:color w:val="000000"/>
          <w:lang w:eastAsia="ru-RU"/>
        </w:rPr>
        <w:t xml:space="preserve">), вещества, вызывающие воспаление (сапонин, скипидар). Эти различные по происхождению и химической структуре вещества имеют одно общее свойство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способность усиливать иммуногенность различных антигенов. Механизм действия адъювантов очень сложный. Они действуют не только на антиген, но и на организм. Действие на антиген заключается в укрупнении его молекулы, превращении растворимой формы в </w:t>
      </w:r>
      <w:proofErr w:type="gramStart"/>
      <w:r w:rsidRPr="00FC57B6">
        <w:rPr>
          <w:rFonts w:ascii="Arial" w:eastAsia="Times New Roman" w:hAnsi="Arial" w:cs="Arial"/>
          <w:color w:val="000000"/>
          <w:lang w:eastAsia="ru-RU"/>
        </w:rPr>
        <w:t>корпускулярную</w:t>
      </w:r>
      <w:proofErr w:type="gramEnd"/>
      <w:r w:rsidRPr="00FC57B6">
        <w:rPr>
          <w:rFonts w:ascii="Arial" w:eastAsia="Times New Roman" w:hAnsi="Arial" w:cs="Arial"/>
          <w:color w:val="000000"/>
          <w:lang w:eastAsia="ru-RU"/>
        </w:rPr>
        <w:t xml:space="preserve">. В результате антиген лучше захватывается и представляется иммунокомпетентным клеткам, т.е. превращается из </w:t>
      </w:r>
      <w:proofErr w:type="gramStart"/>
      <w:r w:rsidRPr="00FC57B6">
        <w:rPr>
          <w:rFonts w:ascii="Arial" w:eastAsia="Times New Roman" w:hAnsi="Arial" w:cs="Arial"/>
          <w:color w:val="000000"/>
          <w:lang w:eastAsia="ru-RU"/>
        </w:rPr>
        <w:t>тимусзависимого</w:t>
      </w:r>
      <w:proofErr w:type="gramEnd"/>
      <w:r w:rsidRPr="00FC57B6">
        <w:rPr>
          <w:rFonts w:ascii="Arial" w:eastAsia="Times New Roman" w:hAnsi="Arial" w:cs="Arial"/>
          <w:color w:val="000000"/>
          <w:lang w:eastAsia="ru-RU"/>
        </w:rPr>
        <w:t xml:space="preserve"> в тимуснезависимый антиген. Кроме того, адъюванты в месте введения вызывают воспалительную реакцию с образованием фиброзной капсулы, в результате чего антиген долгое время сохраняется (депонируется) в месте инъекции и действует длительное время (эффект ревакцинации). В связи с этим </w:t>
      </w:r>
      <w:proofErr w:type="spellStart"/>
      <w:r w:rsidRPr="00FC57B6">
        <w:rPr>
          <w:rFonts w:ascii="Arial" w:eastAsia="Times New Roman" w:hAnsi="Arial" w:cs="Arial"/>
          <w:color w:val="000000"/>
          <w:lang w:eastAsia="ru-RU"/>
        </w:rPr>
        <w:t>адъювантные</w:t>
      </w:r>
      <w:proofErr w:type="spellEnd"/>
      <w:r w:rsidRPr="00FC57B6">
        <w:rPr>
          <w:rFonts w:ascii="Arial" w:eastAsia="Times New Roman" w:hAnsi="Arial" w:cs="Arial"/>
          <w:color w:val="000000"/>
          <w:lang w:eastAsia="ru-RU"/>
        </w:rPr>
        <w:t xml:space="preserve"> вакцины еще называют депонированными. Кроме того, адъюванты непосредственно активируют пролиферацию клеток </w:t>
      </w:r>
      <w:proofErr w:type="gramStart"/>
      <w:r w:rsidRPr="00FC57B6">
        <w:rPr>
          <w:rFonts w:ascii="Arial" w:eastAsia="Times New Roman" w:hAnsi="Arial" w:cs="Arial"/>
          <w:color w:val="000000"/>
          <w:lang w:eastAsia="ru-RU"/>
        </w:rPr>
        <w:t>Т-</w:t>
      </w:r>
      <w:proofErr w:type="gramEnd"/>
      <w:r w:rsidRPr="00FC57B6">
        <w:rPr>
          <w:rFonts w:ascii="Arial" w:eastAsia="Times New Roman" w:hAnsi="Arial" w:cs="Arial"/>
          <w:color w:val="000000"/>
          <w:lang w:eastAsia="ru-RU"/>
        </w:rPr>
        <w:t>, В-, А-систем иммунитета и в несколько раз усиливают синтез защитных белков организма. Обычно адъюванты усиливают иммуногенность антигенов в несколько раз, а некоторых антигенов в десятки раз.</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14.2.2.8. Общая характеристика вакцин, применяемых в практике</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В настоящее время в мире создано более 100 различных вакцин, с помощью которых медики могут контролировать более 40 различных инфекций.</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Применение этих вакцинных препаратов позволило человечеству достичь невероятных успехов в борьбе с инфекционными заболеваниями. Эффективность вакцин сильно различается. Тем не </w:t>
      </w:r>
      <w:proofErr w:type="gramStart"/>
      <w:r w:rsidRPr="00FC57B6">
        <w:rPr>
          <w:rFonts w:ascii="Arial" w:eastAsia="Times New Roman" w:hAnsi="Arial" w:cs="Arial"/>
          <w:color w:val="000000"/>
          <w:lang w:eastAsia="ru-RU"/>
        </w:rPr>
        <w:t>менее</w:t>
      </w:r>
      <w:proofErr w:type="gramEnd"/>
      <w:r w:rsidRPr="00FC57B6">
        <w:rPr>
          <w:rFonts w:ascii="Arial" w:eastAsia="Times New Roman" w:hAnsi="Arial" w:cs="Arial"/>
          <w:color w:val="000000"/>
          <w:lang w:eastAsia="ru-RU"/>
        </w:rPr>
        <w:t xml:space="preserve"> независимо от этого их применение всегда обоснованно, о чем свидетельствует значительное снижение заболеваемости и смертности среди вакцинированных. Специалисты из США считают, что средняя продолжительность жизни за ХХ век выросла по сравнению с </w:t>
      </w:r>
      <w:proofErr w:type="gramStart"/>
      <w:r w:rsidRPr="00FC57B6">
        <w:rPr>
          <w:rFonts w:ascii="Arial" w:eastAsia="Times New Roman" w:hAnsi="Arial" w:cs="Arial"/>
          <w:color w:val="000000"/>
          <w:lang w:eastAsia="ru-RU"/>
        </w:rPr>
        <w:t>ожидаемой</w:t>
      </w:r>
      <w:proofErr w:type="gramEnd"/>
      <w:r w:rsidRPr="00FC57B6">
        <w:rPr>
          <w:rFonts w:ascii="Arial" w:eastAsia="Times New Roman" w:hAnsi="Arial" w:cs="Arial"/>
          <w:color w:val="000000"/>
          <w:lang w:eastAsia="ru-RU"/>
        </w:rPr>
        <w:t xml:space="preserve"> по крайней мере на 20 лет, и 80% этого увеличения относят на результат широкого применения вакцинных препаратов. Применение вакцин не только позволяет сохранить здоровье и даже жизнь миллионам </w:t>
      </w:r>
      <w:r w:rsidRPr="00FC57B6">
        <w:rPr>
          <w:rFonts w:ascii="Arial" w:eastAsia="Times New Roman" w:hAnsi="Arial" w:cs="Arial"/>
          <w:color w:val="000000"/>
          <w:lang w:eastAsia="ru-RU"/>
        </w:rPr>
        <w:lastRenderedPageBreak/>
        <w:t>людей, но и дает огромный экономический эффект. ВОЗ считает вакцинацию наиболее эффективным способом борьбы с инфекционной заболеваемостью.</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Существуют общие требования ко всем вакцинным препаратам. Любая вакцина, рекомендуемая для применения, должна быть </w:t>
      </w:r>
      <w:proofErr w:type="spellStart"/>
      <w:r w:rsidRPr="00FC57B6">
        <w:rPr>
          <w:rFonts w:ascii="Arial" w:eastAsia="Times New Roman" w:hAnsi="Arial" w:cs="Arial"/>
          <w:color w:val="000000"/>
          <w:lang w:eastAsia="ru-RU"/>
        </w:rPr>
        <w:t>иммуногенна</w:t>
      </w:r>
      <w:proofErr w:type="spellEnd"/>
      <w:r w:rsidRPr="00FC57B6">
        <w:rPr>
          <w:rFonts w:ascii="Arial" w:eastAsia="Times New Roman" w:hAnsi="Arial" w:cs="Arial"/>
          <w:color w:val="000000"/>
          <w:lang w:eastAsia="ru-RU"/>
        </w:rPr>
        <w:t xml:space="preserve">, безопасна, </w:t>
      </w:r>
      <w:proofErr w:type="spellStart"/>
      <w:r w:rsidRPr="00FC57B6">
        <w:rPr>
          <w:rFonts w:ascii="Arial" w:eastAsia="Times New Roman" w:hAnsi="Arial" w:cs="Arial"/>
          <w:color w:val="000000"/>
          <w:lang w:eastAsia="ru-RU"/>
        </w:rPr>
        <w:t>нереактогенна</w:t>
      </w:r>
      <w:proofErr w:type="spellEnd"/>
      <w:r w:rsidRPr="00FC57B6">
        <w:rPr>
          <w:rFonts w:ascii="Arial" w:eastAsia="Times New Roman" w:hAnsi="Arial" w:cs="Arial"/>
          <w:color w:val="000000"/>
          <w:lang w:eastAsia="ru-RU"/>
        </w:rPr>
        <w:t xml:space="preserve">, не должна вызывать аллергических реакций, не должна обладать </w:t>
      </w:r>
      <w:proofErr w:type="spellStart"/>
      <w:r w:rsidRPr="00FC57B6">
        <w:rPr>
          <w:rFonts w:ascii="Arial" w:eastAsia="Times New Roman" w:hAnsi="Arial" w:cs="Arial"/>
          <w:color w:val="000000"/>
          <w:lang w:eastAsia="ru-RU"/>
        </w:rPr>
        <w:t>тератогенностью</w:t>
      </w:r>
      <w:proofErr w:type="spellEnd"/>
      <w:r w:rsidRPr="00FC57B6">
        <w:rPr>
          <w:rFonts w:ascii="Arial" w:eastAsia="Times New Roman" w:hAnsi="Arial" w:cs="Arial"/>
          <w:color w:val="000000"/>
          <w:lang w:eastAsia="ru-RU"/>
        </w:rPr>
        <w:t xml:space="preserve"> и </w:t>
      </w:r>
      <w:proofErr w:type="spellStart"/>
      <w:r w:rsidRPr="00FC57B6">
        <w:rPr>
          <w:rFonts w:ascii="Arial" w:eastAsia="Times New Roman" w:hAnsi="Arial" w:cs="Arial"/>
          <w:color w:val="000000"/>
          <w:lang w:eastAsia="ru-RU"/>
        </w:rPr>
        <w:t>онкогенностью</w:t>
      </w:r>
      <w:proofErr w:type="spellEnd"/>
      <w:r w:rsidRPr="00FC57B6">
        <w:rPr>
          <w:rFonts w:ascii="Arial" w:eastAsia="Times New Roman" w:hAnsi="Arial" w:cs="Arial"/>
          <w:color w:val="000000"/>
          <w:lang w:eastAsia="ru-RU"/>
        </w:rPr>
        <w:t xml:space="preserve">. Штаммы микроорганизмов, из которых готовят вакцинный препарат, должны быть генетически стабильными. Вакцина должна иметь длительный срок хранения, производство ее должно быть технологичным, а способ применения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простым и доступным для массового применения.</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14.2.2.9. Календарь прививок. Показания и противопоказания к вакцинации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В большинстве стран, в том числе и в России, действует календарь прививок, в котором регламентируется обоснованное проведение во всех возрастных группах вакцинации против определенных инфекционных болезней. В календаре указано, какими вакцинами и по какой временной схеме должен быть привит человек в детском возрасте и во взрослом периоде. Так, в детском возрасте (до 10 лет) каждый человек должен быть привит против туберкулеза, кори, полиомиелита, эпидемического паротита, краснухи, гепатита</w:t>
      </w:r>
      <w:proofErr w:type="gramStart"/>
      <w:r w:rsidRPr="00FC57B6">
        <w:rPr>
          <w:rFonts w:ascii="Arial" w:eastAsia="Times New Roman" w:hAnsi="Arial" w:cs="Arial"/>
          <w:color w:val="000000"/>
          <w:lang w:eastAsia="ru-RU"/>
        </w:rPr>
        <w:t xml:space="preserve"> В</w:t>
      </w:r>
      <w:proofErr w:type="gramEnd"/>
      <w:r w:rsidRPr="00FC57B6">
        <w:rPr>
          <w:rFonts w:ascii="Arial" w:eastAsia="Times New Roman" w:hAnsi="Arial" w:cs="Arial"/>
          <w:color w:val="000000"/>
          <w:lang w:eastAsia="ru-RU"/>
        </w:rPr>
        <w:t xml:space="preserve">, дифтерии, столбняка, коклюша. Кроме того, в календарь прививок </w:t>
      </w:r>
      <w:proofErr w:type="gramStart"/>
      <w:r w:rsidRPr="00FC57B6">
        <w:rPr>
          <w:rFonts w:ascii="Arial" w:eastAsia="Times New Roman" w:hAnsi="Arial" w:cs="Arial"/>
          <w:color w:val="000000"/>
          <w:lang w:eastAsia="ru-RU"/>
        </w:rPr>
        <w:t>внесена</w:t>
      </w:r>
      <w:proofErr w:type="gramEnd"/>
      <w:r w:rsidRPr="00FC57B6">
        <w:rPr>
          <w:rFonts w:ascii="Arial" w:eastAsia="Times New Roman" w:hAnsi="Arial" w:cs="Arial"/>
          <w:color w:val="000000"/>
          <w:lang w:eastAsia="ru-RU"/>
        </w:rPr>
        <w:t xml:space="preserve"> вакцинопрофилактика гриппа по эпидемиологическим показаниям.</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Кроме того, показаниями к вакцинации являются появление или угроза распространения инфекционного заболевания, а также возникновение вспышек или эпидемий тех или иных инфекций.</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Противопоказания определены для каждой отдельной вакцины и указаны в инструкции для ее применения. Общими противопоказаниями являются острые инфекционные или неинфекционные заболевания; аллергические состояния; заболевания центральной нервной системы; хронические заболевания паренхиматозных органов; тяжелые заболевания </w:t>
      </w:r>
      <w:proofErr w:type="gramStart"/>
      <w:r w:rsidRPr="00FC57B6">
        <w:rPr>
          <w:rFonts w:ascii="Arial" w:eastAsia="Times New Roman" w:hAnsi="Arial" w:cs="Arial"/>
          <w:color w:val="000000"/>
          <w:lang w:eastAsia="ru-RU"/>
        </w:rPr>
        <w:t>сердечно-сосудистой</w:t>
      </w:r>
      <w:proofErr w:type="gramEnd"/>
      <w:r w:rsidRPr="00FC57B6">
        <w:rPr>
          <w:rFonts w:ascii="Arial" w:eastAsia="Times New Roman" w:hAnsi="Arial" w:cs="Arial"/>
          <w:color w:val="000000"/>
          <w:lang w:eastAsia="ru-RU"/>
        </w:rPr>
        <w:t xml:space="preserve"> системы; выраженные иммунодефициты; злокачественные заболевания.</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Поствакцинальные реакции в виде кратковременного повышения температуры тела, местные реакции (гиперемия, отек на месте введения препарата), если они не превышают границу указанных в инструкции по применению вакцины параметров, не являются противопоказаниями к прививкам.</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14.2.3.</w:t>
      </w:r>
      <w:r w:rsidRPr="00FC57B6">
        <w:rPr>
          <w:rFonts w:ascii="Arial" w:eastAsia="Times New Roman" w:hAnsi="Arial" w:cs="Arial"/>
          <w:color w:val="000000"/>
          <w:lang w:eastAsia="ru-RU"/>
        </w:rPr>
        <w:t> </w:t>
      </w:r>
      <w:r w:rsidRPr="00FC57B6">
        <w:rPr>
          <w:rFonts w:ascii="Arial" w:eastAsia="Times New Roman" w:hAnsi="Arial" w:cs="Arial"/>
          <w:b/>
          <w:bCs/>
          <w:color w:val="000000"/>
          <w:lang w:eastAsia="ru-RU"/>
        </w:rPr>
        <w:t>Бактериофаги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Бактериофаги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один из видов ИБП, созданных на основе вирусов, поражающих бактерии. Их применяют в диагностике, профилактике и терапии многих бактериальных заболеваний (брюшной тиф, холера, дизентерия и др.). Бактериофаги получают путем культивирования пораженных бактериофагом бактерий на питательных средах с выделением из </w:t>
      </w:r>
      <w:proofErr w:type="spellStart"/>
      <w:r w:rsidRPr="00FC57B6">
        <w:rPr>
          <w:rFonts w:ascii="Arial" w:eastAsia="Times New Roman" w:hAnsi="Arial" w:cs="Arial"/>
          <w:color w:val="000000"/>
          <w:lang w:eastAsia="ru-RU"/>
        </w:rPr>
        <w:t>культуральной</w:t>
      </w:r>
      <w:proofErr w:type="spellEnd"/>
      <w:r w:rsidRPr="00FC57B6">
        <w:rPr>
          <w:rFonts w:ascii="Arial" w:eastAsia="Times New Roman" w:hAnsi="Arial" w:cs="Arial"/>
          <w:color w:val="000000"/>
          <w:lang w:eastAsia="ru-RU"/>
        </w:rPr>
        <w:t xml:space="preserve"> жидкости фильтрата, </w:t>
      </w:r>
      <w:proofErr w:type="spellStart"/>
      <w:r w:rsidRPr="00FC57B6">
        <w:rPr>
          <w:rFonts w:ascii="Arial" w:eastAsia="Times New Roman" w:hAnsi="Arial" w:cs="Arial"/>
          <w:color w:val="000000"/>
          <w:lang w:eastAsia="ru-RU"/>
        </w:rPr>
        <w:t>содежащего</w:t>
      </w:r>
      <w:proofErr w:type="spellEnd"/>
      <w:r w:rsidRPr="00FC57B6">
        <w:rPr>
          <w:rFonts w:ascii="Arial" w:eastAsia="Times New Roman" w:hAnsi="Arial" w:cs="Arial"/>
          <w:color w:val="000000"/>
          <w:lang w:eastAsia="ru-RU"/>
        </w:rPr>
        <w:t xml:space="preserve"> фаги. Активность препарата определяют путем титрования на чувствительных к нему культурах бактерий. Назначают эти препараты с профилактической и лечебной целью перорально или местно длительными курсами.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14.2.4.</w:t>
      </w:r>
      <w:r w:rsidRPr="00FC57B6">
        <w:rPr>
          <w:rFonts w:ascii="Arial" w:eastAsia="Times New Roman" w:hAnsi="Arial" w:cs="Arial"/>
          <w:color w:val="000000"/>
          <w:lang w:eastAsia="ru-RU"/>
        </w:rPr>
        <w:t> </w:t>
      </w:r>
      <w:proofErr w:type="spellStart"/>
      <w:r w:rsidRPr="00FC57B6">
        <w:rPr>
          <w:rFonts w:ascii="Arial" w:eastAsia="Times New Roman" w:hAnsi="Arial" w:cs="Arial"/>
          <w:b/>
          <w:bCs/>
          <w:color w:val="000000"/>
          <w:lang w:eastAsia="ru-RU"/>
        </w:rPr>
        <w:t>Пробиотики</w:t>
      </w:r>
      <w:proofErr w:type="spellEnd"/>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 xml:space="preserve">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препараты, содержащие культуру непатогенных для человека и животных бактерий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представителей нормальной микрофлоры кишечника человека, предназначенные для ее коррекции при </w:t>
      </w:r>
      <w:proofErr w:type="spellStart"/>
      <w:r w:rsidRPr="00FC57B6">
        <w:rPr>
          <w:rFonts w:ascii="Arial" w:eastAsia="Times New Roman" w:hAnsi="Arial" w:cs="Arial"/>
          <w:color w:val="000000"/>
          <w:lang w:eastAsia="ru-RU"/>
        </w:rPr>
        <w:t>дисбактериозах</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 xml:space="preserve"> применяют как с профилактической, так и с лечебной целью при </w:t>
      </w:r>
      <w:proofErr w:type="spellStart"/>
      <w:r w:rsidRPr="00FC57B6">
        <w:rPr>
          <w:rFonts w:ascii="Arial" w:eastAsia="Times New Roman" w:hAnsi="Arial" w:cs="Arial"/>
          <w:color w:val="000000"/>
          <w:lang w:eastAsia="ru-RU"/>
        </w:rPr>
        <w:t>дисбактериозах</w:t>
      </w:r>
      <w:proofErr w:type="spellEnd"/>
      <w:r w:rsidRPr="00FC57B6">
        <w:rPr>
          <w:rFonts w:ascii="Arial" w:eastAsia="Times New Roman" w:hAnsi="Arial" w:cs="Arial"/>
          <w:color w:val="000000"/>
          <w:lang w:eastAsia="ru-RU"/>
        </w:rPr>
        <w:t xml:space="preserve"> различной этиологии (при </w:t>
      </w:r>
      <w:r w:rsidRPr="00FC57B6">
        <w:rPr>
          <w:rFonts w:ascii="Arial" w:eastAsia="Times New Roman" w:hAnsi="Arial" w:cs="Arial"/>
          <w:color w:val="000000"/>
          <w:lang w:eastAsia="ru-RU"/>
        </w:rPr>
        <w:lastRenderedPageBreak/>
        <w:t>соматических и инфекционных заболеваниях, вторичных иммунодефицитах, использовании антибиотиков широкого спектра действия и др.).</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Препараты представляют собой лиофильно высушенные живые культуры соответствующих микроорганизмов с добавками стабилизатора и вкусовых веществ и выпускаются в виде порошков или таблеток. Дозируются </w:t>
      </w: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 xml:space="preserve"> по числу живых бактериальных клеток в таблетке или 1 г.</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Кроме того, в последнее время получили широкое распространение </w:t>
      </w: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 xml:space="preserve"> в виде молочнокислых продуктов. </w:t>
      </w:r>
      <w:proofErr w:type="spellStart"/>
      <w:r w:rsidRPr="00FC57B6">
        <w:rPr>
          <w:rFonts w:ascii="Arial" w:eastAsia="Times New Roman" w:hAnsi="Arial" w:cs="Arial"/>
          <w:color w:val="000000"/>
          <w:lang w:eastAsia="ru-RU"/>
        </w:rPr>
        <w:t>Пробиотики</w:t>
      </w:r>
      <w:proofErr w:type="spellEnd"/>
      <w:r w:rsidRPr="00FC57B6">
        <w:rPr>
          <w:rFonts w:ascii="Arial" w:eastAsia="Times New Roman" w:hAnsi="Arial" w:cs="Arial"/>
          <w:color w:val="000000"/>
          <w:lang w:eastAsia="ru-RU"/>
        </w:rPr>
        <w:t xml:space="preserve"> назначают перорально длительными (1-6 </w:t>
      </w:r>
      <w:proofErr w:type="spellStart"/>
      <w:proofErr w:type="gramStart"/>
      <w:r w:rsidRPr="00FC57B6">
        <w:rPr>
          <w:rFonts w:ascii="Arial" w:eastAsia="Times New Roman" w:hAnsi="Arial" w:cs="Arial"/>
          <w:color w:val="000000"/>
          <w:lang w:eastAsia="ru-RU"/>
        </w:rPr>
        <w:t>мес</w:t>
      </w:r>
      <w:proofErr w:type="spellEnd"/>
      <w:proofErr w:type="gramEnd"/>
      <w:r w:rsidRPr="00FC57B6">
        <w:rPr>
          <w:rFonts w:ascii="Arial" w:eastAsia="Times New Roman" w:hAnsi="Arial" w:cs="Arial"/>
          <w:color w:val="000000"/>
          <w:lang w:eastAsia="ru-RU"/>
        </w:rPr>
        <w:t>) курсами по 2-3 раза в день, как правило, в сочетании с другими методами лечения.</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b/>
          <w:bCs/>
          <w:color w:val="000000"/>
          <w:lang w:eastAsia="ru-RU"/>
        </w:rPr>
        <w:t>14.2.5.</w:t>
      </w:r>
      <w:r w:rsidRPr="00FC57B6">
        <w:rPr>
          <w:rFonts w:ascii="Arial" w:eastAsia="Times New Roman" w:hAnsi="Arial" w:cs="Arial"/>
          <w:color w:val="000000"/>
          <w:lang w:eastAsia="ru-RU"/>
        </w:rPr>
        <w:t> </w:t>
      </w:r>
      <w:r w:rsidRPr="00FC57B6">
        <w:rPr>
          <w:rFonts w:ascii="Arial" w:eastAsia="Times New Roman" w:hAnsi="Arial" w:cs="Arial"/>
          <w:b/>
          <w:bCs/>
          <w:color w:val="000000"/>
          <w:lang w:eastAsia="ru-RU"/>
        </w:rPr>
        <w:t>ИБП на основе специфических антител</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Антитела относятся к числу основных </w:t>
      </w:r>
      <w:proofErr w:type="spellStart"/>
      <w:r w:rsidRPr="00FC57B6">
        <w:rPr>
          <w:rFonts w:ascii="Arial" w:eastAsia="Times New Roman" w:hAnsi="Arial" w:cs="Arial"/>
          <w:color w:val="000000"/>
          <w:lang w:eastAsia="ru-RU"/>
        </w:rPr>
        <w:t>иммунореагентов</w:t>
      </w:r>
      <w:proofErr w:type="spellEnd"/>
      <w:r w:rsidRPr="00FC57B6">
        <w:rPr>
          <w:rFonts w:ascii="Arial" w:eastAsia="Times New Roman" w:hAnsi="Arial" w:cs="Arial"/>
          <w:color w:val="000000"/>
          <w:lang w:eastAsia="ru-RU"/>
        </w:rPr>
        <w:t xml:space="preserve"> большинства иммунных реакций, определяющих состояние иммунитета организма. Они крайне разнообразны по функциям и структуре. К ИБП на основе антител относятся иммунные сыворотки, иммуноглобулины, </w:t>
      </w:r>
      <w:proofErr w:type="spellStart"/>
      <w:r w:rsidRPr="00FC57B6">
        <w:rPr>
          <w:rFonts w:ascii="Arial" w:eastAsia="Times New Roman" w:hAnsi="Arial" w:cs="Arial"/>
          <w:color w:val="000000"/>
          <w:lang w:eastAsia="ru-RU"/>
        </w:rPr>
        <w:t>моноклональные</w:t>
      </w:r>
      <w:proofErr w:type="spellEnd"/>
      <w:r w:rsidRPr="00FC57B6">
        <w:rPr>
          <w:rFonts w:ascii="Arial" w:eastAsia="Times New Roman" w:hAnsi="Arial" w:cs="Arial"/>
          <w:color w:val="000000"/>
          <w:lang w:eastAsia="ru-RU"/>
        </w:rPr>
        <w:t xml:space="preserve"> антитела, </w:t>
      </w:r>
      <w:proofErr w:type="spellStart"/>
      <w:r w:rsidRPr="00FC57B6">
        <w:rPr>
          <w:rFonts w:ascii="Arial" w:eastAsia="Times New Roman" w:hAnsi="Arial" w:cs="Arial"/>
          <w:color w:val="000000"/>
          <w:lang w:eastAsia="ru-RU"/>
        </w:rPr>
        <w:t>иммунотоксины</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иммуноадгезины</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абзимы</w:t>
      </w:r>
      <w:proofErr w:type="spellEnd"/>
      <w:r w:rsidRPr="00FC57B6">
        <w:rPr>
          <w:rFonts w:ascii="Arial" w:eastAsia="Times New Roman" w:hAnsi="Arial" w:cs="Arial"/>
          <w:color w:val="000000"/>
          <w:lang w:eastAsia="ru-RU"/>
        </w:rPr>
        <w:t xml:space="preserve"> (антитела-ферменты).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14.2.5.1. Иммунные сыворотки и иммуноглобулины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Иммунные лечебные и профилактические сыворотки применяют уже более 100 лет. В настоящее время используют антитоксические (против различных бактериальных токсинов), антибактериальные (противотифозная, противодизентерийная, противочумная и др.), противовирусные (против бешенства, клещевого энцефалита и др.) иммунные сыворотки. Иммунные сыворотки получают путем </w:t>
      </w:r>
      <w:proofErr w:type="spellStart"/>
      <w:r w:rsidRPr="00FC57B6">
        <w:rPr>
          <w:rFonts w:ascii="Arial" w:eastAsia="Times New Roman" w:hAnsi="Arial" w:cs="Arial"/>
          <w:color w:val="000000"/>
          <w:lang w:eastAsia="ru-RU"/>
        </w:rPr>
        <w:t>гипериммунизации</w:t>
      </w:r>
      <w:proofErr w:type="spellEnd"/>
      <w:r w:rsidRPr="00FC57B6">
        <w:rPr>
          <w:rFonts w:ascii="Arial" w:eastAsia="Times New Roman" w:hAnsi="Arial" w:cs="Arial"/>
          <w:color w:val="000000"/>
          <w:lang w:eastAsia="ru-RU"/>
        </w:rPr>
        <w:t xml:space="preserve"> (многократной иммунизации) животных (лошади, ослы, кролики) специфическим антигеном с последующим выделением из крови иммунных сывороток. Такие препараты называются гетерогенными иммунными сыворотками, так как они содержат чужеродные для человека сывороточные белки. Для получения гомологичных сывороток используют кровь переболевших людей или специально иммунизированных доноров. Такие сыворотки предпочтительнее, так как дают гораздо меньше побочных реакций на их введение. Основным действующим началом в иммунных сыворотках являются специфические иммуноглобулины против того или иного антигена токсинов, бактерий вирусов. Поэтому их выделяют из иммунных сывороток, очищают и концентрируют различными физико-химическими методами. Иногда для повышения специфичности антител выделяют только их антигенсвязывающий участок (</w:t>
      </w:r>
      <w:proofErr w:type="spellStart"/>
      <w:r w:rsidRPr="00FC57B6">
        <w:rPr>
          <w:rFonts w:ascii="Arial" w:eastAsia="Times New Roman" w:hAnsi="Arial" w:cs="Arial"/>
          <w:i/>
          <w:iCs/>
          <w:color w:val="000000"/>
          <w:lang w:eastAsia="ru-RU"/>
        </w:rPr>
        <w:t>Fab</w:t>
      </w:r>
      <w:proofErr w:type="spellEnd"/>
      <w:r w:rsidRPr="00FC57B6">
        <w:rPr>
          <w:rFonts w:ascii="Arial" w:eastAsia="Times New Roman" w:hAnsi="Arial" w:cs="Arial"/>
          <w:color w:val="000000"/>
          <w:lang w:eastAsia="ru-RU"/>
        </w:rPr>
        <w:t>-фрагмент). Такие препараты получили название доменных антител.</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Иммунные сыворотки и препараты иммуноглобулинов применяют с лечебной и профилактической целью. Особенно эффективно их применение для лечения и профилактики </w:t>
      </w:r>
      <w:proofErr w:type="spellStart"/>
      <w:r w:rsidRPr="00FC57B6">
        <w:rPr>
          <w:rFonts w:ascii="Arial" w:eastAsia="Times New Roman" w:hAnsi="Arial" w:cs="Arial"/>
          <w:color w:val="000000"/>
          <w:lang w:eastAsia="ru-RU"/>
        </w:rPr>
        <w:t>токсинемических</w:t>
      </w:r>
      <w:proofErr w:type="spellEnd"/>
      <w:r w:rsidRPr="00FC57B6">
        <w:rPr>
          <w:rFonts w:ascii="Arial" w:eastAsia="Times New Roman" w:hAnsi="Arial" w:cs="Arial"/>
          <w:color w:val="000000"/>
          <w:lang w:eastAsia="ru-RU"/>
        </w:rPr>
        <w:t xml:space="preserve"> инфекций (столбняк, ботулизм, газовая гангрена, дифтерия). С лечебной целью эти препараты вводят как можно раньше внутримышечно или внутривенно в больших дозах.</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Профилактические дозы сывороточных препаратов значительно меньше, препараты вводят внутримышечно людям, имевшим контакт с больным или источником инфекции, для создания пассивного иммунитета. После введения иммунных сывороток или иммуноглобулинов возможны осложнения в виде анафилактического шока и сывороточной болезни. Потому перед введением таких препаратов необходимо ставить аллергическую пробу на чувствительность к ним пациента, а вводить </w:t>
      </w:r>
      <w:r w:rsidR="00B87585">
        <w:rPr>
          <w:rFonts w:ascii="Arial" w:eastAsia="Times New Roman" w:hAnsi="Arial" w:cs="Arial"/>
          <w:color w:val="000000"/>
          <w:lang w:eastAsia="ru-RU"/>
        </w:rPr>
        <w:t>–</w:t>
      </w:r>
      <w:r w:rsidRPr="00FC57B6">
        <w:rPr>
          <w:rFonts w:ascii="Arial" w:eastAsia="Times New Roman" w:hAnsi="Arial" w:cs="Arial"/>
          <w:color w:val="000000"/>
          <w:lang w:eastAsia="ru-RU"/>
        </w:rPr>
        <w:t xml:space="preserve"> по </w:t>
      </w:r>
      <w:proofErr w:type="spellStart"/>
      <w:r w:rsidRPr="00FC57B6">
        <w:rPr>
          <w:rFonts w:ascii="Arial" w:eastAsia="Times New Roman" w:hAnsi="Arial" w:cs="Arial"/>
          <w:color w:val="000000"/>
          <w:lang w:eastAsia="ru-RU"/>
        </w:rPr>
        <w:t>Безредке</w:t>
      </w:r>
      <w:proofErr w:type="spellEnd"/>
      <w:r w:rsidRPr="00FC57B6">
        <w:rPr>
          <w:rFonts w:ascii="Arial" w:eastAsia="Times New Roman" w:hAnsi="Arial" w:cs="Arial"/>
          <w:color w:val="000000"/>
          <w:lang w:eastAsia="ru-RU"/>
        </w:rPr>
        <w:t xml:space="preserve">, т.е. дробно небольшими количествами. Иногда прибегают к активно-пассивной иммунизации, т.е. к одновременному введению вакцины и </w:t>
      </w:r>
      <w:proofErr w:type="spellStart"/>
      <w:r w:rsidRPr="00FC57B6">
        <w:rPr>
          <w:rFonts w:ascii="Arial" w:eastAsia="Times New Roman" w:hAnsi="Arial" w:cs="Arial"/>
          <w:color w:val="000000"/>
          <w:lang w:eastAsia="ru-RU"/>
        </w:rPr>
        <w:t>сыво</w:t>
      </w:r>
      <w:proofErr w:type="spellEnd"/>
      <w:r w:rsidRPr="00FC57B6">
        <w:rPr>
          <w:rFonts w:ascii="Arial" w:eastAsia="Times New Roman" w:hAnsi="Arial" w:cs="Arial"/>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lastRenderedPageBreak/>
        <w:t xml:space="preserve">ротки для формирования кратковременного пассивного иммунитета с заменой его через несколько недель </w:t>
      </w:r>
      <w:proofErr w:type="gramStart"/>
      <w:r w:rsidRPr="00FC57B6">
        <w:rPr>
          <w:rFonts w:ascii="Arial" w:eastAsia="Times New Roman" w:hAnsi="Arial" w:cs="Arial"/>
          <w:color w:val="000000"/>
          <w:lang w:eastAsia="ru-RU"/>
        </w:rPr>
        <w:t>активным</w:t>
      </w:r>
      <w:proofErr w:type="gramEnd"/>
      <w:r w:rsidRPr="00FC57B6">
        <w:rPr>
          <w:rFonts w:ascii="Arial" w:eastAsia="Times New Roman" w:hAnsi="Arial" w:cs="Arial"/>
          <w:color w:val="000000"/>
          <w:lang w:eastAsia="ru-RU"/>
        </w:rPr>
        <w:t>, возникающим в ответ на введение вакцины. К такому методу иммунизации прибегают при профилактике столбняка у раненых, профилактике бешенства и в некоторых других случаях.</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14.2.5.2. </w:t>
      </w:r>
      <w:proofErr w:type="spellStart"/>
      <w:r w:rsidRPr="00FC57B6">
        <w:rPr>
          <w:rFonts w:ascii="Arial" w:eastAsia="Times New Roman" w:hAnsi="Arial" w:cs="Arial"/>
          <w:i/>
          <w:iCs/>
          <w:color w:val="000000"/>
          <w:lang w:eastAsia="ru-RU"/>
        </w:rPr>
        <w:t>Моноклональные</w:t>
      </w:r>
      <w:proofErr w:type="spellEnd"/>
      <w:r w:rsidRPr="00FC57B6">
        <w:rPr>
          <w:rFonts w:ascii="Arial" w:eastAsia="Times New Roman" w:hAnsi="Arial" w:cs="Arial"/>
          <w:i/>
          <w:iCs/>
          <w:color w:val="000000"/>
          <w:lang w:eastAsia="ru-RU"/>
        </w:rPr>
        <w:t xml:space="preserve"> антитела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Как известно, антитела по своей структуре и функциям очень разнородны. Каждый В-лимфоцит синтезирует свой класс, подкласс, </w:t>
      </w:r>
      <w:proofErr w:type="spellStart"/>
      <w:r w:rsidRPr="00FC57B6">
        <w:rPr>
          <w:rFonts w:ascii="Arial" w:eastAsia="Times New Roman" w:hAnsi="Arial" w:cs="Arial"/>
          <w:color w:val="000000"/>
          <w:lang w:eastAsia="ru-RU"/>
        </w:rPr>
        <w:t>аллотип</w:t>
      </w:r>
      <w:proofErr w:type="spellEnd"/>
      <w:r w:rsidRPr="00FC57B6">
        <w:rPr>
          <w:rFonts w:ascii="Arial" w:eastAsia="Times New Roman" w:hAnsi="Arial" w:cs="Arial"/>
          <w:color w:val="000000"/>
          <w:lang w:eastAsia="ru-RU"/>
        </w:rPr>
        <w:t xml:space="preserve"> иммуноглобулинов. Поэтому в ответ на введение антигена в крови появляются </w:t>
      </w:r>
      <w:proofErr w:type="spellStart"/>
      <w:r w:rsidRPr="00FC57B6">
        <w:rPr>
          <w:rFonts w:ascii="Arial" w:eastAsia="Times New Roman" w:hAnsi="Arial" w:cs="Arial"/>
          <w:color w:val="000000"/>
          <w:lang w:eastAsia="ru-RU"/>
        </w:rPr>
        <w:t>поликлональные</w:t>
      </w:r>
      <w:proofErr w:type="spellEnd"/>
      <w:r w:rsidRPr="00FC57B6">
        <w:rPr>
          <w:rFonts w:ascii="Arial" w:eastAsia="Times New Roman" w:hAnsi="Arial" w:cs="Arial"/>
          <w:color w:val="000000"/>
          <w:lang w:eastAsia="ru-RU"/>
        </w:rPr>
        <w:t xml:space="preserve"> антитела, т.е. смесь иммуноглобулинов, синтезированных множеством клонов активированных В-лимфоцитов.</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Для получения иммуноглобулинов, синтезированных только одним В-лимфоцитом или одним полученным от него клоном, т.е. </w:t>
      </w:r>
      <w:proofErr w:type="spellStart"/>
      <w:r w:rsidRPr="00FC57B6">
        <w:rPr>
          <w:rFonts w:ascii="Arial" w:eastAsia="Times New Roman" w:hAnsi="Arial" w:cs="Arial"/>
          <w:color w:val="000000"/>
          <w:lang w:eastAsia="ru-RU"/>
        </w:rPr>
        <w:t>моноклонального</w:t>
      </w:r>
      <w:proofErr w:type="spellEnd"/>
      <w:r w:rsidRPr="00FC57B6">
        <w:rPr>
          <w:rFonts w:ascii="Arial" w:eastAsia="Times New Roman" w:hAnsi="Arial" w:cs="Arial"/>
          <w:color w:val="000000"/>
          <w:lang w:eastAsia="ru-RU"/>
        </w:rPr>
        <w:t xml:space="preserve"> иммуноглобулина, необходимо иммунный В-лимфоцит размножить в искусственных условиях и добиться синтеза иммуноглобулина. Однако это невозможно, так как В-лимфоциты не размножаются </w:t>
      </w:r>
      <w:proofErr w:type="spellStart"/>
      <w:r w:rsidRPr="00FC57B6">
        <w:rPr>
          <w:rFonts w:ascii="Arial" w:eastAsia="Times New Roman" w:hAnsi="Arial" w:cs="Arial"/>
          <w:i/>
          <w:iCs/>
          <w:color w:val="000000"/>
          <w:lang w:eastAsia="ru-RU"/>
        </w:rPr>
        <w:t>in</w:t>
      </w:r>
      <w:proofErr w:type="spellEnd"/>
      <w:r w:rsidRPr="00FC57B6">
        <w:rPr>
          <w:rFonts w:ascii="Arial" w:eastAsia="Times New Roman" w:hAnsi="Arial" w:cs="Arial"/>
          <w:i/>
          <w:iCs/>
          <w:color w:val="000000"/>
          <w:lang w:eastAsia="ru-RU"/>
        </w:rPr>
        <w:t xml:space="preserve"> </w:t>
      </w:r>
      <w:proofErr w:type="spellStart"/>
      <w:r w:rsidRPr="00FC57B6">
        <w:rPr>
          <w:rFonts w:ascii="Arial" w:eastAsia="Times New Roman" w:hAnsi="Arial" w:cs="Arial"/>
          <w:i/>
          <w:iCs/>
          <w:color w:val="000000"/>
          <w:lang w:eastAsia="ru-RU"/>
        </w:rPr>
        <w:t>vitro</w:t>
      </w:r>
      <w:proofErr w:type="spellEnd"/>
      <w:r w:rsidRPr="00FC57B6">
        <w:rPr>
          <w:rFonts w:ascii="Arial" w:eastAsia="Times New Roman" w:hAnsi="Arial" w:cs="Arial"/>
          <w:i/>
          <w:iCs/>
          <w:color w:val="000000"/>
          <w:lang w:eastAsia="ru-RU"/>
        </w:rPr>
        <w:t>. </w:t>
      </w:r>
      <w:proofErr w:type="gramStart"/>
      <w:r w:rsidRPr="00FC57B6">
        <w:rPr>
          <w:rFonts w:ascii="Arial" w:eastAsia="Times New Roman" w:hAnsi="Arial" w:cs="Arial"/>
          <w:color w:val="000000"/>
          <w:lang w:eastAsia="ru-RU"/>
        </w:rPr>
        <w:t xml:space="preserve">Исходя из этого немецкие ученые </w:t>
      </w:r>
      <w:proofErr w:type="spellStart"/>
      <w:r w:rsidRPr="00FC57B6">
        <w:rPr>
          <w:rFonts w:ascii="Arial" w:eastAsia="Times New Roman" w:hAnsi="Arial" w:cs="Arial"/>
          <w:color w:val="000000"/>
          <w:lang w:eastAsia="ru-RU"/>
        </w:rPr>
        <w:t>Келлер</w:t>
      </w:r>
      <w:proofErr w:type="spellEnd"/>
      <w:r w:rsidRPr="00FC57B6">
        <w:rPr>
          <w:rFonts w:ascii="Arial" w:eastAsia="Times New Roman" w:hAnsi="Arial" w:cs="Arial"/>
          <w:color w:val="000000"/>
          <w:lang w:eastAsia="ru-RU"/>
        </w:rPr>
        <w:t xml:space="preserve"> и </w:t>
      </w:r>
      <w:proofErr w:type="spellStart"/>
      <w:r w:rsidRPr="00FC57B6">
        <w:rPr>
          <w:rFonts w:ascii="Arial" w:eastAsia="Times New Roman" w:hAnsi="Arial" w:cs="Arial"/>
          <w:color w:val="000000"/>
          <w:lang w:eastAsia="ru-RU"/>
        </w:rPr>
        <w:t>Мильштейн</w:t>
      </w:r>
      <w:proofErr w:type="spellEnd"/>
      <w:r w:rsidRPr="00FC57B6">
        <w:rPr>
          <w:rFonts w:ascii="Arial" w:eastAsia="Times New Roman" w:hAnsi="Arial" w:cs="Arial"/>
          <w:color w:val="000000"/>
          <w:lang w:eastAsia="ru-RU"/>
        </w:rPr>
        <w:t xml:space="preserve"> разработали</w:t>
      </w:r>
      <w:proofErr w:type="gramEnd"/>
      <w:r w:rsidRPr="00FC57B6">
        <w:rPr>
          <w:rFonts w:ascii="Arial" w:eastAsia="Times New Roman" w:hAnsi="Arial" w:cs="Arial"/>
          <w:color w:val="000000"/>
          <w:lang w:eastAsia="ru-RU"/>
        </w:rPr>
        <w:t xml:space="preserve"> метод получения </w:t>
      </w:r>
      <w:proofErr w:type="spellStart"/>
      <w:r w:rsidRPr="00FC57B6">
        <w:rPr>
          <w:rFonts w:ascii="Arial" w:eastAsia="Times New Roman" w:hAnsi="Arial" w:cs="Arial"/>
          <w:color w:val="000000"/>
          <w:lang w:eastAsia="ru-RU"/>
        </w:rPr>
        <w:t>моноклональных</w:t>
      </w:r>
      <w:proofErr w:type="spellEnd"/>
      <w:r w:rsidRPr="00FC57B6">
        <w:rPr>
          <w:rFonts w:ascii="Arial" w:eastAsia="Times New Roman" w:hAnsi="Arial" w:cs="Arial"/>
          <w:color w:val="000000"/>
          <w:lang w:eastAsia="ru-RU"/>
        </w:rPr>
        <w:t xml:space="preserve"> антител с помощью гибридных клеток, образованных путем слияния иммунного В-лимфоцита с </w:t>
      </w:r>
      <w:proofErr w:type="spellStart"/>
      <w:r w:rsidRPr="00FC57B6">
        <w:rPr>
          <w:rFonts w:ascii="Arial" w:eastAsia="Times New Roman" w:hAnsi="Arial" w:cs="Arial"/>
          <w:color w:val="000000"/>
          <w:lang w:eastAsia="ru-RU"/>
        </w:rPr>
        <w:t>миеломной</w:t>
      </w:r>
      <w:proofErr w:type="spellEnd"/>
      <w:r w:rsidRPr="00FC57B6">
        <w:rPr>
          <w:rFonts w:ascii="Arial" w:eastAsia="Times New Roman" w:hAnsi="Arial" w:cs="Arial"/>
          <w:color w:val="000000"/>
          <w:lang w:eastAsia="ru-RU"/>
        </w:rPr>
        <w:t xml:space="preserve"> клеткой. Такие клетки получили название гибридом. </w:t>
      </w:r>
      <w:proofErr w:type="spellStart"/>
      <w:r w:rsidRPr="00FC57B6">
        <w:rPr>
          <w:rFonts w:ascii="Arial" w:eastAsia="Times New Roman" w:hAnsi="Arial" w:cs="Arial"/>
          <w:color w:val="000000"/>
          <w:lang w:eastAsia="ru-RU"/>
        </w:rPr>
        <w:t>Гибридомы</w:t>
      </w:r>
      <w:proofErr w:type="spellEnd"/>
      <w:r w:rsidRPr="00FC57B6">
        <w:rPr>
          <w:rFonts w:ascii="Arial" w:eastAsia="Times New Roman" w:hAnsi="Arial" w:cs="Arial"/>
          <w:color w:val="000000"/>
          <w:lang w:eastAsia="ru-RU"/>
        </w:rPr>
        <w:t xml:space="preserve"> </w:t>
      </w:r>
      <w:proofErr w:type="gramStart"/>
      <w:r w:rsidRPr="00FC57B6">
        <w:rPr>
          <w:rFonts w:ascii="Arial" w:eastAsia="Times New Roman" w:hAnsi="Arial" w:cs="Arial"/>
          <w:color w:val="000000"/>
          <w:lang w:eastAsia="ru-RU"/>
        </w:rPr>
        <w:t>способны</w:t>
      </w:r>
      <w:proofErr w:type="gramEnd"/>
      <w:r w:rsidRPr="00FC57B6">
        <w:rPr>
          <w:rFonts w:ascii="Arial" w:eastAsia="Times New Roman" w:hAnsi="Arial" w:cs="Arial"/>
          <w:color w:val="000000"/>
          <w:lang w:eastAsia="ru-RU"/>
        </w:rPr>
        <w:t xml:space="preserve"> быстро размножаться </w:t>
      </w:r>
      <w:proofErr w:type="spellStart"/>
      <w:r w:rsidRPr="00FC57B6">
        <w:rPr>
          <w:rFonts w:ascii="Arial" w:eastAsia="Times New Roman" w:hAnsi="Arial" w:cs="Arial"/>
          <w:i/>
          <w:iCs/>
          <w:color w:val="000000"/>
          <w:lang w:eastAsia="ru-RU"/>
        </w:rPr>
        <w:t>in</w:t>
      </w:r>
      <w:proofErr w:type="spellEnd"/>
      <w:r w:rsidRPr="00FC57B6">
        <w:rPr>
          <w:rFonts w:ascii="Arial" w:eastAsia="Times New Roman" w:hAnsi="Arial" w:cs="Arial"/>
          <w:i/>
          <w:iCs/>
          <w:color w:val="000000"/>
          <w:lang w:eastAsia="ru-RU"/>
        </w:rPr>
        <w:t xml:space="preserve"> </w:t>
      </w:r>
      <w:proofErr w:type="spellStart"/>
      <w:r w:rsidRPr="00FC57B6">
        <w:rPr>
          <w:rFonts w:ascii="Arial" w:eastAsia="Times New Roman" w:hAnsi="Arial" w:cs="Arial"/>
          <w:i/>
          <w:iCs/>
          <w:color w:val="000000"/>
          <w:lang w:eastAsia="ru-RU"/>
        </w:rPr>
        <w:t>vitro</w:t>
      </w:r>
      <w:proofErr w:type="spellEnd"/>
      <w:r w:rsidRPr="00FC57B6">
        <w:rPr>
          <w:rFonts w:ascii="Arial" w:eastAsia="Times New Roman" w:hAnsi="Arial" w:cs="Arial"/>
          <w:i/>
          <w:iCs/>
          <w:color w:val="000000"/>
          <w:lang w:eastAsia="ru-RU"/>
        </w:rPr>
        <w:t> </w:t>
      </w:r>
      <w:r w:rsidRPr="00FC57B6">
        <w:rPr>
          <w:rFonts w:ascii="Arial" w:eastAsia="Times New Roman" w:hAnsi="Arial" w:cs="Arial"/>
          <w:color w:val="000000"/>
          <w:lang w:eastAsia="ru-RU"/>
        </w:rPr>
        <w:t>в культуре клеток и продуцировать при этом иммуноглобулин, характерный только для взятого В-лимфоцита.</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proofErr w:type="spellStart"/>
      <w:r w:rsidRPr="00FC57B6">
        <w:rPr>
          <w:rFonts w:ascii="Arial" w:eastAsia="Times New Roman" w:hAnsi="Arial" w:cs="Arial"/>
          <w:color w:val="000000"/>
          <w:lang w:eastAsia="ru-RU"/>
        </w:rPr>
        <w:t>Гибридомы</w:t>
      </w:r>
      <w:proofErr w:type="spellEnd"/>
      <w:r w:rsidRPr="00FC57B6">
        <w:rPr>
          <w:rFonts w:ascii="Arial" w:eastAsia="Times New Roman" w:hAnsi="Arial" w:cs="Arial"/>
          <w:color w:val="000000"/>
          <w:lang w:eastAsia="ru-RU"/>
        </w:rPr>
        <w:t xml:space="preserve">, продуцирующие </w:t>
      </w:r>
      <w:proofErr w:type="spellStart"/>
      <w:r w:rsidRPr="00FC57B6">
        <w:rPr>
          <w:rFonts w:ascii="Arial" w:eastAsia="Times New Roman" w:hAnsi="Arial" w:cs="Arial"/>
          <w:color w:val="000000"/>
          <w:lang w:eastAsia="ru-RU"/>
        </w:rPr>
        <w:t>моноклональные</w:t>
      </w:r>
      <w:proofErr w:type="spellEnd"/>
      <w:r w:rsidRPr="00FC57B6">
        <w:rPr>
          <w:rFonts w:ascii="Arial" w:eastAsia="Times New Roman" w:hAnsi="Arial" w:cs="Arial"/>
          <w:color w:val="000000"/>
          <w:lang w:eastAsia="ru-RU"/>
        </w:rPr>
        <w:t xml:space="preserve"> антитела, размножают или в специальных аппаратах, или вводя их </w:t>
      </w:r>
      <w:proofErr w:type="spellStart"/>
      <w:r w:rsidRPr="00FC57B6">
        <w:rPr>
          <w:rFonts w:ascii="Arial" w:eastAsia="Times New Roman" w:hAnsi="Arial" w:cs="Arial"/>
          <w:color w:val="000000"/>
          <w:lang w:eastAsia="ru-RU"/>
        </w:rPr>
        <w:t>внутрибрюшинно</w:t>
      </w:r>
      <w:proofErr w:type="spellEnd"/>
      <w:r w:rsidRPr="00FC57B6">
        <w:rPr>
          <w:rFonts w:ascii="Arial" w:eastAsia="Times New Roman" w:hAnsi="Arial" w:cs="Arial"/>
          <w:color w:val="000000"/>
          <w:lang w:eastAsia="ru-RU"/>
        </w:rPr>
        <w:t xml:space="preserve"> мышам особой линии, выделяя их потом из асцитической жидкости.</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С лечебной целью </w:t>
      </w:r>
      <w:proofErr w:type="spellStart"/>
      <w:r w:rsidRPr="00FC57B6">
        <w:rPr>
          <w:rFonts w:ascii="Arial" w:eastAsia="Times New Roman" w:hAnsi="Arial" w:cs="Arial"/>
          <w:color w:val="000000"/>
          <w:lang w:eastAsia="ru-RU"/>
        </w:rPr>
        <w:t>моноклональные</w:t>
      </w:r>
      <w:proofErr w:type="spellEnd"/>
      <w:r w:rsidRPr="00FC57B6">
        <w:rPr>
          <w:rFonts w:ascii="Arial" w:eastAsia="Times New Roman" w:hAnsi="Arial" w:cs="Arial"/>
          <w:color w:val="000000"/>
          <w:lang w:eastAsia="ru-RU"/>
        </w:rPr>
        <w:t xml:space="preserve"> антитела практически не используются из-за высокого риска введения в организм генетического материала </w:t>
      </w:r>
      <w:proofErr w:type="spellStart"/>
      <w:r w:rsidRPr="00FC57B6">
        <w:rPr>
          <w:rFonts w:ascii="Arial" w:eastAsia="Times New Roman" w:hAnsi="Arial" w:cs="Arial"/>
          <w:color w:val="000000"/>
          <w:lang w:eastAsia="ru-RU"/>
        </w:rPr>
        <w:t>миеломных</w:t>
      </w:r>
      <w:proofErr w:type="spellEnd"/>
      <w:r w:rsidRPr="00FC57B6">
        <w:rPr>
          <w:rFonts w:ascii="Arial" w:eastAsia="Times New Roman" w:hAnsi="Arial" w:cs="Arial"/>
          <w:color w:val="000000"/>
          <w:lang w:eastAsia="ru-RU"/>
        </w:rPr>
        <w:t xml:space="preserve"> клеток. Однако они широко применяются для создания диагностических препаратов и очистки антигенов.</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i/>
          <w:iCs/>
          <w:color w:val="000000"/>
          <w:lang w:eastAsia="ru-RU"/>
        </w:rPr>
        <w:t>14.2.5.3. Иммуномодуляторы</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Иммуномодуляторами называют вещества, оказывающие влияние на иммунную систему. Их подразделяют </w:t>
      </w:r>
      <w:proofErr w:type="gramStart"/>
      <w:r w:rsidRPr="00FC57B6">
        <w:rPr>
          <w:rFonts w:ascii="Arial" w:eastAsia="Times New Roman" w:hAnsi="Arial" w:cs="Arial"/>
          <w:color w:val="000000"/>
          <w:lang w:eastAsia="ru-RU"/>
        </w:rPr>
        <w:t>на</w:t>
      </w:r>
      <w:proofErr w:type="gramEnd"/>
      <w:r w:rsidRPr="00FC57B6">
        <w:rPr>
          <w:rFonts w:ascii="Arial" w:eastAsia="Times New Roman" w:hAnsi="Arial" w:cs="Arial"/>
          <w:color w:val="000000"/>
          <w:lang w:eastAsia="ru-RU"/>
        </w:rPr>
        <w:t xml:space="preserve"> эндогенные и экзогенные.</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К </w:t>
      </w:r>
      <w:proofErr w:type="gramStart"/>
      <w:r w:rsidRPr="00FC57B6">
        <w:rPr>
          <w:rFonts w:ascii="Arial" w:eastAsia="Times New Roman" w:hAnsi="Arial" w:cs="Arial"/>
          <w:i/>
          <w:iCs/>
          <w:color w:val="000000"/>
          <w:lang w:eastAsia="ru-RU"/>
        </w:rPr>
        <w:t>экзогенным</w:t>
      </w:r>
      <w:proofErr w:type="gramEnd"/>
      <w:r w:rsidRPr="00FC57B6">
        <w:rPr>
          <w:rFonts w:ascii="Arial" w:eastAsia="Times New Roman" w:hAnsi="Arial" w:cs="Arial"/>
          <w:i/>
          <w:iCs/>
          <w:color w:val="000000"/>
          <w:lang w:eastAsia="ru-RU"/>
        </w:rPr>
        <w:t> </w:t>
      </w:r>
      <w:r w:rsidRPr="00FC57B6">
        <w:rPr>
          <w:rFonts w:ascii="Arial" w:eastAsia="Times New Roman" w:hAnsi="Arial" w:cs="Arial"/>
          <w:color w:val="000000"/>
          <w:lang w:eastAsia="ru-RU"/>
        </w:rPr>
        <w:t xml:space="preserve">иммуномодуляторам относится большая группа веществ различной природы и происхождения (растительные, бактериальные, искусственно синтезируемые), оказывающих активирующее или </w:t>
      </w:r>
      <w:proofErr w:type="spellStart"/>
      <w:r w:rsidRPr="00FC57B6">
        <w:rPr>
          <w:rFonts w:ascii="Arial" w:eastAsia="Times New Roman" w:hAnsi="Arial" w:cs="Arial"/>
          <w:color w:val="000000"/>
          <w:lang w:eastAsia="ru-RU"/>
        </w:rPr>
        <w:t>супрессивное</w:t>
      </w:r>
      <w:proofErr w:type="spellEnd"/>
      <w:r w:rsidRPr="00FC57B6">
        <w:rPr>
          <w:rFonts w:ascii="Arial" w:eastAsia="Times New Roman" w:hAnsi="Arial" w:cs="Arial"/>
          <w:color w:val="000000"/>
          <w:lang w:eastAsia="ru-RU"/>
        </w:rPr>
        <w:t xml:space="preserve"> действие на иммунную систему.</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proofErr w:type="gramStart"/>
      <w:r w:rsidRPr="00FC57B6">
        <w:rPr>
          <w:rFonts w:ascii="Arial" w:eastAsia="Times New Roman" w:hAnsi="Arial" w:cs="Arial"/>
          <w:i/>
          <w:iCs/>
          <w:color w:val="000000"/>
          <w:lang w:eastAsia="ru-RU"/>
        </w:rPr>
        <w:t>Эндогенные </w:t>
      </w:r>
      <w:r w:rsidRPr="00FC57B6">
        <w:rPr>
          <w:rFonts w:ascii="Arial" w:eastAsia="Times New Roman" w:hAnsi="Arial" w:cs="Arial"/>
          <w:color w:val="000000"/>
          <w:lang w:eastAsia="ru-RU"/>
        </w:rPr>
        <w:t xml:space="preserve">иммуномодуляторы представляют собой достаточно большую группу </w:t>
      </w:r>
      <w:proofErr w:type="spellStart"/>
      <w:r w:rsidRPr="00FC57B6">
        <w:rPr>
          <w:rFonts w:ascii="Arial" w:eastAsia="Times New Roman" w:hAnsi="Arial" w:cs="Arial"/>
          <w:color w:val="000000"/>
          <w:lang w:eastAsia="ru-RU"/>
        </w:rPr>
        <w:t>олигопептидов</w:t>
      </w:r>
      <w:proofErr w:type="spellEnd"/>
      <w:r w:rsidRPr="00FC57B6">
        <w:rPr>
          <w:rFonts w:ascii="Arial" w:eastAsia="Times New Roman" w:hAnsi="Arial" w:cs="Arial"/>
          <w:color w:val="000000"/>
          <w:lang w:eastAsia="ru-RU"/>
        </w:rPr>
        <w:t>, синтезируемых самим организмом, его иммунокомпетентными и другими клетками и способных активировать иммунную систему путем усиления пролиферации и функции иммунокомпетентных клеток, т.е. обладающих иммуностимулирующим свойством.</w:t>
      </w:r>
      <w:proofErr w:type="gramEnd"/>
      <w:r w:rsidRPr="00FC57B6">
        <w:rPr>
          <w:rFonts w:ascii="Arial" w:eastAsia="Times New Roman" w:hAnsi="Arial" w:cs="Arial"/>
          <w:color w:val="000000"/>
          <w:lang w:eastAsia="ru-RU"/>
        </w:rPr>
        <w:t xml:space="preserve"> К ним относятся </w:t>
      </w:r>
      <w:proofErr w:type="spellStart"/>
      <w:r w:rsidRPr="00FC57B6">
        <w:rPr>
          <w:rFonts w:ascii="Arial" w:eastAsia="Times New Roman" w:hAnsi="Arial" w:cs="Arial"/>
          <w:color w:val="000000"/>
          <w:lang w:eastAsia="ru-RU"/>
        </w:rPr>
        <w:t>лимфокины</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интефероны</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миелопептиды</w:t>
      </w:r>
      <w:proofErr w:type="spellEnd"/>
      <w:r w:rsidRPr="00FC57B6">
        <w:rPr>
          <w:rFonts w:ascii="Arial" w:eastAsia="Times New Roman" w:hAnsi="Arial" w:cs="Arial"/>
          <w:color w:val="000000"/>
          <w:lang w:eastAsia="ru-RU"/>
        </w:rPr>
        <w:t xml:space="preserve">, </w:t>
      </w:r>
      <w:proofErr w:type="spellStart"/>
      <w:r w:rsidRPr="00FC57B6">
        <w:rPr>
          <w:rFonts w:ascii="Arial" w:eastAsia="Times New Roman" w:hAnsi="Arial" w:cs="Arial"/>
          <w:color w:val="000000"/>
          <w:lang w:eastAsia="ru-RU"/>
        </w:rPr>
        <w:t>хемокины</w:t>
      </w:r>
      <w:proofErr w:type="spellEnd"/>
      <w:r w:rsidRPr="00FC57B6">
        <w:rPr>
          <w:rFonts w:ascii="Arial" w:eastAsia="Times New Roman" w:hAnsi="Arial" w:cs="Arial"/>
          <w:color w:val="000000"/>
          <w:lang w:eastAsia="ru-RU"/>
        </w:rPr>
        <w:t>, пептиды тимуса.</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Иммуностимулирующим свойством обладают также экзогенные иммуномодуляторы, такие, как адъюванты, многие химические соединения, цитокины и интерфероны, </w:t>
      </w:r>
      <w:proofErr w:type="spellStart"/>
      <w:r w:rsidRPr="00FC57B6">
        <w:rPr>
          <w:rFonts w:ascii="Arial" w:eastAsia="Times New Roman" w:hAnsi="Arial" w:cs="Arial"/>
          <w:color w:val="000000"/>
          <w:lang w:eastAsia="ru-RU"/>
        </w:rPr>
        <w:t>лизаты</w:t>
      </w:r>
      <w:proofErr w:type="spellEnd"/>
      <w:r w:rsidRPr="00FC57B6">
        <w:rPr>
          <w:rFonts w:ascii="Arial" w:eastAsia="Times New Roman" w:hAnsi="Arial" w:cs="Arial"/>
          <w:color w:val="000000"/>
          <w:lang w:eastAsia="ru-RU"/>
        </w:rPr>
        <w:t xml:space="preserve"> бактерий, </w:t>
      </w:r>
      <w:proofErr w:type="spellStart"/>
      <w:r w:rsidRPr="00FC57B6">
        <w:rPr>
          <w:rFonts w:ascii="Arial" w:eastAsia="Times New Roman" w:hAnsi="Arial" w:cs="Arial"/>
          <w:color w:val="000000"/>
          <w:lang w:eastAsia="ru-RU"/>
        </w:rPr>
        <w:t>рибосомальные</w:t>
      </w:r>
      <w:proofErr w:type="spellEnd"/>
      <w:r w:rsidRPr="00FC57B6">
        <w:rPr>
          <w:rFonts w:ascii="Arial" w:eastAsia="Times New Roman" w:hAnsi="Arial" w:cs="Arial"/>
          <w:color w:val="000000"/>
          <w:lang w:eastAsia="ru-RU"/>
        </w:rPr>
        <w:t xml:space="preserve"> вакцины (</w:t>
      </w:r>
      <w:proofErr w:type="spellStart"/>
      <w:r w:rsidRPr="00FC57B6">
        <w:rPr>
          <w:rFonts w:ascii="Arial" w:eastAsia="Times New Roman" w:hAnsi="Arial" w:cs="Arial"/>
          <w:color w:val="000000"/>
          <w:lang w:eastAsia="ru-RU"/>
        </w:rPr>
        <w:t>риболизины</w:t>
      </w:r>
      <w:proofErr w:type="spellEnd"/>
      <w:r w:rsidRPr="00FC57B6">
        <w:rPr>
          <w:rFonts w:ascii="Arial" w:eastAsia="Times New Roman" w:hAnsi="Arial" w:cs="Arial"/>
          <w:color w:val="000000"/>
          <w:lang w:eastAsia="ru-RU"/>
        </w:rPr>
        <w:t>), производные растений рода </w:t>
      </w:r>
      <w:proofErr w:type="spellStart"/>
      <w:r w:rsidRPr="00FC57B6">
        <w:rPr>
          <w:rFonts w:ascii="Arial" w:eastAsia="Times New Roman" w:hAnsi="Arial" w:cs="Arial"/>
          <w:i/>
          <w:iCs/>
          <w:color w:val="000000"/>
          <w:lang w:eastAsia="ru-RU"/>
        </w:rPr>
        <w:t>Echinoceae</w:t>
      </w:r>
      <w:proofErr w:type="spellEnd"/>
      <w:r w:rsidRPr="00FC57B6">
        <w:rPr>
          <w:rFonts w:ascii="Arial" w:eastAsia="Times New Roman" w:hAnsi="Arial" w:cs="Arial"/>
          <w:i/>
          <w:iCs/>
          <w:color w:val="000000"/>
          <w:lang w:eastAsia="ru-RU"/>
        </w:rPr>
        <w:t>.</w:t>
      </w:r>
    </w:p>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proofErr w:type="spellStart"/>
      <w:r w:rsidRPr="00FC57B6">
        <w:rPr>
          <w:rFonts w:ascii="Arial" w:eastAsia="Times New Roman" w:hAnsi="Arial" w:cs="Arial"/>
          <w:color w:val="000000"/>
          <w:lang w:eastAsia="ru-RU"/>
        </w:rPr>
        <w:t>Иммуносупрессирующее</w:t>
      </w:r>
      <w:proofErr w:type="spellEnd"/>
      <w:r w:rsidRPr="00FC57B6">
        <w:rPr>
          <w:rFonts w:ascii="Arial" w:eastAsia="Times New Roman" w:hAnsi="Arial" w:cs="Arial"/>
          <w:color w:val="000000"/>
          <w:lang w:eastAsia="ru-RU"/>
        </w:rPr>
        <w:t xml:space="preserve"> действие оказывают все </w:t>
      </w:r>
      <w:proofErr w:type="spellStart"/>
      <w:r w:rsidRPr="00FC57B6">
        <w:rPr>
          <w:rFonts w:ascii="Arial" w:eastAsia="Times New Roman" w:hAnsi="Arial" w:cs="Arial"/>
          <w:color w:val="000000"/>
          <w:lang w:eastAsia="ru-RU"/>
        </w:rPr>
        <w:t>цитостатики</w:t>
      </w:r>
      <w:proofErr w:type="spellEnd"/>
      <w:r w:rsidRPr="00FC57B6">
        <w:rPr>
          <w:rFonts w:ascii="Arial" w:eastAsia="Times New Roman" w:hAnsi="Arial" w:cs="Arial"/>
          <w:color w:val="000000"/>
          <w:lang w:eastAsia="ru-RU"/>
        </w:rPr>
        <w:t xml:space="preserve">, антагонисты пуринов и аминокислот; </w:t>
      </w:r>
      <w:proofErr w:type="spellStart"/>
      <w:r w:rsidRPr="00FC57B6">
        <w:rPr>
          <w:rFonts w:ascii="Arial" w:eastAsia="Times New Roman" w:hAnsi="Arial" w:cs="Arial"/>
          <w:color w:val="000000"/>
          <w:lang w:eastAsia="ru-RU"/>
        </w:rPr>
        <w:t>алкилирующие</w:t>
      </w:r>
      <w:proofErr w:type="spellEnd"/>
      <w:r w:rsidRPr="00FC57B6">
        <w:rPr>
          <w:rFonts w:ascii="Arial" w:eastAsia="Times New Roman" w:hAnsi="Arial" w:cs="Arial"/>
          <w:color w:val="000000"/>
          <w:lang w:eastAsia="ru-RU"/>
        </w:rPr>
        <w:t xml:space="preserve"> агенты (</w:t>
      </w:r>
      <w:proofErr w:type="spellStart"/>
      <w:r w:rsidRPr="00FC57B6">
        <w:rPr>
          <w:rFonts w:ascii="Arial" w:eastAsia="Times New Roman" w:hAnsi="Arial" w:cs="Arial"/>
          <w:color w:val="000000"/>
          <w:lang w:eastAsia="ru-RU"/>
        </w:rPr>
        <w:t>циклофосфамид</w:t>
      </w:r>
      <w:proofErr w:type="spellEnd"/>
      <w:r w:rsidRPr="00FC57B6">
        <w:rPr>
          <w:rFonts w:ascii="Arial" w:eastAsia="Times New Roman" w:hAnsi="Arial" w:cs="Arial"/>
          <w:color w:val="000000"/>
          <w:lang w:eastAsia="ru-RU"/>
        </w:rPr>
        <w:t xml:space="preserve">), ингибирующие выработку антител; кортикостероиды, которые препятствуют презентации антигена, ингибируют первичный </w:t>
      </w:r>
      <w:proofErr w:type="spellStart"/>
      <w:r w:rsidRPr="00FC57B6">
        <w:rPr>
          <w:rFonts w:ascii="Arial" w:eastAsia="Times New Roman" w:hAnsi="Arial" w:cs="Arial"/>
          <w:color w:val="000000"/>
          <w:lang w:eastAsia="ru-RU"/>
        </w:rPr>
        <w:t>антительный</w:t>
      </w:r>
      <w:proofErr w:type="spellEnd"/>
      <w:r w:rsidRPr="00FC57B6">
        <w:rPr>
          <w:rFonts w:ascii="Arial" w:eastAsia="Times New Roman" w:hAnsi="Arial" w:cs="Arial"/>
          <w:color w:val="000000"/>
          <w:lang w:eastAsia="ru-RU"/>
        </w:rPr>
        <w:t xml:space="preserve"> ответ, уменьшают секрецию ИЛ-1 и количество циркулирующих </w:t>
      </w:r>
      <w:r w:rsidRPr="00FC57B6">
        <w:rPr>
          <w:rFonts w:ascii="Arial" w:eastAsia="Times New Roman" w:hAnsi="Arial" w:cs="Arial"/>
          <w:color w:val="000000"/>
          <w:lang w:eastAsia="ru-RU"/>
        </w:rPr>
        <w:lastRenderedPageBreak/>
        <w:t>Т-лимфоцитов, блокаторы действия ИЛ-2 (</w:t>
      </w:r>
      <w:proofErr w:type="spellStart"/>
      <w:r w:rsidRPr="00FC57B6">
        <w:rPr>
          <w:rFonts w:ascii="Arial" w:eastAsia="Times New Roman" w:hAnsi="Arial" w:cs="Arial"/>
          <w:color w:val="000000"/>
          <w:lang w:eastAsia="ru-RU"/>
        </w:rPr>
        <w:t>циклоспорин</w:t>
      </w:r>
      <w:proofErr w:type="spellEnd"/>
      <w:r w:rsidRPr="00FC57B6">
        <w:rPr>
          <w:rFonts w:ascii="Arial" w:eastAsia="Times New Roman" w:hAnsi="Arial" w:cs="Arial"/>
          <w:color w:val="000000"/>
          <w:lang w:eastAsia="ru-RU"/>
        </w:rPr>
        <w:t xml:space="preserve">), действующие на </w:t>
      </w:r>
      <w:proofErr w:type="spellStart"/>
      <w:r w:rsidRPr="00FC57B6">
        <w:rPr>
          <w:rFonts w:ascii="Arial" w:eastAsia="Times New Roman" w:hAnsi="Arial" w:cs="Arial"/>
          <w:color w:val="000000"/>
          <w:lang w:eastAsia="ru-RU"/>
        </w:rPr>
        <w:t>Thl</w:t>
      </w:r>
      <w:proofErr w:type="spellEnd"/>
      <w:r w:rsidRPr="00FC57B6">
        <w:rPr>
          <w:rFonts w:ascii="Arial" w:eastAsia="Times New Roman" w:hAnsi="Arial" w:cs="Arial"/>
          <w:color w:val="000000"/>
          <w:lang w:eastAsia="ru-RU"/>
        </w:rPr>
        <w:t xml:space="preserve">-лимфоциты, препятствуя выработке ими ИЛ-2, а также антилимфоцитарная сыворотка, рентгеновские лучи и </w:t>
      </w:r>
      <w:proofErr w:type="gramStart"/>
      <w:r w:rsidRPr="00FC57B6">
        <w:rPr>
          <w:rFonts w:ascii="Arial" w:eastAsia="Times New Roman" w:hAnsi="Arial" w:cs="Arial"/>
          <w:color w:val="000000"/>
          <w:lang w:eastAsia="ru-RU"/>
        </w:rPr>
        <w:t>γ-</w:t>
      </w:r>
      <w:proofErr w:type="gramEnd"/>
      <w:r w:rsidRPr="00FC57B6">
        <w:rPr>
          <w:rFonts w:ascii="Arial" w:eastAsia="Times New Roman" w:hAnsi="Arial" w:cs="Arial"/>
          <w:color w:val="000000"/>
          <w:lang w:eastAsia="ru-RU"/>
        </w:rPr>
        <w:t>излучение.</w:t>
      </w:r>
    </w:p>
    <w:tbl>
      <w:tblPr>
        <w:tblW w:w="12435" w:type="dxa"/>
        <w:tblCellSpacing w:w="0" w:type="dxa"/>
        <w:tblCellMar>
          <w:left w:w="0" w:type="dxa"/>
          <w:right w:w="0" w:type="dxa"/>
        </w:tblCellMar>
        <w:tblLook w:val="04A0" w:firstRow="1" w:lastRow="0" w:firstColumn="1" w:lastColumn="0" w:noHBand="0" w:noVBand="1"/>
      </w:tblPr>
      <w:tblGrid>
        <w:gridCol w:w="12435"/>
      </w:tblGrid>
      <w:tr w:rsidR="00FC57B6" w:rsidRPr="00FC57B6" w:rsidTr="00FC57B6">
        <w:trPr>
          <w:tblCellSpacing w:w="0" w:type="dxa"/>
        </w:trPr>
        <w:tc>
          <w:tcPr>
            <w:tcW w:w="0" w:type="auto"/>
            <w:vAlign w:val="center"/>
            <w:hideMark/>
          </w:tcPr>
          <w:p w:rsidR="00FC57B6" w:rsidRPr="00FC57B6" w:rsidRDefault="00FC57B6" w:rsidP="00B87585">
            <w:pPr>
              <w:spacing w:after="0" w:line="240" w:lineRule="auto"/>
              <w:jc w:val="both"/>
              <w:rPr>
                <w:rFonts w:ascii="Arial" w:eastAsia="Times New Roman" w:hAnsi="Arial" w:cs="Arial"/>
                <w:color w:val="000000"/>
                <w:lang w:eastAsia="ru-RU"/>
              </w:rPr>
            </w:pPr>
          </w:p>
        </w:tc>
      </w:tr>
    </w:tbl>
    <w:p w:rsidR="00FC57B6" w:rsidRPr="00FC57B6" w:rsidRDefault="00FC57B6" w:rsidP="00B87585">
      <w:pPr>
        <w:spacing w:before="100" w:beforeAutospacing="1" w:after="100" w:afterAutospacing="1" w:line="240" w:lineRule="auto"/>
        <w:jc w:val="both"/>
        <w:rPr>
          <w:rFonts w:ascii="Arial" w:eastAsia="Times New Roman" w:hAnsi="Arial" w:cs="Arial"/>
          <w:color w:val="000000"/>
          <w:lang w:eastAsia="ru-RU"/>
        </w:rPr>
      </w:pPr>
      <w:r w:rsidRPr="00FC57B6">
        <w:rPr>
          <w:rFonts w:ascii="Arial" w:eastAsia="Times New Roman" w:hAnsi="Arial" w:cs="Arial"/>
          <w:color w:val="000000"/>
          <w:lang w:eastAsia="ru-RU"/>
        </w:rPr>
        <w:t xml:space="preserve">Иммуномодуляторы широко применяют при лечении иммунодефицитов различной природы, онкологических заболеваний, иммунопатологических и аллергических болезней, профилактике и лечении инфекционных заболеваний, трансплантации органов и тканей. Для этого создан ряд препаратов, оказывающих иммуномодулирующее действие. К ним относятся препараты интерферона и его индукторов. Создан целый ряд препаратов на основе </w:t>
      </w:r>
      <w:proofErr w:type="spellStart"/>
      <w:r w:rsidRPr="00FC57B6">
        <w:rPr>
          <w:rFonts w:ascii="Arial" w:eastAsia="Times New Roman" w:hAnsi="Arial" w:cs="Arial"/>
          <w:color w:val="000000"/>
          <w:lang w:eastAsia="ru-RU"/>
        </w:rPr>
        <w:t>интерлейкинов</w:t>
      </w:r>
      <w:proofErr w:type="spellEnd"/>
      <w:r w:rsidRPr="00FC57B6">
        <w:rPr>
          <w:rFonts w:ascii="Arial" w:eastAsia="Times New Roman" w:hAnsi="Arial" w:cs="Arial"/>
          <w:color w:val="000000"/>
          <w:lang w:eastAsia="ru-RU"/>
        </w:rPr>
        <w:t xml:space="preserve">, полученных в основном генно-инженерным путем. Из экзогенных иммуномодуляторов чаще всего используются препараты, полученные из микробных клеток, например препарат ИРС19, полученный из </w:t>
      </w:r>
      <w:proofErr w:type="spellStart"/>
      <w:r w:rsidRPr="00FC57B6">
        <w:rPr>
          <w:rFonts w:ascii="Arial" w:eastAsia="Times New Roman" w:hAnsi="Arial" w:cs="Arial"/>
          <w:color w:val="000000"/>
          <w:lang w:eastAsia="ru-RU"/>
        </w:rPr>
        <w:t>лизатов</w:t>
      </w:r>
      <w:proofErr w:type="spellEnd"/>
      <w:r w:rsidRPr="00FC57B6">
        <w:rPr>
          <w:rFonts w:ascii="Arial" w:eastAsia="Times New Roman" w:hAnsi="Arial" w:cs="Arial"/>
          <w:color w:val="000000"/>
          <w:lang w:eastAsia="ru-RU"/>
        </w:rPr>
        <w:t xml:space="preserve"> бактериальных культур пневмококка, стрептококка, </w:t>
      </w:r>
      <w:proofErr w:type="spellStart"/>
      <w:r w:rsidRPr="00FC57B6">
        <w:rPr>
          <w:rFonts w:ascii="Arial" w:eastAsia="Times New Roman" w:hAnsi="Arial" w:cs="Arial"/>
          <w:color w:val="000000"/>
          <w:lang w:eastAsia="ru-RU"/>
        </w:rPr>
        <w:t>клебсиелл</w:t>
      </w:r>
      <w:proofErr w:type="spellEnd"/>
      <w:r w:rsidRPr="00FC57B6">
        <w:rPr>
          <w:rFonts w:ascii="Arial" w:eastAsia="Times New Roman" w:hAnsi="Arial" w:cs="Arial"/>
          <w:color w:val="000000"/>
          <w:lang w:eastAsia="ru-RU"/>
        </w:rPr>
        <w:t>, гемофильной палочки.</w:t>
      </w:r>
    </w:p>
    <w:p w:rsidR="00FC57B6" w:rsidRDefault="00B87585" w:rsidP="00B87585">
      <w:pPr>
        <w:pStyle w:val="a3"/>
        <w:jc w:val="center"/>
        <w:rPr>
          <w:b/>
          <w:color w:val="000000"/>
          <w:sz w:val="32"/>
        </w:rPr>
      </w:pPr>
      <w:r>
        <w:rPr>
          <w:b/>
          <w:color w:val="000000"/>
          <w:sz w:val="32"/>
        </w:rPr>
        <w:t>6.1 ОБЩАЯ ХАРАКТЕРИСТИКА ПРОСТЕЙШИХ</w:t>
      </w:r>
    </w:p>
    <w:p w:rsidR="00B87585" w:rsidRPr="00B87585" w:rsidRDefault="00B87585" w:rsidP="00B87585">
      <w:pPr>
        <w:pStyle w:val="a3"/>
        <w:jc w:val="both"/>
        <w:rPr>
          <w:color w:val="000000"/>
        </w:rPr>
      </w:pPr>
      <w:r w:rsidRPr="00B87585">
        <w:rPr>
          <w:color w:val="000000"/>
        </w:rPr>
        <w:t>Этот тип представлен одноклеточными организмами, тело которых состоит из цитоплазмы и одного или нескольких ядер. Клетка простейшего – это самостоятельная особь, проявляющая все основные свойства живой материи. Она выполняет функции всего организма, тогда как клетки многоклеточных составляют лишь часть организма, каждая клетка зависит от многих других.</w:t>
      </w:r>
    </w:p>
    <w:p w:rsidR="00B87585" w:rsidRPr="00B87585" w:rsidRDefault="00B87585" w:rsidP="00B87585">
      <w:pPr>
        <w:pStyle w:val="a3"/>
        <w:jc w:val="both"/>
        <w:rPr>
          <w:color w:val="000000"/>
        </w:rPr>
      </w:pPr>
      <w:proofErr w:type="gramStart"/>
      <w:r w:rsidRPr="00B87585">
        <w:rPr>
          <w:color w:val="000000"/>
        </w:rPr>
        <w:t>Большинство представителей класса имеет микроскопические</w:t>
      </w:r>
      <w:proofErr w:type="gramEnd"/>
      <w:r w:rsidRPr="00B87585">
        <w:rPr>
          <w:color w:val="000000"/>
        </w:rPr>
        <w:t xml:space="preserve"> размеры – 3—150 мкм. Только наиболее крупные представители вида (раковинные корненожк</w:t>
      </w:r>
      <w:r>
        <w:rPr>
          <w:color w:val="000000"/>
        </w:rPr>
        <w:t>и) достигают 2–3 см в диаметре.</w:t>
      </w:r>
    </w:p>
    <w:p w:rsidR="00B87585" w:rsidRPr="00B87585" w:rsidRDefault="00B87585" w:rsidP="00B87585">
      <w:pPr>
        <w:pStyle w:val="a3"/>
        <w:jc w:val="both"/>
        <w:rPr>
          <w:color w:val="000000"/>
        </w:rPr>
      </w:pPr>
      <w:r w:rsidRPr="00B87585">
        <w:rPr>
          <w:color w:val="000000"/>
        </w:rPr>
        <w:t>Известно около 100 000. видов простейших. Среда их обитания – вода, почва, организм хоз</w:t>
      </w:r>
      <w:r>
        <w:rPr>
          <w:color w:val="000000"/>
        </w:rPr>
        <w:t>яина (для паразитических форм).</w:t>
      </w:r>
    </w:p>
    <w:p w:rsidR="00B87585" w:rsidRPr="00B87585" w:rsidRDefault="00B87585" w:rsidP="00B87585">
      <w:pPr>
        <w:pStyle w:val="a3"/>
        <w:jc w:val="both"/>
        <w:rPr>
          <w:color w:val="000000"/>
        </w:rPr>
      </w:pPr>
      <w:r w:rsidRPr="00B87585">
        <w:rPr>
          <w:color w:val="000000"/>
        </w:rPr>
        <w:t xml:space="preserve">Строение тела простейшего типично для </w:t>
      </w:r>
      <w:proofErr w:type="spellStart"/>
      <w:r w:rsidRPr="00B87585">
        <w:rPr>
          <w:color w:val="000000"/>
        </w:rPr>
        <w:t>эукариотической</w:t>
      </w:r>
      <w:proofErr w:type="spellEnd"/>
      <w:r w:rsidRPr="00B87585">
        <w:rPr>
          <w:color w:val="000000"/>
        </w:rPr>
        <w:t xml:space="preserve"> клетки. Имеются органеллы общего (митохондрии, рибосомы, клеточный центр, ЭПС и др.) и специального назначения. </w:t>
      </w:r>
      <w:proofErr w:type="gramStart"/>
      <w:r w:rsidRPr="00B87585">
        <w:rPr>
          <w:color w:val="000000"/>
        </w:rPr>
        <w:t>К</w:t>
      </w:r>
      <w:proofErr w:type="gramEnd"/>
      <w:r w:rsidRPr="00B87585">
        <w:rPr>
          <w:color w:val="000000"/>
        </w:rPr>
        <w:t xml:space="preserve"> </w:t>
      </w:r>
      <w:proofErr w:type="gramStart"/>
      <w:r w:rsidRPr="00B87585">
        <w:rPr>
          <w:color w:val="000000"/>
        </w:rPr>
        <w:t>последним</w:t>
      </w:r>
      <w:proofErr w:type="gramEnd"/>
      <w:r w:rsidRPr="00B87585">
        <w:rPr>
          <w:color w:val="000000"/>
        </w:rPr>
        <w:t xml:space="preserve"> относятся органы движения: ложноножки, или псевдоподии (временные выросты цитоплазмы), жгутики, реснички, пищеварительные и сократительные вакуоли. Органоиды общего значения присущ</w:t>
      </w:r>
      <w:r>
        <w:rPr>
          <w:color w:val="000000"/>
        </w:rPr>
        <w:t xml:space="preserve">и всем </w:t>
      </w:r>
      <w:proofErr w:type="spellStart"/>
      <w:r>
        <w:rPr>
          <w:color w:val="000000"/>
        </w:rPr>
        <w:t>эукариотическим</w:t>
      </w:r>
      <w:proofErr w:type="spellEnd"/>
      <w:r>
        <w:rPr>
          <w:color w:val="000000"/>
        </w:rPr>
        <w:t xml:space="preserve"> клеткам.</w:t>
      </w:r>
    </w:p>
    <w:p w:rsidR="00B87585" w:rsidRPr="00B87585" w:rsidRDefault="00B87585" w:rsidP="00B87585">
      <w:pPr>
        <w:pStyle w:val="a3"/>
        <w:jc w:val="both"/>
        <w:rPr>
          <w:color w:val="000000"/>
        </w:rPr>
      </w:pPr>
      <w:r w:rsidRPr="00B87585">
        <w:rPr>
          <w:color w:val="000000"/>
        </w:rPr>
        <w:t xml:space="preserve">Органоиды пищеварения – пищеварительные вакуоли с пищеварительными ферментами (сходны по происхождению с </w:t>
      </w:r>
      <w:proofErr w:type="gramStart"/>
      <w:r w:rsidRPr="00B87585">
        <w:rPr>
          <w:color w:val="000000"/>
        </w:rPr>
        <w:t>лизосома-ми</w:t>
      </w:r>
      <w:proofErr w:type="gramEnd"/>
      <w:r w:rsidRPr="00B87585">
        <w:rPr>
          <w:color w:val="000000"/>
        </w:rPr>
        <w:t xml:space="preserve">). Питание происходит путем </w:t>
      </w:r>
      <w:proofErr w:type="spellStart"/>
      <w:r w:rsidRPr="00B87585">
        <w:rPr>
          <w:color w:val="000000"/>
        </w:rPr>
        <w:t>пин</w:t>
      </w:r>
      <w:proofErr w:type="gramStart"/>
      <w:r w:rsidRPr="00B87585">
        <w:rPr>
          <w:color w:val="000000"/>
        </w:rPr>
        <w:t>о</w:t>
      </w:r>
      <w:proofErr w:type="spellEnd"/>
      <w:r w:rsidRPr="00B87585">
        <w:rPr>
          <w:color w:val="000000"/>
        </w:rPr>
        <w:t>–</w:t>
      </w:r>
      <w:proofErr w:type="gramEnd"/>
      <w:r w:rsidRPr="00B87585">
        <w:rPr>
          <w:color w:val="000000"/>
        </w:rPr>
        <w:t xml:space="preserve"> или фагоцитоза. Непереваренные остатки выбрасываются наружу. Некоторые простейшие имеют хлоропласты </w:t>
      </w:r>
      <w:r>
        <w:rPr>
          <w:color w:val="000000"/>
        </w:rPr>
        <w:t>и питаются за счет фотосинтеза.</w:t>
      </w:r>
    </w:p>
    <w:p w:rsidR="00B87585" w:rsidRPr="00B87585" w:rsidRDefault="00B87585" w:rsidP="00B87585">
      <w:pPr>
        <w:pStyle w:val="a3"/>
        <w:jc w:val="both"/>
        <w:rPr>
          <w:color w:val="000000"/>
        </w:rPr>
      </w:pPr>
      <w:r w:rsidRPr="00B87585">
        <w:rPr>
          <w:color w:val="000000"/>
        </w:rPr>
        <w:t xml:space="preserve">Пресноводные простейшие имеют органы </w:t>
      </w:r>
      <w:proofErr w:type="spellStart"/>
      <w:r w:rsidRPr="00B87585">
        <w:rPr>
          <w:color w:val="000000"/>
        </w:rPr>
        <w:t>осморегуляции</w:t>
      </w:r>
      <w:proofErr w:type="spellEnd"/>
      <w:r w:rsidRPr="00B87585">
        <w:rPr>
          <w:color w:val="000000"/>
        </w:rPr>
        <w:t xml:space="preserve"> – сократительные вакуоли, которые периодически выделяют во внешнюю среду излишки жи</w:t>
      </w:r>
      <w:r>
        <w:rPr>
          <w:color w:val="000000"/>
        </w:rPr>
        <w:t>дкости и продукты диссимиляции.</w:t>
      </w:r>
    </w:p>
    <w:p w:rsidR="00B87585" w:rsidRPr="00B87585" w:rsidRDefault="00B87585" w:rsidP="00B87585">
      <w:pPr>
        <w:pStyle w:val="a3"/>
        <w:jc w:val="both"/>
        <w:rPr>
          <w:color w:val="000000"/>
        </w:rPr>
      </w:pPr>
      <w:r w:rsidRPr="00B87585">
        <w:rPr>
          <w:color w:val="000000"/>
        </w:rPr>
        <w:t>Большинство простейших имеет одно ядро, но есть представители с несколькими ядрами. Ядра некоторых простейших х</w:t>
      </w:r>
      <w:r>
        <w:rPr>
          <w:color w:val="000000"/>
        </w:rPr>
        <w:t xml:space="preserve">арактеризуются </w:t>
      </w:r>
      <w:proofErr w:type="spellStart"/>
      <w:r>
        <w:rPr>
          <w:color w:val="000000"/>
        </w:rPr>
        <w:t>полиплоидностью</w:t>
      </w:r>
      <w:proofErr w:type="spellEnd"/>
      <w:r>
        <w:rPr>
          <w:color w:val="000000"/>
        </w:rPr>
        <w:t>.</w:t>
      </w:r>
    </w:p>
    <w:p w:rsidR="00B87585" w:rsidRPr="00B87585" w:rsidRDefault="00B87585" w:rsidP="00B87585">
      <w:pPr>
        <w:pStyle w:val="a3"/>
        <w:jc w:val="both"/>
        <w:rPr>
          <w:color w:val="000000"/>
        </w:rPr>
      </w:pPr>
      <w:r w:rsidRPr="00B87585">
        <w:rPr>
          <w:color w:val="000000"/>
        </w:rPr>
        <w:t xml:space="preserve">Цитоплазма неоднородна. Она подразделяется на более светлый и гомогенный наружный слой, или эктоплазму, и зернистый внутренний слой, или эндоплазму. Наружные покровы представлены либо цитоплазматической мембраной (у амебы), либо пелликулой (у </w:t>
      </w:r>
      <w:r w:rsidRPr="00B87585">
        <w:rPr>
          <w:color w:val="000000"/>
        </w:rPr>
        <w:lastRenderedPageBreak/>
        <w:t>эвглены). Фораминиферы и солнечники, обитатели моря, имеют минеральн</w:t>
      </w:r>
      <w:r>
        <w:rPr>
          <w:color w:val="000000"/>
        </w:rPr>
        <w:t>ую, или органическую, раковину.</w:t>
      </w:r>
    </w:p>
    <w:p w:rsidR="00B87585" w:rsidRPr="00B87585" w:rsidRDefault="00B87585" w:rsidP="00B87585">
      <w:pPr>
        <w:pStyle w:val="a3"/>
        <w:jc w:val="both"/>
        <w:rPr>
          <w:color w:val="000000"/>
        </w:rPr>
      </w:pPr>
      <w:r w:rsidRPr="00B87585">
        <w:rPr>
          <w:color w:val="000000"/>
        </w:rPr>
        <w:t>2. Особенности жизнедеятельности простейших</w:t>
      </w:r>
    </w:p>
    <w:p w:rsidR="00B87585" w:rsidRPr="00B87585" w:rsidRDefault="00B87585" w:rsidP="00B87585">
      <w:pPr>
        <w:pStyle w:val="a3"/>
        <w:jc w:val="both"/>
        <w:rPr>
          <w:color w:val="000000"/>
        </w:rPr>
      </w:pPr>
      <w:r w:rsidRPr="00B87585">
        <w:rPr>
          <w:color w:val="000000"/>
        </w:rPr>
        <w:t>Подавляющее большинство простейших – гетеротрофы. Их пищей могут служить бактерии, детрит, соки и кровь организма хозяина (для паразитов). Непереваренные остатки удаляются через порошицу (специальное, постоянно существующее отверстие (у инфузорий)) или через любое место клетки (у амебы). Через сократительные вакуоли осуществляется осмотическая регуля</w:t>
      </w:r>
      <w:r>
        <w:rPr>
          <w:color w:val="000000"/>
        </w:rPr>
        <w:t>ция, удаляются продукты обмена.</w:t>
      </w:r>
    </w:p>
    <w:p w:rsidR="00B87585" w:rsidRPr="00B87585" w:rsidRDefault="00B87585" w:rsidP="00B87585">
      <w:pPr>
        <w:pStyle w:val="a3"/>
        <w:jc w:val="both"/>
        <w:rPr>
          <w:color w:val="000000"/>
        </w:rPr>
      </w:pPr>
      <w:r w:rsidRPr="00B87585">
        <w:rPr>
          <w:color w:val="000000"/>
        </w:rPr>
        <w:t>Дыхание, т. е. газообмен, происходи</w:t>
      </w:r>
      <w:r>
        <w:rPr>
          <w:color w:val="000000"/>
        </w:rPr>
        <w:t>т через всю поверхность клетки.</w:t>
      </w:r>
    </w:p>
    <w:p w:rsidR="00B87585" w:rsidRPr="00B87585" w:rsidRDefault="00B87585" w:rsidP="00B87585">
      <w:pPr>
        <w:pStyle w:val="a3"/>
        <w:jc w:val="both"/>
        <w:rPr>
          <w:color w:val="000000"/>
        </w:rPr>
      </w:pPr>
      <w:r w:rsidRPr="00B87585">
        <w:rPr>
          <w:color w:val="000000"/>
        </w:rPr>
        <w:t>Раздражимость представлена таксисами (двигательными реакциями). Встречают</w:t>
      </w:r>
      <w:r>
        <w:rPr>
          <w:color w:val="000000"/>
        </w:rPr>
        <w:t>ся фототаксис, хемотаксис и др.</w:t>
      </w:r>
    </w:p>
    <w:p w:rsidR="00B87585" w:rsidRPr="00B87585" w:rsidRDefault="00B87585" w:rsidP="00B87585">
      <w:pPr>
        <w:pStyle w:val="a3"/>
        <w:jc w:val="both"/>
        <w:rPr>
          <w:color w:val="000000"/>
        </w:rPr>
      </w:pPr>
      <w:r w:rsidRPr="00B87585">
        <w:rPr>
          <w:color w:val="000000"/>
        </w:rPr>
        <w:t xml:space="preserve">Размножение простейших: </w:t>
      </w:r>
      <w:proofErr w:type="gramStart"/>
      <w:r w:rsidRPr="00B87585">
        <w:rPr>
          <w:color w:val="000000"/>
        </w:rPr>
        <w:t>Бесполое</w:t>
      </w:r>
      <w:proofErr w:type="gramEnd"/>
      <w:r w:rsidRPr="00B87585">
        <w:rPr>
          <w:color w:val="000000"/>
        </w:rPr>
        <w:t xml:space="preserve"> – митозом ядра и делением клетки надвое (у амебы, эвглены, инфузории), а также путем шизогонии – многократного деления (у споровиков). </w:t>
      </w:r>
      <w:proofErr w:type="gramStart"/>
      <w:r w:rsidRPr="00B87585">
        <w:rPr>
          <w:color w:val="000000"/>
        </w:rPr>
        <w:t>Половое</w:t>
      </w:r>
      <w:proofErr w:type="gramEnd"/>
      <w:r w:rsidRPr="00B87585">
        <w:rPr>
          <w:color w:val="000000"/>
        </w:rPr>
        <w:t xml:space="preserve"> – копуляция. Клетка простейшего становится фун</w:t>
      </w:r>
      <w:r>
        <w:rPr>
          <w:color w:val="000000"/>
        </w:rPr>
        <w:t>кциональной гаметой; в результат</w:t>
      </w:r>
      <w:r w:rsidRPr="00B87585">
        <w:rPr>
          <w:color w:val="000000"/>
        </w:rPr>
        <w:t>е слияния гамет образует</w:t>
      </w:r>
      <w:r>
        <w:rPr>
          <w:color w:val="000000"/>
        </w:rPr>
        <w:t>ся зигота.</w:t>
      </w:r>
    </w:p>
    <w:p w:rsidR="00B87585" w:rsidRPr="00B87585" w:rsidRDefault="00B87585" w:rsidP="00B87585">
      <w:pPr>
        <w:pStyle w:val="a3"/>
        <w:jc w:val="both"/>
        <w:rPr>
          <w:color w:val="000000"/>
        </w:rPr>
      </w:pPr>
      <w:r w:rsidRPr="00B87585">
        <w:rPr>
          <w:color w:val="000000"/>
        </w:rPr>
        <w:t>Для инфузорий характерен половой процесс – конъюгация. Он заключается в том, что клетки обмениваются генетической информацией, но увеличе</w:t>
      </w:r>
      <w:r>
        <w:rPr>
          <w:color w:val="000000"/>
        </w:rPr>
        <w:t>ния числа особей не происходит.</w:t>
      </w:r>
    </w:p>
    <w:p w:rsidR="00B87585" w:rsidRPr="00B87585" w:rsidRDefault="00B87585" w:rsidP="00B87585">
      <w:pPr>
        <w:pStyle w:val="a3"/>
        <w:jc w:val="both"/>
        <w:rPr>
          <w:color w:val="000000"/>
        </w:rPr>
      </w:pPr>
      <w:r w:rsidRPr="00B87585">
        <w:rPr>
          <w:color w:val="000000"/>
        </w:rPr>
        <w:t xml:space="preserve">Многие простейшие способны существовать в двух формах – </w:t>
      </w:r>
      <w:proofErr w:type="spellStart"/>
      <w:r w:rsidRPr="00B87585">
        <w:rPr>
          <w:color w:val="000000"/>
        </w:rPr>
        <w:t>трофозоита</w:t>
      </w:r>
      <w:proofErr w:type="spellEnd"/>
      <w:r w:rsidRPr="00B87585">
        <w:rPr>
          <w:color w:val="000000"/>
        </w:rPr>
        <w:t xml:space="preserve"> (вегетативной формы, способной к активному питанию и передвижению) и цисты, которая образуется при неблагоприятных условиях. Клетка обездвиживается, обезвоживается, покрывается плотной оболочкой, обмен веществ резко замедляется. В такой форме простейшие легко переносятся на большие расстояния животными, ветром и расселяются. При попадании в благоприятные условия обитания происходит </w:t>
      </w:r>
      <w:proofErr w:type="spellStart"/>
      <w:r w:rsidRPr="00B87585">
        <w:rPr>
          <w:color w:val="000000"/>
        </w:rPr>
        <w:t>эксцистирование</w:t>
      </w:r>
      <w:proofErr w:type="spellEnd"/>
      <w:r w:rsidRPr="00B87585">
        <w:rPr>
          <w:color w:val="000000"/>
        </w:rPr>
        <w:t xml:space="preserve">, клетка начинает функционировать в состоянии </w:t>
      </w:r>
      <w:proofErr w:type="spellStart"/>
      <w:r w:rsidRPr="00B87585">
        <w:rPr>
          <w:color w:val="000000"/>
        </w:rPr>
        <w:t>трофозоита</w:t>
      </w:r>
      <w:proofErr w:type="spellEnd"/>
      <w:r w:rsidRPr="00B87585">
        <w:rPr>
          <w:color w:val="000000"/>
        </w:rPr>
        <w:t>. Таким образом, инцистирование не является способом размножения, но помогает клетке переживать</w:t>
      </w:r>
      <w:r>
        <w:rPr>
          <w:color w:val="000000"/>
        </w:rPr>
        <w:t xml:space="preserve"> неблагоприятные условия среды.</w:t>
      </w:r>
    </w:p>
    <w:p w:rsidR="00B87585" w:rsidRPr="00B87585" w:rsidRDefault="00B87585" w:rsidP="00B87585">
      <w:pPr>
        <w:pStyle w:val="a3"/>
        <w:jc w:val="both"/>
        <w:rPr>
          <w:color w:val="000000"/>
        </w:rPr>
      </w:pPr>
      <w:r w:rsidRPr="00B87585">
        <w:rPr>
          <w:color w:val="000000"/>
        </w:rPr>
        <w:t xml:space="preserve">Для многих представителей типа </w:t>
      </w:r>
      <w:proofErr w:type="spellStart"/>
      <w:r w:rsidRPr="00B87585">
        <w:rPr>
          <w:color w:val="000000"/>
        </w:rPr>
        <w:t>Protozoa</w:t>
      </w:r>
      <w:proofErr w:type="spellEnd"/>
      <w:r w:rsidRPr="00B87585">
        <w:rPr>
          <w:color w:val="000000"/>
        </w:rPr>
        <w:t xml:space="preserve"> характерно наличие жизненного цикла, состоящего в закономерном чередовании жизненных форм. Как правило, происходит смена поколений с бесполым и половым размножением. Образование цисты не является частью закономерного жизненного цикла. Время генерации для простейших составляет 6—24 ч. Это означает, что, попав в организм хозяина, клетки начинают размножаться по экспоненте и теоретически могут привести его к гибели. Однако этого не происходит, так как вступают в силу защитн</w:t>
      </w:r>
      <w:r>
        <w:rPr>
          <w:color w:val="000000"/>
        </w:rPr>
        <w:t>ые механизмы организма хозяина.</w:t>
      </w:r>
    </w:p>
    <w:p w:rsidR="00B87585" w:rsidRPr="00B87585" w:rsidRDefault="00B87585" w:rsidP="00B87585">
      <w:pPr>
        <w:pStyle w:val="a3"/>
        <w:jc w:val="both"/>
        <w:rPr>
          <w:color w:val="000000"/>
        </w:rPr>
      </w:pPr>
      <w:r w:rsidRPr="00B87585">
        <w:rPr>
          <w:color w:val="000000"/>
        </w:rPr>
        <w:t>Заболевания, вызываемые простейшими, называются протозойными. Раздел медицинской паразитологии, изучающий эти заболевания и их возбудителей, носит название</w:t>
      </w:r>
      <w:r>
        <w:rPr>
          <w:color w:val="000000"/>
        </w:rPr>
        <w:t xml:space="preserve"> протозоологии.</w:t>
      </w:r>
    </w:p>
    <w:p w:rsidR="00B87585" w:rsidRPr="00B87585" w:rsidRDefault="00B87585" w:rsidP="00B87585">
      <w:pPr>
        <w:pStyle w:val="a3"/>
        <w:jc w:val="both"/>
        <w:rPr>
          <w:color w:val="000000"/>
        </w:rPr>
      </w:pPr>
      <w:r w:rsidRPr="00B87585">
        <w:rPr>
          <w:color w:val="000000"/>
        </w:rPr>
        <w:t>Особое значение имеют представители простейших, относящиеся к классам саркодовые, жгутиковые, инфузории и споровики</w:t>
      </w:r>
      <w:proofErr w:type="gramStart"/>
      <w:r w:rsidRPr="00B87585">
        <w:rPr>
          <w:color w:val="000000"/>
        </w:rPr>
        <w:t>..</w:t>
      </w:r>
      <w:proofErr w:type="gramEnd"/>
    </w:p>
    <w:p w:rsidR="00FC57B6" w:rsidRDefault="00FC57B6" w:rsidP="003C5CFE">
      <w:pPr>
        <w:pStyle w:val="a3"/>
        <w:jc w:val="center"/>
        <w:rPr>
          <w:b/>
          <w:color w:val="000000"/>
        </w:rPr>
      </w:pPr>
    </w:p>
    <w:p w:rsidR="00B87585" w:rsidRDefault="00B87585" w:rsidP="003C5CFE">
      <w:pPr>
        <w:pStyle w:val="a3"/>
        <w:jc w:val="center"/>
        <w:rPr>
          <w:b/>
          <w:color w:val="000000"/>
        </w:rPr>
      </w:pPr>
    </w:p>
    <w:p w:rsidR="00B87585" w:rsidRPr="00B87585" w:rsidRDefault="00B87585" w:rsidP="003C5CFE">
      <w:pPr>
        <w:pStyle w:val="a3"/>
        <w:jc w:val="center"/>
        <w:rPr>
          <w:b/>
          <w:color w:val="000000"/>
          <w:sz w:val="32"/>
        </w:rPr>
      </w:pPr>
      <w:r w:rsidRPr="00B87585">
        <w:rPr>
          <w:b/>
          <w:color w:val="000000"/>
          <w:sz w:val="32"/>
        </w:rPr>
        <w:lastRenderedPageBreak/>
        <w:t>6.2. МЕДИЦИНСКАЯ ГЕЛЬМИНТОЛОГИЯ</w:t>
      </w:r>
    </w:p>
    <w:p w:rsidR="00560930" w:rsidRPr="00560930" w:rsidRDefault="00560930" w:rsidP="00560930">
      <w:pPr>
        <w:rPr>
          <w:rFonts w:ascii="Times New Roman" w:hAnsi="Times New Roman" w:cs="Times New Roman"/>
          <w:sz w:val="24"/>
          <w:szCs w:val="28"/>
        </w:rPr>
      </w:pPr>
      <w:r w:rsidRPr="00560930">
        <w:rPr>
          <w:rFonts w:ascii="Times New Roman" w:hAnsi="Times New Roman" w:cs="Times New Roman"/>
          <w:sz w:val="24"/>
          <w:szCs w:val="28"/>
        </w:rPr>
        <w:t xml:space="preserve">Медицинская гельминтология изучает паразитов человека из группы червей. Черви - это многоклеточные, трехслойные, </w:t>
      </w:r>
      <w:proofErr w:type="spellStart"/>
      <w:r w:rsidRPr="00560930">
        <w:rPr>
          <w:rFonts w:ascii="Times New Roman" w:hAnsi="Times New Roman" w:cs="Times New Roman"/>
          <w:sz w:val="24"/>
          <w:szCs w:val="28"/>
        </w:rPr>
        <w:t>первичноротые</w:t>
      </w:r>
      <w:proofErr w:type="spellEnd"/>
      <w:r w:rsidRPr="00560930">
        <w:rPr>
          <w:rFonts w:ascii="Times New Roman" w:hAnsi="Times New Roman" w:cs="Times New Roman"/>
          <w:sz w:val="24"/>
          <w:szCs w:val="28"/>
        </w:rPr>
        <w:t>, двустороннесимметричные животные. Их тело имеет удлиненную форму, а кожно-мускульный мешок состоит из гладких или поперечнопол</w:t>
      </w:r>
      <w:r>
        <w:rPr>
          <w:rFonts w:ascii="Times New Roman" w:hAnsi="Times New Roman" w:cs="Times New Roman"/>
          <w:sz w:val="24"/>
          <w:szCs w:val="28"/>
        </w:rPr>
        <w:t>осатых мышц и покровных тканей.</w:t>
      </w:r>
    </w:p>
    <w:p w:rsidR="00560930" w:rsidRPr="00560930" w:rsidRDefault="00560930" w:rsidP="00560930">
      <w:pPr>
        <w:rPr>
          <w:rFonts w:ascii="Times New Roman" w:hAnsi="Times New Roman" w:cs="Times New Roman"/>
          <w:sz w:val="24"/>
          <w:szCs w:val="28"/>
        </w:rPr>
      </w:pPr>
      <w:r w:rsidRPr="00560930">
        <w:rPr>
          <w:rFonts w:ascii="Times New Roman" w:hAnsi="Times New Roman" w:cs="Times New Roman"/>
          <w:sz w:val="24"/>
          <w:szCs w:val="28"/>
        </w:rPr>
        <w:t xml:space="preserve">Черви-паразиты человека относятся к типам Плоские и Круглые черви. Заболевания, вызываемые гельминтами, называют </w:t>
      </w:r>
      <w:proofErr w:type="spellStart"/>
      <w:proofErr w:type="gramStart"/>
      <w:r w:rsidRPr="00560930">
        <w:rPr>
          <w:rFonts w:ascii="Times New Roman" w:hAnsi="Times New Roman" w:cs="Times New Roman"/>
          <w:sz w:val="24"/>
          <w:szCs w:val="28"/>
        </w:rPr>
        <w:t>гельминто-зами</w:t>
      </w:r>
      <w:proofErr w:type="spellEnd"/>
      <w:proofErr w:type="gramEnd"/>
      <w:r w:rsidRPr="00560930">
        <w:rPr>
          <w:rFonts w:ascii="Times New Roman" w:hAnsi="Times New Roman" w:cs="Times New Roman"/>
          <w:sz w:val="24"/>
          <w:szCs w:val="28"/>
        </w:rPr>
        <w:t xml:space="preserve">. В большинстве случаев при одноразовой инвазии нарастания численности гельминтов в организме хозяина не происходит: для успешного протекания циклов их развития необходима смена сред обитания. Из этого следует, что продолжительность заболевания часто определяется продолжительностью жизни паразита и колеблется от нескольких недель при энтеробиозе до нескольких десятков лет при </w:t>
      </w:r>
      <w:proofErr w:type="spellStart"/>
      <w:r w:rsidRPr="00560930">
        <w:rPr>
          <w:rFonts w:ascii="Times New Roman" w:hAnsi="Times New Roman" w:cs="Times New Roman"/>
          <w:sz w:val="24"/>
          <w:szCs w:val="28"/>
        </w:rPr>
        <w:t>шистосомозах</w:t>
      </w:r>
      <w:proofErr w:type="spellEnd"/>
      <w:r w:rsidRPr="00560930">
        <w:rPr>
          <w:rFonts w:ascii="Times New Roman" w:hAnsi="Times New Roman" w:cs="Times New Roman"/>
          <w:sz w:val="24"/>
          <w:szCs w:val="28"/>
        </w:rPr>
        <w:t>. Тяжесть заболевания зависит от числа паразитов, попавших в организм хозяина, и его и</w:t>
      </w:r>
      <w:r>
        <w:rPr>
          <w:rFonts w:ascii="Times New Roman" w:hAnsi="Times New Roman" w:cs="Times New Roman"/>
          <w:sz w:val="24"/>
          <w:szCs w:val="28"/>
        </w:rPr>
        <w:t>ндивидуальной чувствительности.</w:t>
      </w:r>
    </w:p>
    <w:p w:rsidR="00560930" w:rsidRPr="00560930" w:rsidRDefault="00560930" w:rsidP="00560930">
      <w:pPr>
        <w:rPr>
          <w:rFonts w:ascii="Times New Roman" w:hAnsi="Times New Roman" w:cs="Times New Roman"/>
          <w:sz w:val="24"/>
          <w:szCs w:val="28"/>
        </w:rPr>
      </w:pPr>
      <w:r w:rsidRPr="00560930">
        <w:rPr>
          <w:rFonts w:ascii="Times New Roman" w:hAnsi="Times New Roman" w:cs="Times New Roman"/>
          <w:sz w:val="24"/>
          <w:szCs w:val="28"/>
        </w:rPr>
        <w:t>Гельминты могут обитать у человека практически во всех органах. В соответствии с этим различны пути их проникновения в организм человека, симптоматика за</w:t>
      </w:r>
      <w:r>
        <w:rPr>
          <w:rFonts w:ascii="Times New Roman" w:hAnsi="Times New Roman" w:cs="Times New Roman"/>
          <w:sz w:val="24"/>
          <w:szCs w:val="28"/>
        </w:rPr>
        <w:t>болеваний и методы диагностики.</w:t>
      </w:r>
    </w:p>
    <w:p w:rsidR="009E15B7" w:rsidRPr="00B87585" w:rsidRDefault="00560930" w:rsidP="00560930">
      <w:pPr>
        <w:rPr>
          <w:rFonts w:ascii="Times New Roman" w:hAnsi="Times New Roman" w:cs="Times New Roman"/>
          <w:sz w:val="24"/>
          <w:szCs w:val="28"/>
        </w:rPr>
      </w:pPr>
      <w:r w:rsidRPr="00560930">
        <w:rPr>
          <w:rFonts w:ascii="Times New Roman" w:hAnsi="Times New Roman" w:cs="Times New Roman"/>
          <w:sz w:val="24"/>
          <w:szCs w:val="28"/>
        </w:rPr>
        <w:t>На протяжении длительной эволюции при переходе к паразитизму у гельминтов возникли не только признаки общей дегенерации и адаптации к паразитическому образу жизни общего значения (особые покровы, мощная половая система), но и конкретные приспособления к обитанию в определенных органах. Хозяева, в свою очередь, приобрели соответствующие адаптации, обеспечивающие стабильное существование системы хозяин-паразит. Однако во многих случаях для попадания в определенный орган гельминты осуществляют миграцию по кровеносным сосудам или непосредственно через ткани и могут попасть в другие органы. Тогда говорят об атипичной, или эктопической, локализации. Заболевание при этом протекает тяжелее, диагностируется с трудом и часто может заканчиваться гибелью одного из компонентов системы: паразита или хозяина. Сказанное в полной мере относится и к видовой специфичности системы паразит-хо</w:t>
      </w:r>
      <w:r>
        <w:rPr>
          <w:rFonts w:ascii="Times New Roman" w:hAnsi="Times New Roman" w:cs="Times New Roman"/>
          <w:sz w:val="24"/>
          <w:szCs w:val="28"/>
        </w:rPr>
        <w:t xml:space="preserve">зяин: гельминты, адаптированные </w:t>
      </w:r>
      <w:bookmarkStart w:id="0" w:name="_GoBack"/>
      <w:bookmarkEnd w:id="0"/>
      <w:r w:rsidRPr="00560930">
        <w:rPr>
          <w:rFonts w:ascii="Times New Roman" w:hAnsi="Times New Roman" w:cs="Times New Roman"/>
          <w:sz w:val="24"/>
          <w:szCs w:val="28"/>
        </w:rPr>
        <w:t>только к человеческому организму, обусловливают более легкое течение заболевания, чем специфические паразиты животных, попадающие к человеку случайно.</w:t>
      </w:r>
    </w:p>
    <w:sectPr w:rsidR="009E15B7" w:rsidRPr="00B87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916"/>
    <w:multiLevelType w:val="hybridMultilevel"/>
    <w:tmpl w:val="4334A8B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034D484A"/>
    <w:multiLevelType w:val="multilevel"/>
    <w:tmpl w:val="0B5E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15C44"/>
    <w:multiLevelType w:val="multilevel"/>
    <w:tmpl w:val="C4F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23DA3"/>
    <w:multiLevelType w:val="hybridMultilevel"/>
    <w:tmpl w:val="97F294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70542E"/>
    <w:multiLevelType w:val="multilevel"/>
    <w:tmpl w:val="5504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6306B"/>
    <w:multiLevelType w:val="multilevel"/>
    <w:tmpl w:val="7CF6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56DFB"/>
    <w:multiLevelType w:val="multilevel"/>
    <w:tmpl w:val="123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639F0"/>
    <w:multiLevelType w:val="multilevel"/>
    <w:tmpl w:val="D9AADBE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AB7843"/>
    <w:multiLevelType w:val="hybridMultilevel"/>
    <w:tmpl w:val="67FCB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BC692B"/>
    <w:multiLevelType w:val="hybridMultilevel"/>
    <w:tmpl w:val="C554BE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DF7F63"/>
    <w:multiLevelType w:val="multilevel"/>
    <w:tmpl w:val="A544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7B2479"/>
    <w:multiLevelType w:val="multilevel"/>
    <w:tmpl w:val="FDD8E27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B352F5"/>
    <w:multiLevelType w:val="multilevel"/>
    <w:tmpl w:val="875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1E2C35"/>
    <w:multiLevelType w:val="hybridMultilevel"/>
    <w:tmpl w:val="6584FBE4"/>
    <w:lvl w:ilvl="0" w:tplc="F4DACEEE">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4">
    <w:nsid w:val="38782186"/>
    <w:multiLevelType w:val="hybridMultilevel"/>
    <w:tmpl w:val="AEEE4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C57BD9"/>
    <w:multiLevelType w:val="hybridMultilevel"/>
    <w:tmpl w:val="50F06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D1464C3"/>
    <w:multiLevelType w:val="multilevel"/>
    <w:tmpl w:val="CC52E11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C72F86"/>
    <w:multiLevelType w:val="hybridMultilevel"/>
    <w:tmpl w:val="CC5C8494"/>
    <w:lvl w:ilvl="0" w:tplc="F4DACEEE">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8">
    <w:nsid w:val="42F26DEF"/>
    <w:multiLevelType w:val="hybridMultilevel"/>
    <w:tmpl w:val="7C74EF6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48B20D64"/>
    <w:multiLevelType w:val="multilevel"/>
    <w:tmpl w:val="A942C4E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F1F1F56"/>
    <w:multiLevelType w:val="multilevel"/>
    <w:tmpl w:val="BC88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5230D2"/>
    <w:multiLevelType w:val="multilevel"/>
    <w:tmpl w:val="2DEAE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8E2302"/>
    <w:multiLevelType w:val="multilevel"/>
    <w:tmpl w:val="528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715EC"/>
    <w:multiLevelType w:val="hybridMultilevel"/>
    <w:tmpl w:val="5AB2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5F7306"/>
    <w:multiLevelType w:val="multilevel"/>
    <w:tmpl w:val="DF9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604DC"/>
    <w:multiLevelType w:val="multilevel"/>
    <w:tmpl w:val="5A6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F94690"/>
    <w:multiLevelType w:val="multilevel"/>
    <w:tmpl w:val="9F62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454AF1"/>
    <w:multiLevelType w:val="hybridMultilevel"/>
    <w:tmpl w:val="A4E2D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8961769"/>
    <w:multiLevelType w:val="multilevel"/>
    <w:tmpl w:val="7494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531364"/>
    <w:multiLevelType w:val="multilevel"/>
    <w:tmpl w:val="42F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DB54EB"/>
    <w:multiLevelType w:val="hybridMultilevel"/>
    <w:tmpl w:val="059C9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1DB391A"/>
    <w:multiLevelType w:val="multilevel"/>
    <w:tmpl w:val="D76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D63B28"/>
    <w:multiLevelType w:val="multilevel"/>
    <w:tmpl w:val="3CE8F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9C70B4"/>
    <w:multiLevelType w:val="hybridMultilevel"/>
    <w:tmpl w:val="60EEE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54225B0"/>
    <w:multiLevelType w:val="hybridMultilevel"/>
    <w:tmpl w:val="9D58E4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57A220E"/>
    <w:multiLevelType w:val="multilevel"/>
    <w:tmpl w:val="51709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50090"/>
    <w:multiLevelType w:val="multilevel"/>
    <w:tmpl w:val="6056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B1C32"/>
    <w:multiLevelType w:val="multilevel"/>
    <w:tmpl w:val="C2E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41577F"/>
    <w:multiLevelType w:val="hybridMultilevel"/>
    <w:tmpl w:val="67FCB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ABF39CD"/>
    <w:multiLevelType w:val="multilevel"/>
    <w:tmpl w:val="7CC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5"/>
  </w:num>
  <w:num w:numId="3">
    <w:abstractNumId w:val="37"/>
  </w:num>
  <w:num w:numId="4">
    <w:abstractNumId w:val="4"/>
  </w:num>
  <w:num w:numId="5">
    <w:abstractNumId w:val="36"/>
  </w:num>
  <w:num w:numId="6">
    <w:abstractNumId w:val="29"/>
  </w:num>
  <w:num w:numId="7">
    <w:abstractNumId w:val="6"/>
  </w:num>
  <w:num w:numId="8">
    <w:abstractNumId w:val="22"/>
  </w:num>
  <w:num w:numId="9">
    <w:abstractNumId w:val="31"/>
  </w:num>
  <w:num w:numId="10">
    <w:abstractNumId w:val="19"/>
  </w:num>
  <w:num w:numId="11">
    <w:abstractNumId w:val="23"/>
  </w:num>
  <w:num w:numId="12">
    <w:abstractNumId w:val="35"/>
  </w:num>
  <w:num w:numId="13">
    <w:abstractNumId w:val="24"/>
  </w:num>
  <w:num w:numId="14">
    <w:abstractNumId w:val="1"/>
  </w:num>
  <w:num w:numId="15">
    <w:abstractNumId w:val="5"/>
  </w:num>
  <w:num w:numId="16">
    <w:abstractNumId w:val="12"/>
  </w:num>
  <w:num w:numId="17">
    <w:abstractNumId w:val="2"/>
  </w:num>
  <w:num w:numId="18">
    <w:abstractNumId w:val="39"/>
  </w:num>
  <w:num w:numId="19">
    <w:abstractNumId w:val="2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7"/>
  </w:num>
  <w:num w:numId="23">
    <w:abstractNumId w:val="13"/>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1"/>
  </w:num>
  <w:num w:numId="34">
    <w:abstractNumId w:val="21"/>
  </w:num>
  <w:num w:numId="35">
    <w:abstractNumId w:val="28"/>
  </w:num>
  <w:num w:numId="36">
    <w:abstractNumId w:val="7"/>
  </w:num>
  <w:num w:numId="37">
    <w:abstractNumId w:val="10"/>
  </w:num>
  <w:num w:numId="38">
    <w:abstractNumId w:val="32"/>
  </w:num>
  <w:num w:numId="39">
    <w:abstractNumId w:val="2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EE"/>
    <w:rsid w:val="000F2DBC"/>
    <w:rsid w:val="00147BB6"/>
    <w:rsid w:val="00306019"/>
    <w:rsid w:val="003C5CFE"/>
    <w:rsid w:val="00560930"/>
    <w:rsid w:val="008913D2"/>
    <w:rsid w:val="00991042"/>
    <w:rsid w:val="009E15B7"/>
    <w:rsid w:val="00A01B26"/>
    <w:rsid w:val="00B87585"/>
    <w:rsid w:val="00CB48A7"/>
    <w:rsid w:val="00DD7B4E"/>
    <w:rsid w:val="00E72AEE"/>
    <w:rsid w:val="00EB101F"/>
    <w:rsid w:val="00F07F7E"/>
    <w:rsid w:val="00F239F1"/>
    <w:rsid w:val="00FC5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2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2A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A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2A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72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8A7"/>
    <w:rPr>
      <w:b/>
      <w:bCs/>
    </w:rPr>
  </w:style>
  <w:style w:type="character" w:styleId="a5">
    <w:name w:val="Hyperlink"/>
    <w:basedOn w:val="a0"/>
    <w:uiPriority w:val="99"/>
    <w:unhideWhenUsed/>
    <w:rsid w:val="00CB48A7"/>
    <w:rPr>
      <w:color w:val="0000FF"/>
      <w:u w:val="single"/>
    </w:rPr>
  </w:style>
  <w:style w:type="paragraph" w:styleId="a6">
    <w:name w:val="Balloon Text"/>
    <w:basedOn w:val="a"/>
    <w:link w:val="a7"/>
    <w:uiPriority w:val="99"/>
    <w:semiHidden/>
    <w:unhideWhenUsed/>
    <w:rsid w:val="00CB48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8A7"/>
    <w:rPr>
      <w:rFonts w:ascii="Tahoma" w:hAnsi="Tahoma" w:cs="Tahoma"/>
      <w:sz w:val="16"/>
      <w:szCs w:val="16"/>
    </w:rPr>
  </w:style>
  <w:style w:type="paragraph" w:styleId="a8">
    <w:name w:val="List Paragraph"/>
    <w:basedOn w:val="a"/>
    <w:uiPriority w:val="34"/>
    <w:qFormat/>
    <w:rsid w:val="00EB101F"/>
    <w:pPr>
      <w:ind w:left="720"/>
      <w:contextualSpacing/>
    </w:pPr>
  </w:style>
  <w:style w:type="paragraph" w:styleId="a9">
    <w:name w:val="No Spacing"/>
    <w:uiPriority w:val="1"/>
    <w:qFormat/>
    <w:rsid w:val="008913D2"/>
    <w:pPr>
      <w:spacing w:after="0" w:line="240" w:lineRule="auto"/>
    </w:pPr>
  </w:style>
  <w:style w:type="paragraph" w:customStyle="1" w:styleId="txt">
    <w:name w:val="txt"/>
    <w:basedOn w:val="a"/>
    <w:rsid w:val="00FC57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2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2A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A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2A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72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8A7"/>
    <w:rPr>
      <w:b/>
      <w:bCs/>
    </w:rPr>
  </w:style>
  <w:style w:type="character" w:styleId="a5">
    <w:name w:val="Hyperlink"/>
    <w:basedOn w:val="a0"/>
    <w:uiPriority w:val="99"/>
    <w:unhideWhenUsed/>
    <w:rsid w:val="00CB48A7"/>
    <w:rPr>
      <w:color w:val="0000FF"/>
      <w:u w:val="single"/>
    </w:rPr>
  </w:style>
  <w:style w:type="paragraph" w:styleId="a6">
    <w:name w:val="Balloon Text"/>
    <w:basedOn w:val="a"/>
    <w:link w:val="a7"/>
    <w:uiPriority w:val="99"/>
    <w:semiHidden/>
    <w:unhideWhenUsed/>
    <w:rsid w:val="00CB48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8A7"/>
    <w:rPr>
      <w:rFonts w:ascii="Tahoma" w:hAnsi="Tahoma" w:cs="Tahoma"/>
      <w:sz w:val="16"/>
      <w:szCs w:val="16"/>
    </w:rPr>
  </w:style>
  <w:style w:type="paragraph" w:styleId="a8">
    <w:name w:val="List Paragraph"/>
    <w:basedOn w:val="a"/>
    <w:uiPriority w:val="34"/>
    <w:qFormat/>
    <w:rsid w:val="00EB101F"/>
    <w:pPr>
      <w:ind w:left="720"/>
      <w:contextualSpacing/>
    </w:pPr>
  </w:style>
  <w:style w:type="paragraph" w:styleId="a9">
    <w:name w:val="No Spacing"/>
    <w:uiPriority w:val="1"/>
    <w:qFormat/>
    <w:rsid w:val="008913D2"/>
    <w:pPr>
      <w:spacing w:after="0" w:line="240" w:lineRule="auto"/>
    </w:pPr>
  </w:style>
  <w:style w:type="paragraph" w:customStyle="1" w:styleId="txt">
    <w:name w:val="txt"/>
    <w:basedOn w:val="a"/>
    <w:rsid w:val="00FC57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981">
      <w:bodyDiv w:val="1"/>
      <w:marLeft w:val="0"/>
      <w:marRight w:val="0"/>
      <w:marTop w:val="0"/>
      <w:marBottom w:val="0"/>
      <w:divBdr>
        <w:top w:val="none" w:sz="0" w:space="0" w:color="auto"/>
        <w:left w:val="none" w:sz="0" w:space="0" w:color="auto"/>
        <w:bottom w:val="none" w:sz="0" w:space="0" w:color="auto"/>
        <w:right w:val="none" w:sz="0" w:space="0" w:color="auto"/>
      </w:divBdr>
      <w:divsChild>
        <w:div w:id="1179544903">
          <w:marLeft w:val="0"/>
          <w:marRight w:val="0"/>
          <w:marTop w:val="0"/>
          <w:marBottom w:val="120"/>
          <w:divBdr>
            <w:top w:val="none" w:sz="0" w:space="0" w:color="auto"/>
            <w:left w:val="none" w:sz="0" w:space="0" w:color="auto"/>
            <w:bottom w:val="none" w:sz="0" w:space="0" w:color="auto"/>
            <w:right w:val="none" w:sz="0" w:space="0" w:color="auto"/>
          </w:divBdr>
        </w:div>
        <w:div w:id="1958683670">
          <w:marLeft w:val="0"/>
          <w:marRight w:val="0"/>
          <w:marTop w:val="120"/>
          <w:marBottom w:val="120"/>
          <w:divBdr>
            <w:top w:val="none" w:sz="0" w:space="0" w:color="auto"/>
            <w:left w:val="none" w:sz="0" w:space="0" w:color="auto"/>
            <w:bottom w:val="none" w:sz="0" w:space="0" w:color="auto"/>
            <w:right w:val="none" w:sz="0" w:space="0" w:color="auto"/>
          </w:divBdr>
        </w:div>
        <w:div w:id="1648046190">
          <w:marLeft w:val="0"/>
          <w:marRight w:val="0"/>
          <w:marTop w:val="120"/>
          <w:marBottom w:val="120"/>
          <w:divBdr>
            <w:top w:val="none" w:sz="0" w:space="0" w:color="auto"/>
            <w:left w:val="none" w:sz="0" w:space="0" w:color="auto"/>
            <w:bottom w:val="none" w:sz="0" w:space="0" w:color="auto"/>
            <w:right w:val="none" w:sz="0" w:space="0" w:color="auto"/>
          </w:divBdr>
        </w:div>
        <w:div w:id="93332629">
          <w:marLeft w:val="0"/>
          <w:marRight w:val="0"/>
          <w:marTop w:val="120"/>
          <w:marBottom w:val="120"/>
          <w:divBdr>
            <w:top w:val="none" w:sz="0" w:space="0" w:color="auto"/>
            <w:left w:val="none" w:sz="0" w:space="0" w:color="auto"/>
            <w:bottom w:val="none" w:sz="0" w:space="0" w:color="auto"/>
            <w:right w:val="none" w:sz="0" w:space="0" w:color="auto"/>
          </w:divBdr>
        </w:div>
        <w:div w:id="1768110902">
          <w:marLeft w:val="0"/>
          <w:marRight w:val="0"/>
          <w:marTop w:val="120"/>
          <w:marBottom w:val="120"/>
          <w:divBdr>
            <w:top w:val="none" w:sz="0" w:space="0" w:color="auto"/>
            <w:left w:val="none" w:sz="0" w:space="0" w:color="auto"/>
            <w:bottom w:val="none" w:sz="0" w:space="0" w:color="auto"/>
            <w:right w:val="none" w:sz="0" w:space="0" w:color="auto"/>
          </w:divBdr>
        </w:div>
        <w:div w:id="845679867">
          <w:marLeft w:val="0"/>
          <w:marRight w:val="0"/>
          <w:marTop w:val="120"/>
          <w:marBottom w:val="120"/>
          <w:divBdr>
            <w:top w:val="none" w:sz="0" w:space="0" w:color="auto"/>
            <w:left w:val="none" w:sz="0" w:space="0" w:color="auto"/>
            <w:bottom w:val="none" w:sz="0" w:space="0" w:color="auto"/>
            <w:right w:val="none" w:sz="0" w:space="0" w:color="auto"/>
          </w:divBdr>
        </w:div>
        <w:div w:id="341904715">
          <w:marLeft w:val="0"/>
          <w:marRight w:val="0"/>
          <w:marTop w:val="120"/>
          <w:marBottom w:val="120"/>
          <w:divBdr>
            <w:top w:val="none" w:sz="0" w:space="0" w:color="auto"/>
            <w:left w:val="none" w:sz="0" w:space="0" w:color="auto"/>
            <w:bottom w:val="none" w:sz="0" w:space="0" w:color="auto"/>
            <w:right w:val="none" w:sz="0" w:space="0" w:color="auto"/>
          </w:divBdr>
        </w:div>
        <w:div w:id="1881816234">
          <w:marLeft w:val="0"/>
          <w:marRight w:val="0"/>
          <w:marTop w:val="120"/>
          <w:marBottom w:val="120"/>
          <w:divBdr>
            <w:top w:val="none" w:sz="0" w:space="0" w:color="auto"/>
            <w:left w:val="none" w:sz="0" w:space="0" w:color="auto"/>
            <w:bottom w:val="none" w:sz="0" w:space="0" w:color="auto"/>
            <w:right w:val="none" w:sz="0" w:space="0" w:color="auto"/>
          </w:divBdr>
        </w:div>
        <w:div w:id="883372659">
          <w:marLeft w:val="0"/>
          <w:marRight w:val="0"/>
          <w:marTop w:val="120"/>
          <w:marBottom w:val="120"/>
          <w:divBdr>
            <w:top w:val="none" w:sz="0" w:space="0" w:color="auto"/>
            <w:left w:val="none" w:sz="0" w:space="0" w:color="auto"/>
            <w:bottom w:val="none" w:sz="0" w:space="0" w:color="auto"/>
            <w:right w:val="none" w:sz="0" w:space="0" w:color="auto"/>
          </w:divBdr>
        </w:div>
        <w:div w:id="1985544875">
          <w:marLeft w:val="0"/>
          <w:marRight w:val="0"/>
          <w:marTop w:val="120"/>
          <w:marBottom w:val="120"/>
          <w:divBdr>
            <w:top w:val="none" w:sz="0" w:space="0" w:color="auto"/>
            <w:left w:val="none" w:sz="0" w:space="0" w:color="auto"/>
            <w:bottom w:val="none" w:sz="0" w:space="0" w:color="auto"/>
            <w:right w:val="none" w:sz="0" w:space="0" w:color="auto"/>
          </w:divBdr>
        </w:div>
        <w:div w:id="1902017097">
          <w:marLeft w:val="0"/>
          <w:marRight w:val="0"/>
          <w:marTop w:val="120"/>
          <w:marBottom w:val="120"/>
          <w:divBdr>
            <w:top w:val="none" w:sz="0" w:space="0" w:color="auto"/>
            <w:left w:val="none" w:sz="0" w:space="0" w:color="auto"/>
            <w:bottom w:val="none" w:sz="0" w:space="0" w:color="auto"/>
            <w:right w:val="none" w:sz="0" w:space="0" w:color="auto"/>
          </w:divBdr>
        </w:div>
        <w:div w:id="1574318591">
          <w:marLeft w:val="0"/>
          <w:marRight w:val="0"/>
          <w:marTop w:val="120"/>
          <w:marBottom w:val="120"/>
          <w:divBdr>
            <w:top w:val="none" w:sz="0" w:space="0" w:color="auto"/>
            <w:left w:val="none" w:sz="0" w:space="0" w:color="auto"/>
            <w:bottom w:val="none" w:sz="0" w:space="0" w:color="auto"/>
            <w:right w:val="none" w:sz="0" w:space="0" w:color="auto"/>
          </w:divBdr>
        </w:div>
        <w:div w:id="342509493">
          <w:marLeft w:val="0"/>
          <w:marRight w:val="0"/>
          <w:marTop w:val="120"/>
          <w:marBottom w:val="120"/>
          <w:divBdr>
            <w:top w:val="none" w:sz="0" w:space="0" w:color="auto"/>
            <w:left w:val="none" w:sz="0" w:space="0" w:color="auto"/>
            <w:bottom w:val="none" w:sz="0" w:space="0" w:color="auto"/>
            <w:right w:val="none" w:sz="0" w:space="0" w:color="auto"/>
          </w:divBdr>
        </w:div>
      </w:divsChild>
    </w:div>
    <w:div w:id="274562210">
      <w:bodyDiv w:val="1"/>
      <w:marLeft w:val="0"/>
      <w:marRight w:val="0"/>
      <w:marTop w:val="0"/>
      <w:marBottom w:val="0"/>
      <w:divBdr>
        <w:top w:val="none" w:sz="0" w:space="0" w:color="auto"/>
        <w:left w:val="none" w:sz="0" w:space="0" w:color="auto"/>
        <w:bottom w:val="none" w:sz="0" w:space="0" w:color="auto"/>
        <w:right w:val="none" w:sz="0" w:space="0" w:color="auto"/>
      </w:divBdr>
      <w:divsChild>
        <w:div w:id="1131630178">
          <w:marLeft w:val="0"/>
          <w:marRight w:val="0"/>
          <w:marTop w:val="0"/>
          <w:marBottom w:val="240"/>
          <w:divBdr>
            <w:top w:val="none" w:sz="0" w:space="0" w:color="auto"/>
            <w:left w:val="none" w:sz="0" w:space="0" w:color="auto"/>
            <w:bottom w:val="none" w:sz="0" w:space="0" w:color="auto"/>
            <w:right w:val="none" w:sz="0" w:space="0" w:color="auto"/>
          </w:divBdr>
          <w:divsChild>
            <w:div w:id="1435595686">
              <w:marLeft w:val="0"/>
              <w:marRight w:val="0"/>
              <w:marTop w:val="0"/>
              <w:marBottom w:val="120"/>
              <w:divBdr>
                <w:top w:val="none" w:sz="0" w:space="0" w:color="auto"/>
                <w:left w:val="none" w:sz="0" w:space="0" w:color="auto"/>
                <w:bottom w:val="none" w:sz="0" w:space="0" w:color="auto"/>
                <w:right w:val="none" w:sz="0" w:space="0" w:color="auto"/>
              </w:divBdr>
            </w:div>
            <w:div w:id="1462575512">
              <w:marLeft w:val="0"/>
              <w:marRight w:val="0"/>
              <w:marTop w:val="120"/>
              <w:marBottom w:val="120"/>
              <w:divBdr>
                <w:top w:val="none" w:sz="0" w:space="0" w:color="auto"/>
                <w:left w:val="none" w:sz="0" w:space="0" w:color="auto"/>
                <w:bottom w:val="none" w:sz="0" w:space="0" w:color="auto"/>
                <w:right w:val="none" w:sz="0" w:space="0" w:color="auto"/>
              </w:divBdr>
            </w:div>
          </w:divsChild>
        </w:div>
        <w:div w:id="587615682">
          <w:marLeft w:val="0"/>
          <w:marRight w:val="0"/>
          <w:marTop w:val="180"/>
          <w:marBottom w:val="180"/>
          <w:divBdr>
            <w:top w:val="none" w:sz="0" w:space="0" w:color="auto"/>
            <w:left w:val="none" w:sz="0" w:space="0" w:color="auto"/>
            <w:bottom w:val="none" w:sz="0" w:space="0" w:color="auto"/>
            <w:right w:val="none" w:sz="0" w:space="0" w:color="auto"/>
          </w:divBdr>
        </w:div>
        <w:div w:id="2054887830">
          <w:marLeft w:val="0"/>
          <w:marRight w:val="0"/>
          <w:marTop w:val="0"/>
          <w:marBottom w:val="240"/>
          <w:divBdr>
            <w:top w:val="none" w:sz="0" w:space="0" w:color="auto"/>
            <w:left w:val="none" w:sz="0" w:space="0" w:color="auto"/>
            <w:bottom w:val="none" w:sz="0" w:space="0" w:color="auto"/>
            <w:right w:val="none" w:sz="0" w:space="0" w:color="auto"/>
          </w:divBdr>
          <w:divsChild>
            <w:div w:id="704405569">
              <w:marLeft w:val="0"/>
              <w:marRight w:val="0"/>
              <w:marTop w:val="0"/>
              <w:marBottom w:val="120"/>
              <w:divBdr>
                <w:top w:val="none" w:sz="0" w:space="0" w:color="auto"/>
                <w:left w:val="none" w:sz="0" w:space="0" w:color="auto"/>
                <w:bottom w:val="none" w:sz="0" w:space="0" w:color="auto"/>
                <w:right w:val="none" w:sz="0" w:space="0" w:color="auto"/>
              </w:divBdr>
            </w:div>
            <w:div w:id="391544042">
              <w:marLeft w:val="0"/>
              <w:marRight w:val="0"/>
              <w:marTop w:val="120"/>
              <w:marBottom w:val="120"/>
              <w:divBdr>
                <w:top w:val="none" w:sz="0" w:space="0" w:color="auto"/>
                <w:left w:val="none" w:sz="0" w:space="0" w:color="auto"/>
                <w:bottom w:val="none" w:sz="0" w:space="0" w:color="auto"/>
                <w:right w:val="none" w:sz="0" w:space="0" w:color="auto"/>
              </w:divBdr>
            </w:div>
            <w:div w:id="2128619173">
              <w:marLeft w:val="0"/>
              <w:marRight w:val="0"/>
              <w:marTop w:val="120"/>
              <w:marBottom w:val="120"/>
              <w:divBdr>
                <w:top w:val="none" w:sz="0" w:space="0" w:color="auto"/>
                <w:left w:val="none" w:sz="0" w:space="0" w:color="auto"/>
                <w:bottom w:val="none" w:sz="0" w:space="0" w:color="auto"/>
                <w:right w:val="none" w:sz="0" w:space="0" w:color="auto"/>
              </w:divBdr>
            </w:div>
            <w:div w:id="594021830">
              <w:marLeft w:val="0"/>
              <w:marRight w:val="0"/>
              <w:marTop w:val="120"/>
              <w:marBottom w:val="120"/>
              <w:divBdr>
                <w:top w:val="none" w:sz="0" w:space="0" w:color="auto"/>
                <w:left w:val="none" w:sz="0" w:space="0" w:color="auto"/>
                <w:bottom w:val="none" w:sz="0" w:space="0" w:color="auto"/>
                <w:right w:val="none" w:sz="0" w:space="0" w:color="auto"/>
              </w:divBdr>
            </w:div>
            <w:div w:id="2115130879">
              <w:marLeft w:val="0"/>
              <w:marRight w:val="0"/>
              <w:marTop w:val="120"/>
              <w:marBottom w:val="120"/>
              <w:divBdr>
                <w:top w:val="none" w:sz="0" w:space="0" w:color="auto"/>
                <w:left w:val="none" w:sz="0" w:space="0" w:color="auto"/>
                <w:bottom w:val="none" w:sz="0" w:space="0" w:color="auto"/>
                <w:right w:val="none" w:sz="0" w:space="0" w:color="auto"/>
              </w:divBdr>
            </w:div>
            <w:div w:id="1145203215">
              <w:marLeft w:val="0"/>
              <w:marRight w:val="0"/>
              <w:marTop w:val="120"/>
              <w:marBottom w:val="120"/>
              <w:divBdr>
                <w:top w:val="none" w:sz="0" w:space="0" w:color="auto"/>
                <w:left w:val="none" w:sz="0" w:space="0" w:color="auto"/>
                <w:bottom w:val="none" w:sz="0" w:space="0" w:color="auto"/>
                <w:right w:val="none" w:sz="0" w:space="0" w:color="auto"/>
              </w:divBdr>
            </w:div>
            <w:div w:id="16171775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03169999">
      <w:bodyDiv w:val="1"/>
      <w:marLeft w:val="0"/>
      <w:marRight w:val="0"/>
      <w:marTop w:val="0"/>
      <w:marBottom w:val="0"/>
      <w:divBdr>
        <w:top w:val="none" w:sz="0" w:space="0" w:color="auto"/>
        <w:left w:val="none" w:sz="0" w:space="0" w:color="auto"/>
        <w:bottom w:val="none" w:sz="0" w:space="0" w:color="auto"/>
        <w:right w:val="none" w:sz="0" w:space="0" w:color="auto"/>
      </w:divBdr>
    </w:div>
    <w:div w:id="553783233">
      <w:bodyDiv w:val="1"/>
      <w:marLeft w:val="0"/>
      <w:marRight w:val="0"/>
      <w:marTop w:val="0"/>
      <w:marBottom w:val="0"/>
      <w:divBdr>
        <w:top w:val="none" w:sz="0" w:space="0" w:color="auto"/>
        <w:left w:val="none" w:sz="0" w:space="0" w:color="auto"/>
        <w:bottom w:val="none" w:sz="0" w:space="0" w:color="auto"/>
        <w:right w:val="none" w:sz="0" w:space="0" w:color="auto"/>
      </w:divBdr>
    </w:div>
    <w:div w:id="651057325">
      <w:bodyDiv w:val="1"/>
      <w:marLeft w:val="0"/>
      <w:marRight w:val="0"/>
      <w:marTop w:val="0"/>
      <w:marBottom w:val="0"/>
      <w:divBdr>
        <w:top w:val="none" w:sz="0" w:space="0" w:color="auto"/>
        <w:left w:val="none" w:sz="0" w:space="0" w:color="auto"/>
        <w:bottom w:val="none" w:sz="0" w:space="0" w:color="auto"/>
        <w:right w:val="none" w:sz="0" w:space="0" w:color="auto"/>
      </w:divBdr>
    </w:div>
    <w:div w:id="655304168">
      <w:bodyDiv w:val="1"/>
      <w:marLeft w:val="0"/>
      <w:marRight w:val="0"/>
      <w:marTop w:val="0"/>
      <w:marBottom w:val="0"/>
      <w:divBdr>
        <w:top w:val="none" w:sz="0" w:space="0" w:color="auto"/>
        <w:left w:val="none" w:sz="0" w:space="0" w:color="auto"/>
        <w:bottom w:val="none" w:sz="0" w:space="0" w:color="auto"/>
        <w:right w:val="none" w:sz="0" w:space="0" w:color="auto"/>
      </w:divBdr>
    </w:div>
    <w:div w:id="666327261">
      <w:bodyDiv w:val="1"/>
      <w:marLeft w:val="0"/>
      <w:marRight w:val="0"/>
      <w:marTop w:val="0"/>
      <w:marBottom w:val="0"/>
      <w:divBdr>
        <w:top w:val="none" w:sz="0" w:space="0" w:color="auto"/>
        <w:left w:val="none" w:sz="0" w:space="0" w:color="auto"/>
        <w:bottom w:val="none" w:sz="0" w:space="0" w:color="auto"/>
        <w:right w:val="none" w:sz="0" w:space="0" w:color="auto"/>
      </w:divBdr>
    </w:div>
    <w:div w:id="842941449">
      <w:bodyDiv w:val="1"/>
      <w:marLeft w:val="0"/>
      <w:marRight w:val="0"/>
      <w:marTop w:val="0"/>
      <w:marBottom w:val="0"/>
      <w:divBdr>
        <w:top w:val="none" w:sz="0" w:space="0" w:color="auto"/>
        <w:left w:val="none" w:sz="0" w:space="0" w:color="auto"/>
        <w:bottom w:val="none" w:sz="0" w:space="0" w:color="auto"/>
        <w:right w:val="none" w:sz="0" w:space="0" w:color="auto"/>
      </w:divBdr>
    </w:div>
    <w:div w:id="866407004">
      <w:bodyDiv w:val="1"/>
      <w:marLeft w:val="0"/>
      <w:marRight w:val="0"/>
      <w:marTop w:val="0"/>
      <w:marBottom w:val="0"/>
      <w:divBdr>
        <w:top w:val="none" w:sz="0" w:space="0" w:color="auto"/>
        <w:left w:val="none" w:sz="0" w:space="0" w:color="auto"/>
        <w:bottom w:val="none" w:sz="0" w:space="0" w:color="auto"/>
        <w:right w:val="none" w:sz="0" w:space="0" w:color="auto"/>
      </w:divBdr>
      <w:divsChild>
        <w:div w:id="1097404423">
          <w:marLeft w:val="0"/>
          <w:marRight w:val="0"/>
          <w:marTop w:val="0"/>
          <w:marBottom w:val="120"/>
          <w:divBdr>
            <w:top w:val="none" w:sz="0" w:space="0" w:color="auto"/>
            <w:left w:val="none" w:sz="0" w:space="0" w:color="auto"/>
            <w:bottom w:val="none" w:sz="0" w:space="0" w:color="auto"/>
            <w:right w:val="none" w:sz="0" w:space="0" w:color="auto"/>
          </w:divBdr>
        </w:div>
        <w:div w:id="1823885501">
          <w:marLeft w:val="0"/>
          <w:marRight w:val="0"/>
          <w:marTop w:val="120"/>
          <w:marBottom w:val="120"/>
          <w:divBdr>
            <w:top w:val="none" w:sz="0" w:space="0" w:color="auto"/>
            <w:left w:val="none" w:sz="0" w:space="0" w:color="auto"/>
            <w:bottom w:val="none" w:sz="0" w:space="0" w:color="auto"/>
            <w:right w:val="none" w:sz="0" w:space="0" w:color="auto"/>
          </w:divBdr>
        </w:div>
        <w:div w:id="591553307">
          <w:marLeft w:val="0"/>
          <w:marRight w:val="0"/>
          <w:marTop w:val="120"/>
          <w:marBottom w:val="120"/>
          <w:divBdr>
            <w:top w:val="none" w:sz="0" w:space="0" w:color="auto"/>
            <w:left w:val="none" w:sz="0" w:space="0" w:color="auto"/>
            <w:bottom w:val="none" w:sz="0" w:space="0" w:color="auto"/>
            <w:right w:val="none" w:sz="0" w:space="0" w:color="auto"/>
          </w:divBdr>
        </w:div>
        <w:div w:id="942802680">
          <w:marLeft w:val="0"/>
          <w:marRight w:val="0"/>
          <w:marTop w:val="120"/>
          <w:marBottom w:val="120"/>
          <w:divBdr>
            <w:top w:val="none" w:sz="0" w:space="0" w:color="auto"/>
            <w:left w:val="none" w:sz="0" w:space="0" w:color="auto"/>
            <w:bottom w:val="none" w:sz="0" w:space="0" w:color="auto"/>
            <w:right w:val="none" w:sz="0" w:space="0" w:color="auto"/>
          </w:divBdr>
        </w:div>
        <w:div w:id="1432235863">
          <w:marLeft w:val="0"/>
          <w:marRight w:val="0"/>
          <w:marTop w:val="120"/>
          <w:marBottom w:val="120"/>
          <w:divBdr>
            <w:top w:val="none" w:sz="0" w:space="0" w:color="auto"/>
            <w:left w:val="none" w:sz="0" w:space="0" w:color="auto"/>
            <w:bottom w:val="none" w:sz="0" w:space="0" w:color="auto"/>
            <w:right w:val="none" w:sz="0" w:space="0" w:color="auto"/>
          </w:divBdr>
        </w:div>
        <w:div w:id="653222587">
          <w:marLeft w:val="0"/>
          <w:marRight w:val="0"/>
          <w:marTop w:val="120"/>
          <w:marBottom w:val="120"/>
          <w:divBdr>
            <w:top w:val="none" w:sz="0" w:space="0" w:color="auto"/>
            <w:left w:val="none" w:sz="0" w:space="0" w:color="auto"/>
            <w:bottom w:val="none" w:sz="0" w:space="0" w:color="auto"/>
            <w:right w:val="none" w:sz="0" w:space="0" w:color="auto"/>
          </w:divBdr>
        </w:div>
        <w:div w:id="1225410267">
          <w:marLeft w:val="0"/>
          <w:marRight w:val="0"/>
          <w:marTop w:val="120"/>
          <w:marBottom w:val="120"/>
          <w:divBdr>
            <w:top w:val="none" w:sz="0" w:space="0" w:color="auto"/>
            <w:left w:val="none" w:sz="0" w:space="0" w:color="auto"/>
            <w:bottom w:val="none" w:sz="0" w:space="0" w:color="auto"/>
            <w:right w:val="none" w:sz="0" w:space="0" w:color="auto"/>
          </w:divBdr>
        </w:div>
        <w:div w:id="1320115997">
          <w:marLeft w:val="0"/>
          <w:marRight w:val="0"/>
          <w:marTop w:val="120"/>
          <w:marBottom w:val="120"/>
          <w:divBdr>
            <w:top w:val="none" w:sz="0" w:space="0" w:color="auto"/>
            <w:left w:val="none" w:sz="0" w:space="0" w:color="auto"/>
            <w:bottom w:val="none" w:sz="0" w:space="0" w:color="auto"/>
            <w:right w:val="none" w:sz="0" w:space="0" w:color="auto"/>
          </w:divBdr>
        </w:div>
        <w:div w:id="1708334553">
          <w:marLeft w:val="0"/>
          <w:marRight w:val="0"/>
          <w:marTop w:val="120"/>
          <w:marBottom w:val="120"/>
          <w:divBdr>
            <w:top w:val="none" w:sz="0" w:space="0" w:color="auto"/>
            <w:left w:val="none" w:sz="0" w:space="0" w:color="auto"/>
            <w:bottom w:val="none" w:sz="0" w:space="0" w:color="auto"/>
            <w:right w:val="none" w:sz="0" w:space="0" w:color="auto"/>
          </w:divBdr>
        </w:div>
        <w:div w:id="559295252">
          <w:marLeft w:val="0"/>
          <w:marRight w:val="0"/>
          <w:marTop w:val="120"/>
          <w:marBottom w:val="120"/>
          <w:divBdr>
            <w:top w:val="none" w:sz="0" w:space="0" w:color="auto"/>
            <w:left w:val="none" w:sz="0" w:space="0" w:color="auto"/>
            <w:bottom w:val="none" w:sz="0" w:space="0" w:color="auto"/>
            <w:right w:val="none" w:sz="0" w:space="0" w:color="auto"/>
          </w:divBdr>
        </w:div>
        <w:div w:id="614678636">
          <w:marLeft w:val="0"/>
          <w:marRight w:val="0"/>
          <w:marTop w:val="120"/>
          <w:marBottom w:val="120"/>
          <w:divBdr>
            <w:top w:val="none" w:sz="0" w:space="0" w:color="auto"/>
            <w:left w:val="none" w:sz="0" w:space="0" w:color="auto"/>
            <w:bottom w:val="none" w:sz="0" w:space="0" w:color="auto"/>
            <w:right w:val="none" w:sz="0" w:space="0" w:color="auto"/>
          </w:divBdr>
        </w:div>
        <w:div w:id="1511943411">
          <w:marLeft w:val="0"/>
          <w:marRight w:val="0"/>
          <w:marTop w:val="120"/>
          <w:marBottom w:val="120"/>
          <w:divBdr>
            <w:top w:val="none" w:sz="0" w:space="0" w:color="auto"/>
            <w:left w:val="none" w:sz="0" w:space="0" w:color="auto"/>
            <w:bottom w:val="none" w:sz="0" w:space="0" w:color="auto"/>
            <w:right w:val="none" w:sz="0" w:space="0" w:color="auto"/>
          </w:divBdr>
        </w:div>
        <w:div w:id="1389038104">
          <w:marLeft w:val="0"/>
          <w:marRight w:val="0"/>
          <w:marTop w:val="120"/>
          <w:marBottom w:val="120"/>
          <w:divBdr>
            <w:top w:val="none" w:sz="0" w:space="0" w:color="auto"/>
            <w:left w:val="none" w:sz="0" w:space="0" w:color="auto"/>
            <w:bottom w:val="none" w:sz="0" w:space="0" w:color="auto"/>
            <w:right w:val="none" w:sz="0" w:space="0" w:color="auto"/>
          </w:divBdr>
        </w:div>
      </w:divsChild>
    </w:div>
    <w:div w:id="940651572">
      <w:bodyDiv w:val="1"/>
      <w:marLeft w:val="0"/>
      <w:marRight w:val="0"/>
      <w:marTop w:val="0"/>
      <w:marBottom w:val="0"/>
      <w:divBdr>
        <w:top w:val="none" w:sz="0" w:space="0" w:color="auto"/>
        <w:left w:val="none" w:sz="0" w:space="0" w:color="auto"/>
        <w:bottom w:val="none" w:sz="0" w:space="0" w:color="auto"/>
        <w:right w:val="none" w:sz="0" w:space="0" w:color="auto"/>
      </w:divBdr>
    </w:div>
    <w:div w:id="959071744">
      <w:bodyDiv w:val="1"/>
      <w:marLeft w:val="0"/>
      <w:marRight w:val="0"/>
      <w:marTop w:val="0"/>
      <w:marBottom w:val="0"/>
      <w:divBdr>
        <w:top w:val="none" w:sz="0" w:space="0" w:color="auto"/>
        <w:left w:val="none" w:sz="0" w:space="0" w:color="auto"/>
        <w:bottom w:val="none" w:sz="0" w:space="0" w:color="auto"/>
        <w:right w:val="none" w:sz="0" w:space="0" w:color="auto"/>
      </w:divBdr>
      <w:divsChild>
        <w:div w:id="1573083574">
          <w:marLeft w:val="0"/>
          <w:marRight w:val="0"/>
          <w:marTop w:val="0"/>
          <w:marBottom w:val="0"/>
          <w:divBdr>
            <w:top w:val="none" w:sz="0" w:space="0" w:color="auto"/>
            <w:left w:val="none" w:sz="0" w:space="0" w:color="auto"/>
            <w:bottom w:val="none" w:sz="0" w:space="0" w:color="auto"/>
            <w:right w:val="none" w:sz="0" w:space="0" w:color="auto"/>
          </w:divBdr>
        </w:div>
        <w:div w:id="907494185">
          <w:marLeft w:val="0"/>
          <w:marRight w:val="0"/>
          <w:marTop w:val="0"/>
          <w:marBottom w:val="0"/>
          <w:divBdr>
            <w:top w:val="none" w:sz="0" w:space="0" w:color="auto"/>
            <w:left w:val="none" w:sz="0" w:space="0" w:color="auto"/>
            <w:bottom w:val="none" w:sz="0" w:space="0" w:color="auto"/>
            <w:right w:val="none" w:sz="0" w:space="0" w:color="auto"/>
          </w:divBdr>
        </w:div>
        <w:div w:id="2067406984">
          <w:marLeft w:val="0"/>
          <w:marRight w:val="0"/>
          <w:marTop w:val="0"/>
          <w:marBottom w:val="0"/>
          <w:divBdr>
            <w:top w:val="none" w:sz="0" w:space="0" w:color="auto"/>
            <w:left w:val="none" w:sz="0" w:space="0" w:color="auto"/>
            <w:bottom w:val="none" w:sz="0" w:space="0" w:color="auto"/>
            <w:right w:val="none" w:sz="0" w:space="0" w:color="auto"/>
          </w:divBdr>
        </w:div>
        <w:div w:id="1353649865">
          <w:marLeft w:val="0"/>
          <w:marRight w:val="0"/>
          <w:marTop w:val="0"/>
          <w:marBottom w:val="0"/>
          <w:divBdr>
            <w:top w:val="none" w:sz="0" w:space="0" w:color="auto"/>
            <w:left w:val="none" w:sz="0" w:space="0" w:color="auto"/>
            <w:bottom w:val="none" w:sz="0" w:space="0" w:color="auto"/>
            <w:right w:val="none" w:sz="0" w:space="0" w:color="auto"/>
          </w:divBdr>
        </w:div>
        <w:div w:id="1912963016">
          <w:marLeft w:val="0"/>
          <w:marRight w:val="0"/>
          <w:marTop w:val="0"/>
          <w:marBottom w:val="0"/>
          <w:divBdr>
            <w:top w:val="none" w:sz="0" w:space="0" w:color="auto"/>
            <w:left w:val="none" w:sz="0" w:space="0" w:color="auto"/>
            <w:bottom w:val="none" w:sz="0" w:space="0" w:color="auto"/>
            <w:right w:val="none" w:sz="0" w:space="0" w:color="auto"/>
          </w:divBdr>
        </w:div>
        <w:div w:id="1472670562">
          <w:marLeft w:val="0"/>
          <w:marRight w:val="0"/>
          <w:marTop w:val="0"/>
          <w:marBottom w:val="0"/>
          <w:divBdr>
            <w:top w:val="none" w:sz="0" w:space="0" w:color="auto"/>
            <w:left w:val="none" w:sz="0" w:space="0" w:color="auto"/>
            <w:bottom w:val="none" w:sz="0" w:space="0" w:color="auto"/>
            <w:right w:val="none" w:sz="0" w:space="0" w:color="auto"/>
          </w:divBdr>
        </w:div>
        <w:div w:id="1251962017">
          <w:marLeft w:val="0"/>
          <w:marRight w:val="0"/>
          <w:marTop w:val="0"/>
          <w:marBottom w:val="0"/>
          <w:divBdr>
            <w:top w:val="none" w:sz="0" w:space="0" w:color="auto"/>
            <w:left w:val="none" w:sz="0" w:space="0" w:color="auto"/>
            <w:bottom w:val="none" w:sz="0" w:space="0" w:color="auto"/>
            <w:right w:val="none" w:sz="0" w:space="0" w:color="auto"/>
          </w:divBdr>
        </w:div>
        <w:div w:id="782193356">
          <w:marLeft w:val="0"/>
          <w:marRight w:val="0"/>
          <w:marTop w:val="0"/>
          <w:marBottom w:val="0"/>
          <w:divBdr>
            <w:top w:val="none" w:sz="0" w:space="0" w:color="auto"/>
            <w:left w:val="none" w:sz="0" w:space="0" w:color="auto"/>
            <w:bottom w:val="none" w:sz="0" w:space="0" w:color="auto"/>
            <w:right w:val="none" w:sz="0" w:space="0" w:color="auto"/>
          </w:divBdr>
        </w:div>
        <w:div w:id="1549411013">
          <w:marLeft w:val="0"/>
          <w:marRight w:val="0"/>
          <w:marTop w:val="0"/>
          <w:marBottom w:val="0"/>
          <w:divBdr>
            <w:top w:val="none" w:sz="0" w:space="0" w:color="auto"/>
            <w:left w:val="none" w:sz="0" w:space="0" w:color="auto"/>
            <w:bottom w:val="none" w:sz="0" w:space="0" w:color="auto"/>
            <w:right w:val="none" w:sz="0" w:space="0" w:color="auto"/>
          </w:divBdr>
        </w:div>
        <w:div w:id="1285117794">
          <w:marLeft w:val="0"/>
          <w:marRight w:val="0"/>
          <w:marTop w:val="0"/>
          <w:marBottom w:val="0"/>
          <w:divBdr>
            <w:top w:val="none" w:sz="0" w:space="0" w:color="auto"/>
            <w:left w:val="none" w:sz="0" w:space="0" w:color="auto"/>
            <w:bottom w:val="none" w:sz="0" w:space="0" w:color="auto"/>
            <w:right w:val="none" w:sz="0" w:space="0" w:color="auto"/>
          </w:divBdr>
        </w:div>
        <w:div w:id="15740722">
          <w:marLeft w:val="0"/>
          <w:marRight w:val="0"/>
          <w:marTop w:val="0"/>
          <w:marBottom w:val="0"/>
          <w:divBdr>
            <w:top w:val="none" w:sz="0" w:space="0" w:color="auto"/>
            <w:left w:val="none" w:sz="0" w:space="0" w:color="auto"/>
            <w:bottom w:val="none" w:sz="0" w:space="0" w:color="auto"/>
            <w:right w:val="none" w:sz="0" w:space="0" w:color="auto"/>
          </w:divBdr>
        </w:div>
        <w:div w:id="1053386477">
          <w:marLeft w:val="0"/>
          <w:marRight w:val="0"/>
          <w:marTop w:val="0"/>
          <w:marBottom w:val="0"/>
          <w:divBdr>
            <w:top w:val="none" w:sz="0" w:space="0" w:color="auto"/>
            <w:left w:val="none" w:sz="0" w:space="0" w:color="auto"/>
            <w:bottom w:val="none" w:sz="0" w:space="0" w:color="auto"/>
            <w:right w:val="none" w:sz="0" w:space="0" w:color="auto"/>
          </w:divBdr>
        </w:div>
        <w:div w:id="1512989514">
          <w:marLeft w:val="0"/>
          <w:marRight w:val="0"/>
          <w:marTop w:val="0"/>
          <w:marBottom w:val="0"/>
          <w:divBdr>
            <w:top w:val="none" w:sz="0" w:space="0" w:color="auto"/>
            <w:left w:val="none" w:sz="0" w:space="0" w:color="auto"/>
            <w:bottom w:val="none" w:sz="0" w:space="0" w:color="auto"/>
            <w:right w:val="none" w:sz="0" w:space="0" w:color="auto"/>
          </w:divBdr>
        </w:div>
      </w:divsChild>
    </w:div>
    <w:div w:id="1038507819">
      <w:bodyDiv w:val="1"/>
      <w:marLeft w:val="0"/>
      <w:marRight w:val="0"/>
      <w:marTop w:val="0"/>
      <w:marBottom w:val="0"/>
      <w:divBdr>
        <w:top w:val="none" w:sz="0" w:space="0" w:color="auto"/>
        <w:left w:val="none" w:sz="0" w:space="0" w:color="auto"/>
        <w:bottom w:val="none" w:sz="0" w:space="0" w:color="auto"/>
        <w:right w:val="none" w:sz="0" w:space="0" w:color="auto"/>
      </w:divBdr>
      <w:divsChild>
        <w:div w:id="785270699">
          <w:marLeft w:val="0"/>
          <w:marRight w:val="0"/>
          <w:marTop w:val="0"/>
          <w:marBottom w:val="0"/>
          <w:divBdr>
            <w:top w:val="none" w:sz="0" w:space="0" w:color="auto"/>
            <w:left w:val="none" w:sz="0" w:space="0" w:color="auto"/>
            <w:bottom w:val="none" w:sz="0" w:space="0" w:color="auto"/>
            <w:right w:val="none" w:sz="0" w:space="0" w:color="auto"/>
          </w:divBdr>
          <w:divsChild>
            <w:div w:id="1962763476">
              <w:marLeft w:val="0"/>
              <w:marRight w:val="0"/>
              <w:marTop w:val="0"/>
              <w:marBottom w:val="120"/>
              <w:divBdr>
                <w:top w:val="none" w:sz="0" w:space="0" w:color="auto"/>
                <w:left w:val="none" w:sz="0" w:space="0" w:color="auto"/>
                <w:bottom w:val="none" w:sz="0" w:space="0" w:color="auto"/>
                <w:right w:val="none" w:sz="0" w:space="0" w:color="auto"/>
              </w:divBdr>
            </w:div>
            <w:div w:id="671642162">
              <w:marLeft w:val="0"/>
              <w:marRight w:val="0"/>
              <w:marTop w:val="120"/>
              <w:marBottom w:val="120"/>
              <w:divBdr>
                <w:top w:val="none" w:sz="0" w:space="0" w:color="auto"/>
                <w:left w:val="none" w:sz="0" w:space="0" w:color="auto"/>
                <w:bottom w:val="none" w:sz="0" w:space="0" w:color="auto"/>
                <w:right w:val="none" w:sz="0" w:space="0" w:color="auto"/>
              </w:divBdr>
            </w:div>
            <w:div w:id="473183287">
              <w:marLeft w:val="0"/>
              <w:marRight w:val="0"/>
              <w:marTop w:val="120"/>
              <w:marBottom w:val="120"/>
              <w:divBdr>
                <w:top w:val="none" w:sz="0" w:space="0" w:color="auto"/>
                <w:left w:val="none" w:sz="0" w:space="0" w:color="auto"/>
                <w:bottom w:val="none" w:sz="0" w:space="0" w:color="auto"/>
                <w:right w:val="none" w:sz="0" w:space="0" w:color="auto"/>
              </w:divBdr>
            </w:div>
          </w:divsChild>
        </w:div>
        <w:div w:id="420686743">
          <w:marLeft w:val="0"/>
          <w:marRight w:val="0"/>
          <w:marTop w:val="180"/>
          <w:marBottom w:val="180"/>
          <w:divBdr>
            <w:top w:val="none" w:sz="0" w:space="0" w:color="auto"/>
            <w:left w:val="none" w:sz="0" w:space="0" w:color="auto"/>
            <w:bottom w:val="none" w:sz="0" w:space="0" w:color="auto"/>
            <w:right w:val="none" w:sz="0" w:space="0" w:color="auto"/>
          </w:divBdr>
        </w:div>
        <w:div w:id="1714228896">
          <w:marLeft w:val="0"/>
          <w:marRight w:val="0"/>
          <w:marTop w:val="0"/>
          <w:marBottom w:val="0"/>
          <w:divBdr>
            <w:top w:val="none" w:sz="0" w:space="0" w:color="auto"/>
            <w:left w:val="none" w:sz="0" w:space="0" w:color="auto"/>
            <w:bottom w:val="none" w:sz="0" w:space="0" w:color="auto"/>
            <w:right w:val="none" w:sz="0" w:space="0" w:color="auto"/>
          </w:divBdr>
          <w:divsChild>
            <w:div w:id="1260135947">
              <w:marLeft w:val="0"/>
              <w:marRight w:val="0"/>
              <w:marTop w:val="0"/>
              <w:marBottom w:val="120"/>
              <w:divBdr>
                <w:top w:val="none" w:sz="0" w:space="0" w:color="auto"/>
                <w:left w:val="none" w:sz="0" w:space="0" w:color="auto"/>
                <w:bottom w:val="none" w:sz="0" w:space="0" w:color="auto"/>
                <w:right w:val="none" w:sz="0" w:space="0" w:color="auto"/>
              </w:divBdr>
            </w:div>
            <w:div w:id="962810304">
              <w:marLeft w:val="0"/>
              <w:marRight w:val="0"/>
              <w:marTop w:val="120"/>
              <w:marBottom w:val="120"/>
              <w:divBdr>
                <w:top w:val="none" w:sz="0" w:space="0" w:color="auto"/>
                <w:left w:val="none" w:sz="0" w:space="0" w:color="auto"/>
                <w:bottom w:val="none" w:sz="0" w:space="0" w:color="auto"/>
                <w:right w:val="none" w:sz="0" w:space="0" w:color="auto"/>
              </w:divBdr>
            </w:div>
          </w:divsChild>
        </w:div>
        <w:div w:id="144663007">
          <w:marLeft w:val="0"/>
          <w:marRight w:val="0"/>
          <w:marTop w:val="0"/>
          <w:marBottom w:val="0"/>
          <w:divBdr>
            <w:top w:val="none" w:sz="0" w:space="0" w:color="auto"/>
            <w:left w:val="none" w:sz="0" w:space="0" w:color="auto"/>
            <w:bottom w:val="none" w:sz="0" w:space="0" w:color="auto"/>
            <w:right w:val="none" w:sz="0" w:space="0" w:color="auto"/>
          </w:divBdr>
          <w:divsChild>
            <w:div w:id="732237006">
              <w:marLeft w:val="0"/>
              <w:marRight w:val="0"/>
              <w:marTop w:val="0"/>
              <w:marBottom w:val="120"/>
              <w:divBdr>
                <w:top w:val="none" w:sz="0" w:space="0" w:color="auto"/>
                <w:left w:val="none" w:sz="0" w:space="0" w:color="auto"/>
                <w:bottom w:val="none" w:sz="0" w:space="0" w:color="auto"/>
                <w:right w:val="none" w:sz="0" w:space="0" w:color="auto"/>
              </w:divBdr>
            </w:div>
            <w:div w:id="1120494105">
              <w:marLeft w:val="0"/>
              <w:marRight w:val="0"/>
              <w:marTop w:val="120"/>
              <w:marBottom w:val="120"/>
              <w:divBdr>
                <w:top w:val="none" w:sz="0" w:space="0" w:color="auto"/>
                <w:left w:val="none" w:sz="0" w:space="0" w:color="auto"/>
                <w:bottom w:val="none" w:sz="0" w:space="0" w:color="auto"/>
                <w:right w:val="none" w:sz="0" w:space="0" w:color="auto"/>
              </w:divBdr>
            </w:div>
          </w:divsChild>
        </w:div>
        <w:div w:id="928663145">
          <w:marLeft w:val="0"/>
          <w:marRight w:val="0"/>
          <w:marTop w:val="0"/>
          <w:marBottom w:val="0"/>
          <w:divBdr>
            <w:top w:val="none" w:sz="0" w:space="0" w:color="auto"/>
            <w:left w:val="none" w:sz="0" w:space="0" w:color="auto"/>
            <w:bottom w:val="none" w:sz="0" w:space="0" w:color="auto"/>
            <w:right w:val="none" w:sz="0" w:space="0" w:color="auto"/>
          </w:divBdr>
          <w:divsChild>
            <w:div w:id="1057438363">
              <w:marLeft w:val="0"/>
              <w:marRight w:val="0"/>
              <w:marTop w:val="0"/>
              <w:marBottom w:val="120"/>
              <w:divBdr>
                <w:top w:val="none" w:sz="0" w:space="0" w:color="auto"/>
                <w:left w:val="none" w:sz="0" w:space="0" w:color="auto"/>
                <w:bottom w:val="none" w:sz="0" w:space="0" w:color="auto"/>
                <w:right w:val="none" w:sz="0" w:space="0" w:color="auto"/>
              </w:divBdr>
            </w:div>
            <w:div w:id="1593049828">
              <w:marLeft w:val="0"/>
              <w:marRight w:val="0"/>
              <w:marTop w:val="120"/>
              <w:marBottom w:val="120"/>
              <w:divBdr>
                <w:top w:val="none" w:sz="0" w:space="0" w:color="auto"/>
                <w:left w:val="none" w:sz="0" w:space="0" w:color="auto"/>
                <w:bottom w:val="none" w:sz="0" w:space="0" w:color="auto"/>
                <w:right w:val="none" w:sz="0" w:space="0" w:color="auto"/>
              </w:divBdr>
            </w:div>
            <w:div w:id="528689126">
              <w:marLeft w:val="0"/>
              <w:marRight w:val="0"/>
              <w:marTop w:val="120"/>
              <w:marBottom w:val="120"/>
              <w:divBdr>
                <w:top w:val="none" w:sz="0" w:space="0" w:color="auto"/>
                <w:left w:val="none" w:sz="0" w:space="0" w:color="auto"/>
                <w:bottom w:val="none" w:sz="0" w:space="0" w:color="auto"/>
                <w:right w:val="none" w:sz="0" w:space="0" w:color="auto"/>
              </w:divBdr>
            </w:div>
            <w:div w:id="105057281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69768225">
      <w:bodyDiv w:val="1"/>
      <w:marLeft w:val="0"/>
      <w:marRight w:val="0"/>
      <w:marTop w:val="0"/>
      <w:marBottom w:val="0"/>
      <w:divBdr>
        <w:top w:val="none" w:sz="0" w:space="0" w:color="auto"/>
        <w:left w:val="none" w:sz="0" w:space="0" w:color="auto"/>
        <w:bottom w:val="none" w:sz="0" w:space="0" w:color="auto"/>
        <w:right w:val="none" w:sz="0" w:space="0" w:color="auto"/>
      </w:divBdr>
    </w:div>
    <w:div w:id="1094473738">
      <w:bodyDiv w:val="1"/>
      <w:marLeft w:val="0"/>
      <w:marRight w:val="0"/>
      <w:marTop w:val="0"/>
      <w:marBottom w:val="0"/>
      <w:divBdr>
        <w:top w:val="none" w:sz="0" w:space="0" w:color="auto"/>
        <w:left w:val="none" w:sz="0" w:space="0" w:color="auto"/>
        <w:bottom w:val="none" w:sz="0" w:space="0" w:color="auto"/>
        <w:right w:val="none" w:sz="0" w:space="0" w:color="auto"/>
      </w:divBdr>
      <w:divsChild>
        <w:div w:id="386876994">
          <w:marLeft w:val="0"/>
          <w:marRight w:val="0"/>
          <w:marTop w:val="0"/>
          <w:marBottom w:val="0"/>
          <w:divBdr>
            <w:top w:val="none" w:sz="0" w:space="0" w:color="auto"/>
            <w:left w:val="none" w:sz="0" w:space="0" w:color="auto"/>
            <w:bottom w:val="none" w:sz="0" w:space="0" w:color="auto"/>
            <w:right w:val="none" w:sz="0" w:space="0" w:color="auto"/>
          </w:divBdr>
          <w:divsChild>
            <w:div w:id="964190659">
              <w:marLeft w:val="0"/>
              <w:marRight w:val="0"/>
              <w:marTop w:val="0"/>
              <w:marBottom w:val="120"/>
              <w:divBdr>
                <w:top w:val="none" w:sz="0" w:space="0" w:color="auto"/>
                <w:left w:val="none" w:sz="0" w:space="0" w:color="auto"/>
                <w:bottom w:val="none" w:sz="0" w:space="0" w:color="auto"/>
                <w:right w:val="none" w:sz="0" w:space="0" w:color="auto"/>
              </w:divBdr>
            </w:div>
            <w:div w:id="419450434">
              <w:marLeft w:val="0"/>
              <w:marRight w:val="0"/>
              <w:marTop w:val="120"/>
              <w:marBottom w:val="120"/>
              <w:divBdr>
                <w:top w:val="none" w:sz="0" w:space="0" w:color="auto"/>
                <w:left w:val="none" w:sz="0" w:space="0" w:color="auto"/>
                <w:bottom w:val="none" w:sz="0" w:space="0" w:color="auto"/>
                <w:right w:val="none" w:sz="0" w:space="0" w:color="auto"/>
              </w:divBdr>
            </w:div>
            <w:div w:id="1335107043">
              <w:marLeft w:val="0"/>
              <w:marRight w:val="0"/>
              <w:marTop w:val="120"/>
              <w:marBottom w:val="120"/>
              <w:divBdr>
                <w:top w:val="none" w:sz="0" w:space="0" w:color="auto"/>
                <w:left w:val="none" w:sz="0" w:space="0" w:color="auto"/>
                <w:bottom w:val="none" w:sz="0" w:space="0" w:color="auto"/>
                <w:right w:val="none" w:sz="0" w:space="0" w:color="auto"/>
              </w:divBdr>
            </w:div>
          </w:divsChild>
        </w:div>
        <w:div w:id="1142574202">
          <w:marLeft w:val="0"/>
          <w:marRight w:val="0"/>
          <w:marTop w:val="0"/>
          <w:marBottom w:val="0"/>
          <w:divBdr>
            <w:top w:val="none" w:sz="0" w:space="0" w:color="auto"/>
            <w:left w:val="none" w:sz="0" w:space="0" w:color="auto"/>
            <w:bottom w:val="none" w:sz="0" w:space="0" w:color="auto"/>
            <w:right w:val="none" w:sz="0" w:space="0" w:color="auto"/>
          </w:divBdr>
          <w:divsChild>
            <w:div w:id="2123185639">
              <w:marLeft w:val="0"/>
              <w:marRight w:val="0"/>
              <w:marTop w:val="0"/>
              <w:marBottom w:val="120"/>
              <w:divBdr>
                <w:top w:val="none" w:sz="0" w:space="0" w:color="auto"/>
                <w:left w:val="none" w:sz="0" w:space="0" w:color="auto"/>
                <w:bottom w:val="none" w:sz="0" w:space="0" w:color="auto"/>
                <w:right w:val="none" w:sz="0" w:space="0" w:color="auto"/>
              </w:divBdr>
            </w:div>
            <w:div w:id="457453353">
              <w:marLeft w:val="0"/>
              <w:marRight w:val="0"/>
              <w:marTop w:val="120"/>
              <w:marBottom w:val="120"/>
              <w:divBdr>
                <w:top w:val="none" w:sz="0" w:space="0" w:color="auto"/>
                <w:left w:val="none" w:sz="0" w:space="0" w:color="auto"/>
                <w:bottom w:val="none" w:sz="0" w:space="0" w:color="auto"/>
                <w:right w:val="none" w:sz="0" w:space="0" w:color="auto"/>
              </w:divBdr>
            </w:div>
            <w:div w:id="1261449565">
              <w:marLeft w:val="0"/>
              <w:marRight w:val="0"/>
              <w:marTop w:val="120"/>
              <w:marBottom w:val="120"/>
              <w:divBdr>
                <w:top w:val="none" w:sz="0" w:space="0" w:color="auto"/>
                <w:left w:val="none" w:sz="0" w:space="0" w:color="auto"/>
                <w:bottom w:val="none" w:sz="0" w:space="0" w:color="auto"/>
                <w:right w:val="none" w:sz="0" w:space="0" w:color="auto"/>
              </w:divBdr>
            </w:div>
          </w:divsChild>
        </w:div>
        <w:div w:id="1293094673">
          <w:marLeft w:val="0"/>
          <w:marRight w:val="0"/>
          <w:marTop w:val="0"/>
          <w:marBottom w:val="0"/>
          <w:divBdr>
            <w:top w:val="none" w:sz="0" w:space="0" w:color="auto"/>
            <w:left w:val="none" w:sz="0" w:space="0" w:color="auto"/>
            <w:bottom w:val="none" w:sz="0" w:space="0" w:color="auto"/>
            <w:right w:val="none" w:sz="0" w:space="0" w:color="auto"/>
          </w:divBdr>
          <w:divsChild>
            <w:div w:id="1983922367">
              <w:marLeft w:val="0"/>
              <w:marRight w:val="0"/>
              <w:marTop w:val="0"/>
              <w:marBottom w:val="120"/>
              <w:divBdr>
                <w:top w:val="none" w:sz="0" w:space="0" w:color="auto"/>
                <w:left w:val="none" w:sz="0" w:space="0" w:color="auto"/>
                <w:bottom w:val="none" w:sz="0" w:space="0" w:color="auto"/>
                <w:right w:val="none" w:sz="0" w:space="0" w:color="auto"/>
              </w:divBdr>
            </w:div>
            <w:div w:id="92945237">
              <w:marLeft w:val="0"/>
              <w:marRight w:val="0"/>
              <w:marTop w:val="120"/>
              <w:marBottom w:val="120"/>
              <w:divBdr>
                <w:top w:val="none" w:sz="0" w:space="0" w:color="auto"/>
                <w:left w:val="none" w:sz="0" w:space="0" w:color="auto"/>
                <w:bottom w:val="none" w:sz="0" w:space="0" w:color="auto"/>
                <w:right w:val="none" w:sz="0" w:space="0" w:color="auto"/>
              </w:divBdr>
            </w:div>
            <w:div w:id="1129319191">
              <w:marLeft w:val="0"/>
              <w:marRight w:val="0"/>
              <w:marTop w:val="120"/>
              <w:marBottom w:val="120"/>
              <w:divBdr>
                <w:top w:val="none" w:sz="0" w:space="0" w:color="auto"/>
                <w:left w:val="none" w:sz="0" w:space="0" w:color="auto"/>
                <w:bottom w:val="none" w:sz="0" w:space="0" w:color="auto"/>
                <w:right w:val="none" w:sz="0" w:space="0" w:color="auto"/>
              </w:divBdr>
            </w:div>
            <w:div w:id="1593591231">
              <w:marLeft w:val="0"/>
              <w:marRight w:val="0"/>
              <w:marTop w:val="120"/>
              <w:marBottom w:val="120"/>
              <w:divBdr>
                <w:top w:val="none" w:sz="0" w:space="0" w:color="auto"/>
                <w:left w:val="none" w:sz="0" w:space="0" w:color="auto"/>
                <w:bottom w:val="none" w:sz="0" w:space="0" w:color="auto"/>
                <w:right w:val="none" w:sz="0" w:space="0" w:color="auto"/>
              </w:divBdr>
            </w:div>
          </w:divsChild>
        </w:div>
        <w:div w:id="447088956">
          <w:marLeft w:val="0"/>
          <w:marRight w:val="0"/>
          <w:marTop w:val="180"/>
          <w:marBottom w:val="180"/>
          <w:divBdr>
            <w:top w:val="none" w:sz="0" w:space="0" w:color="auto"/>
            <w:left w:val="none" w:sz="0" w:space="0" w:color="auto"/>
            <w:bottom w:val="none" w:sz="0" w:space="0" w:color="auto"/>
            <w:right w:val="none" w:sz="0" w:space="0" w:color="auto"/>
          </w:divBdr>
        </w:div>
        <w:div w:id="1370644575">
          <w:marLeft w:val="0"/>
          <w:marRight w:val="0"/>
          <w:marTop w:val="0"/>
          <w:marBottom w:val="0"/>
          <w:divBdr>
            <w:top w:val="none" w:sz="0" w:space="0" w:color="auto"/>
            <w:left w:val="none" w:sz="0" w:space="0" w:color="auto"/>
            <w:bottom w:val="none" w:sz="0" w:space="0" w:color="auto"/>
            <w:right w:val="none" w:sz="0" w:space="0" w:color="auto"/>
          </w:divBdr>
          <w:divsChild>
            <w:div w:id="1462503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275573">
      <w:bodyDiv w:val="1"/>
      <w:marLeft w:val="0"/>
      <w:marRight w:val="0"/>
      <w:marTop w:val="0"/>
      <w:marBottom w:val="0"/>
      <w:divBdr>
        <w:top w:val="none" w:sz="0" w:space="0" w:color="auto"/>
        <w:left w:val="none" w:sz="0" w:space="0" w:color="auto"/>
        <w:bottom w:val="none" w:sz="0" w:space="0" w:color="auto"/>
        <w:right w:val="none" w:sz="0" w:space="0" w:color="auto"/>
      </w:divBdr>
      <w:divsChild>
        <w:div w:id="116947634">
          <w:marLeft w:val="0"/>
          <w:marRight w:val="0"/>
          <w:marTop w:val="0"/>
          <w:marBottom w:val="240"/>
          <w:divBdr>
            <w:top w:val="none" w:sz="0" w:space="0" w:color="auto"/>
            <w:left w:val="none" w:sz="0" w:space="0" w:color="auto"/>
            <w:bottom w:val="none" w:sz="0" w:space="0" w:color="auto"/>
            <w:right w:val="none" w:sz="0" w:space="0" w:color="auto"/>
          </w:divBdr>
          <w:divsChild>
            <w:div w:id="1992364555">
              <w:marLeft w:val="0"/>
              <w:marRight w:val="0"/>
              <w:marTop w:val="0"/>
              <w:marBottom w:val="120"/>
              <w:divBdr>
                <w:top w:val="none" w:sz="0" w:space="0" w:color="auto"/>
                <w:left w:val="none" w:sz="0" w:space="0" w:color="auto"/>
                <w:bottom w:val="none" w:sz="0" w:space="0" w:color="auto"/>
                <w:right w:val="none" w:sz="0" w:space="0" w:color="auto"/>
              </w:divBdr>
            </w:div>
            <w:div w:id="1040712567">
              <w:marLeft w:val="0"/>
              <w:marRight w:val="0"/>
              <w:marTop w:val="120"/>
              <w:marBottom w:val="120"/>
              <w:divBdr>
                <w:top w:val="none" w:sz="0" w:space="0" w:color="auto"/>
                <w:left w:val="none" w:sz="0" w:space="0" w:color="auto"/>
                <w:bottom w:val="none" w:sz="0" w:space="0" w:color="auto"/>
                <w:right w:val="none" w:sz="0" w:space="0" w:color="auto"/>
              </w:divBdr>
            </w:div>
          </w:divsChild>
        </w:div>
        <w:div w:id="819273877">
          <w:marLeft w:val="0"/>
          <w:marRight w:val="0"/>
          <w:marTop w:val="180"/>
          <w:marBottom w:val="180"/>
          <w:divBdr>
            <w:top w:val="none" w:sz="0" w:space="0" w:color="auto"/>
            <w:left w:val="none" w:sz="0" w:space="0" w:color="auto"/>
            <w:bottom w:val="none" w:sz="0" w:space="0" w:color="auto"/>
            <w:right w:val="none" w:sz="0" w:space="0" w:color="auto"/>
          </w:divBdr>
        </w:div>
        <w:div w:id="1361511022">
          <w:marLeft w:val="0"/>
          <w:marRight w:val="0"/>
          <w:marTop w:val="0"/>
          <w:marBottom w:val="240"/>
          <w:divBdr>
            <w:top w:val="none" w:sz="0" w:space="0" w:color="auto"/>
            <w:left w:val="none" w:sz="0" w:space="0" w:color="auto"/>
            <w:bottom w:val="none" w:sz="0" w:space="0" w:color="auto"/>
            <w:right w:val="none" w:sz="0" w:space="0" w:color="auto"/>
          </w:divBdr>
          <w:divsChild>
            <w:div w:id="1936473409">
              <w:marLeft w:val="0"/>
              <w:marRight w:val="0"/>
              <w:marTop w:val="0"/>
              <w:marBottom w:val="120"/>
              <w:divBdr>
                <w:top w:val="none" w:sz="0" w:space="0" w:color="auto"/>
                <w:left w:val="none" w:sz="0" w:space="0" w:color="auto"/>
                <w:bottom w:val="none" w:sz="0" w:space="0" w:color="auto"/>
                <w:right w:val="none" w:sz="0" w:space="0" w:color="auto"/>
              </w:divBdr>
            </w:div>
            <w:div w:id="1862817967">
              <w:marLeft w:val="0"/>
              <w:marRight w:val="0"/>
              <w:marTop w:val="120"/>
              <w:marBottom w:val="120"/>
              <w:divBdr>
                <w:top w:val="none" w:sz="0" w:space="0" w:color="auto"/>
                <w:left w:val="none" w:sz="0" w:space="0" w:color="auto"/>
                <w:bottom w:val="none" w:sz="0" w:space="0" w:color="auto"/>
                <w:right w:val="none" w:sz="0" w:space="0" w:color="auto"/>
              </w:divBdr>
            </w:div>
            <w:div w:id="869538270">
              <w:marLeft w:val="0"/>
              <w:marRight w:val="0"/>
              <w:marTop w:val="120"/>
              <w:marBottom w:val="120"/>
              <w:divBdr>
                <w:top w:val="none" w:sz="0" w:space="0" w:color="auto"/>
                <w:left w:val="none" w:sz="0" w:space="0" w:color="auto"/>
                <w:bottom w:val="none" w:sz="0" w:space="0" w:color="auto"/>
                <w:right w:val="none" w:sz="0" w:space="0" w:color="auto"/>
              </w:divBdr>
            </w:div>
            <w:div w:id="1519276497">
              <w:marLeft w:val="0"/>
              <w:marRight w:val="0"/>
              <w:marTop w:val="120"/>
              <w:marBottom w:val="120"/>
              <w:divBdr>
                <w:top w:val="none" w:sz="0" w:space="0" w:color="auto"/>
                <w:left w:val="none" w:sz="0" w:space="0" w:color="auto"/>
                <w:bottom w:val="none" w:sz="0" w:space="0" w:color="auto"/>
                <w:right w:val="none" w:sz="0" w:space="0" w:color="auto"/>
              </w:divBdr>
            </w:div>
            <w:div w:id="1797140410">
              <w:marLeft w:val="0"/>
              <w:marRight w:val="0"/>
              <w:marTop w:val="120"/>
              <w:marBottom w:val="120"/>
              <w:divBdr>
                <w:top w:val="none" w:sz="0" w:space="0" w:color="auto"/>
                <w:left w:val="none" w:sz="0" w:space="0" w:color="auto"/>
                <w:bottom w:val="none" w:sz="0" w:space="0" w:color="auto"/>
                <w:right w:val="none" w:sz="0" w:space="0" w:color="auto"/>
              </w:divBdr>
            </w:div>
            <w:div w:id="196507760">
              <w:marLeft w:val="0"/>
              <w:marRight w:val="0"/>
              <w:marTop w:val="120"/>
              <w:marBottom w:val="120"/>
              <w:divBdr>
                <w:top w:val="none" w:sz="0" w:space="0" w:color="auto"/>
                <w:left w:val="none" w:sz="0" w:space="0" w:color="auto"/>
                <w:bottom w:val="none" w:sz="0" w:space="0" w:color="auto"/>
                <w:right w:val="none" w:sz="0" w:space="0" w:color="auto"/>
              </w:divBdr>
            </w:div>
            <w:div w:id="2379103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81788546">
      <w:bodyDiv w:val="1"/>
      <w:marLeft w:val="0"/>
      <w:marRight w:val="0"/>
      <w:marTop w:val="0"/>
      <w:marBottom w:val="0"/>
      <w:divBdr>
        <w:top w:val="none" w:sz="0" w:space="0" w:color="auto"/>
        <w:left w:val="none" w:sz="0" w:space="0" w:color="auto"/>
        <w:bottom w:val="none" w:sz="0" w:space="0" w:color="auto"/>
        <w:right w:val="none" w:sz="0" w:space="0" w:color="auto"/>
      </w:divBdr>
      <w:divsChild>
        <w:div w:id="1519152213">
          <w:marLeft w:val="0"/>
          <w:marRight w:val="0"/>
          <w:marTop w:val="0"/>
          <w:marBottom w:val="0"/>
          <w:divBdr>
            <w:top w:val="none" w:sz="0" w:space="0" w:color="auto"/>
            <w:left w:val="none" w:sz="0" w:space="0" w:color="auto"/>
            <w:bottom w:val="none" w:sz="0" w:space="0" w:color="auto"/>
            <w:right w:val="none" w:sz="0" w:space="0" w:color="auto"/>
          </w:divBdr>
        </w:div>
        <w:div w:id="501241451">
          <w:marLeft w:val="0"/>
          <w:marRight w:val="0"/>
          <w:marTop w:val="0"/>
          <w:marBottom w:val="0"/>
          <w:divBdr>
            <w:top w:val="none" w:sz="0" w:space="0" w:color="auto"/>
            <w:left w:val="none" w:sz="0" w:space="0" w:color="auto"/>
            <w:bottom w:val="none" w:sz="0" w:space="0" w:color="auto"/>
            <w:right w:val="none" w:sz="0" w:space="0" w:color="auto"/>
          </w:divBdr>
        </w:div>
        <w:div w:id="597443410">
          <w:marLeft w:val="0"/>
          <w:marRight w:val="0"/>
          <w:marTop w:val="0"/>
          <w:marBottom w:val="0"/>
          <w:divBdr>
            <w:top w:val="none" w:sz="0" w:space="0" w:color="auto"/>
            <w:left w:val="none" w:sz="0" w:space="0" w:color="auto"/>
            <w:bottom w:val="none" w:sz="0" w:space="0" w:color="auto"/>
            <w:right w:val="none" w:sz="0" w:space="0" w:color="auto"/>
          </w:divBdr>
        </w:div>
        <w:div w:id="1604193024">
          <w:marLeft w:val="0"/>
          <w:marRight w:val="0"/>
          <w:marTop w:val="0"/>
          <w:marBottom w:val="0"/>
          <w:divBdr>
            <w:top w:val="none" w:sz="0" w:space="0" w:color="auto"/>
            <w:left w:val="none" w:sz="0" w:space="0" w:color="auto"/>
            <w:bottom w:val="none" w:sz="0" w:space="0" w:color="auto"/>
            <w:right w:val="none" w:sz="0" w:space="0" w:color="auto"/>
          </w:divBdr>
        </w:div>
        <w:div w:id="1733459436">
          <w:marLeft w:val="0"/>
          <w:marRight w:val="0"/>
          <w:marTop w:val="0"/>
          <w:marBottom w:val="0"/>
          <w:divBdr>
            <w:top w:val="none" w:sz="0" w:space="0" w:color="auto"/>
            <w:left w:val="none" w:sz="0" w:space="0" w:color="auto"/>
            <w:bottom w:val="none" w:sz="0" w:space="0" w:color="auto"/>
            <w:right w:val="none" w:sz="0" w:space="0" w:color="auto"/>
          </w:divBdr>
        </w:div>
        <w:div w:id="288634996">
          <w:marLeft w:val="0"/>
          <w:marRight w:val="0"/>
          <w:marTop w:val="0"/>
          <w:marBottom w:val="0"/>
          <w:divBdr>
            <w:top w:val="none" w:sz="0" w:space="0" w:color="auto"/>
            <w:left w:val="none" w:sz="0" w:space="0" w:color="auto"/>
            <w:bottom w:val="none" w:sz="0" w:space="0" w:color="auto"/>
            <w:right w:val="none" w:sz="0" w:space="0" w:color="auto"/>
          </w:divBdr>
        </w:div>
        <w:div w:id="1671714787">
          <w:marLeft w:val="0"/>
          <w:marRight w:val="0"/>
          <w:marTop w:val="0"/>
          <w:marBottom w:val="0"/>
          <w:divBdr>
            <w:top w:val="none" w:sz="0" w:space="0" w:color="auto"/>
            <w:left w:val="none" w:sz="0" w:space="0" w:color="auto"/>
            <w:bottom w:val="none" w:sz="0" w:space="0" w:color="auto"/>
            <w:right w:val="none" w:sz="0" w:space="0" w:color="auto"/>
          </w:divBdr>
        </w:div>
        <w:div w:id="206569951">
          <w:marLeft w:val="0"/>
          <w:marRight w:val="0"/>
          <w:marTop w:val="0"/>
          <w:marBottom w:val="0"/>
          <w:divBdr>
            <w:top w:val="none" w:sz="0" w:space="0" w:color="auto"/>
            <w:left w:val="none" w:sz="0" w:space="0" w:color="auto"/>
            <w:bottom w:val="none" w:sz="0" w:space="0" w:color="auto"/>
            <w:right w:val="none" w:sz="0" w:space="0" w:color="auto"/>
          </w:divBdr>
        </w:div>
        <w:div w:id="1378234438">
          <w:marLeft w:val="0"/>
          <w:marRight w:val="0"/>
          <w:marTop w:val="0"/>
          <w:marBottom w:val="0"/>
          <w:divBdr>
            <w:top w:val="none" w:sz="0" w:space="0" w:color="auto"/>
            <w:left w:val="none" w:sz="0" w:space="0" w:color="auto"/>
            <w:bottom w:val="none" w:sz="0" w:space="0" w:color="auto"/>
            <w:right w:val="none" w:sz="0" w:space="0" w:color="auto"/>
          </w:divBdr>
        </w:div>
        <w:div w:id="2011323995">
          <w:marLeft w:val="0"/>
          <w:marRight w:val="0"/>
          <w:marTop w:val="0"/>
          <w:marBottom w:val="0"/>
          <w:divBdr>
            <w:top w:val="none" w:sz="0" w:space="0" w:color="auto"/>
            <w:left w:val="none" w:sz="0" w:space="0" w:color="auto"/>
            <w:bottom w:val="none" w:sz="0" w:space="0" w:color="auto"/>
            <w:right w:val="none" w:sz="0" w:space="0" w:color="auto"/>
          </w:divBdr>
        </w:div>
        <w:div w:id="1547567643">
          <w:marLeft w:val="0"/>
          <w:marRight w:val="0"/>
          <w:marTop w:val="0"/>
          <w:marBottom w:val="0"/>
          <w:divBdr>
            <w:top w:val="none" w:sz="0" w:space="0" w:color="auto"/>
            <w:left w:val="none" w:sz="0" w:space="0" w:color="auto"/>
            <w:bottom w:val="none" w:sz="0" w:space="0" w:color="auto"/>
            <w:right w:val="none" w:sz="0" w:space="0" w:color="auto"/>
          </w:divBdr>
        </w:div>
        <w:div w:id="562326615">
          <w:marLeft w:val="0"/>
          <w:marRight w:val="0"/>
          <w:marTop w:val="0"/>
          <w:marBottom w:val="0"/>
          <w:divBdr>
            <w:top w:val="none" w:sz="0" w:space="0" w:color="auto"/>
            <w:left w:val="none" w:sz="0" w:space="0" w:color="auto"/>
            <w:bottom w:val="none" w:sz="0" w:space="0" w:color="auto"/>
            <w:right w:val="none" w:sz="0" w:space="0" w:color="auto"/>
          </w:divBdr>
        </w:div>
        <w:div w:id="403182989">
          <w:marLeft w:val="0"/>
          <w:marRight w:val="0"/>
          <w:marTop w:val="0"/>
          <w:marBottom w:val="0"/>
          <w:divBdr>
            <w:top w:val="none" w:sz="0" w:space="0" w:color="auto"/>
            <w:left w:val="none" w:sz="0" w:space="0" w:color="auto"/>
            <w:bottom w:val="none" w:sz="0" w:space="0" w:color="auto"/>
            <w:right w:val="none" w:sz="0" w:space="0" w:color="auto"/>
          </w:divBdr>
        </w:div>
      </w:divsChild>
    </w:div>
    <w:div w:id="17033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ma.ru/wp-content/uploads/2021/12/lekciya-virusy.-prepodavatel-shevchuk-l.d.-2018.-pp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28</Pages>
  <Words>10786</Words>
  <Characters>61481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Ерболат</dc:creator>
  <cp:lastModifiedBy>Ерболат</cp:lastModifiedBy>
  <cp:revision>4</cp:revision>
  <dcterms:created xsi:type="dcterms:W3CDTF">2026-04-03T16:43:00Z</dcterms:created>
  <dcterms:modified xsi:type="dcterms:W3CDTF">2026-04-10T15:30:00Z</dcterms:modified>
</cp:coreProperties>
</file>