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E2C8EC" w14:textId="77777777" w:rsidR="004F2F04" w:rsidRDefault="004F2F04" w:rsidP="004F2F04">
      <w:pPr>
        <w:pStyle w:val="a5"/>
        <w:spacing w:before="0" w:beforeAutospacing="0" w:after="0" w:afterAutospacing="0" w:line="360" w:lineRule="auto"/>
        <w:ind w:firstLine="709"/>
        <w:jc w:val="center"/>
        <w:textAlignment w:val="baseline"/>
        <w:rPr>
          <w:b/>
          <w:sz w:val="28"/>
          <w:szCs w:val="28"/>
        </w:rPr>
      </w:pPr>
      <w:r w:rsidRPr="002E3EAC">
        <w:rPr>
          <w:b/>
          <w:sz w:val="28"/>
          <w:szCs w:val="28"/>
        </w:rPr>
        <w:t xml:space="preserve">Вопросы для </w:t>
      </w:r>
      <w:r>
        <w:rPr>
          <w:b/>
          <w:sz w:val="28"/>
          <w:szCs w:val="28"/>
        </w:rPr>
        <w:t xml:space="preserve">самоподготовки </w:t>
      </w:r>
      <w:r w:rsidRPr="002E3EAC">
        <w:rPr>
          <w:b/>
          <w:sz w:val="28"/>
          <w:szCs w:val="28"/>
        </w:rPr>
        <w:t>студентов</w:t>
      </w:r>
    </w:p>
    <w:p w14:paraId="1E42E425" w14:textId="77777777" w:rsidR="004F2F04" w:rsidRDefault="004F2F04" w:rsidP="004F2F04">
      <w:pPr>
        <w:pStyle w:val="a5"/>
        <w:spacing w:before="0" w:beforeAutospacing="0" w:after="0" w:afterAutospacing="0" w:line="360" w:lineRule="auto"/>
        <w:ind w:firstLine="709"/>
        <w:jc w:val="center"/>
        <w:textAlignment w:val="baseline"/>
        <w:rPr>
          <w:b/>
          <w:kern w:val="24"/>
          <w:sz w:val="28"/>
          <w:szCs w:val="28"/>
        </w:rPr>
      </w:pPr>
      <w:r>
        <w:rPr>
          <w:b/>
          <w:kern w:val="24"/>
          <w:sz w:val="28"/>
          <w:szCs w:val="28"/>
        </w:rPr>
        <w:t>по дисциплине «</w:t>
      </w:r>
      <w:r w:rsidRPr="00AA7AF4">
        <w:rPr>
          <w:b/>
          <w:kern w:val="24"/>
          <w:sz w:val="28"/>
          <w:szCs w:val="28"/>
        </w:rPr>
        <w:t>Математика: алгебра и начала математического анализа; геометрия»</w:t>
      </w:r>
    </w:p>
    <w:p w14:paraId="07373430" w14:textId="77777777" w:rsidR="004F2F04" w:rsidRPr="00AA7AF4" w:rsidRDefault="004F2F04" w:rsidP="004F2F04">
      <w:pPr>
        <w:pStyle w:val="a5"/>
        <w:spacing w:before="0" w:beforeAutospacing="0" w:after="0" w:afterAutospacing="0" w:line="360" w:lineRule="auto"/>
        <w:ind w:firstLine="709"/>
        <w:jc w:val="center"/>
        <w:textAlignment w:val="baseline"/>
        <w:rPr>
          <w:b/>
          <w:bCs/>
          <w:kern w:val="24"/>
          <w:sz w:val="28"/>
          <w:szCs w:val="28"/>
          <w:u w:val="single"/>
        </w:rPr>
      </w:pPr>
    </w:p>
    <w:p w14:paraId="6BD9D99F" w14:textId="77777777" w:rsidR="004F2F04" w:rsidRPr="00E80E88" w:rsidRDefault="004F2F04" w:rsidP="004F2F04">
      <w:pPr>
        <w:spacing w:after="0" w:line="360" w:lineRule="auto"/>
        <w:ind w:firstLine="709"/>
        <w:jc w:val="both"/>
        <w:rPr>
          <w:rFonts w:eastAsia="Calibri"/>
          <w:b/>
        </w:rPr>
      </w:pPr>
      <w:r w:rsidRPr="00E80E88">
        <w:rPr>
          <w:rFonts w:eastAsia="Calibri"/>
          <w:b/>
        </w:rPr>
        <w:t>Алгебра</w:t>
      </w:r>
    </w:p>
    <w:p w14:paraId="1F7E8DD8" w14:textId="77777777" w:rsidR="004F2F04" w:rsidRDefault="004F2F04" w:rsidP="004F2F04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</w:pPr>
      <w:r w:rsidRPr="00E80E88">
        <w:rPr>
          <w:rFonts w:eastAsia="Calibri"/>
        </w:rPr>
        <w:t xml:space="preserve">Корни и степени. Корень степени </w:t>
      </w:r>
      <m:oMath>
        <m:r>
          <w:rPr>
            <w:rFonts w:ascii="Cambria Math" w:hAnsi="Cambria Math"/>
          </w:rPr>
          <m:t>n&gt;1</m:t>
        </m:r>
      </m:oMath>
      <w:r w:rsidRPr="00E80E88">
        <w:rPr>
          <w:rFonts w:eastAsia="Calibri"/>
        </w:rPr>
        <w:t xml:space="preserve"> и его свойства. Степень с рациональным показателем и ее свойства. Понятие о степени с действительным показателем. Свойства степени с действительным показателем</w:t>
      </w:r>
      <w:r>
        <w:t>.</w:t>
      </w:r>
    </w:p>
    <w:p w14:paraId="55144C4B" w14:textId="77777777" w:rsidR="004F2F04" w:rsidRDefault="004F2F04" w:rsidP="004F2F04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</w:pPr>
      <w:r w:rsidRPr="00E80E88">
        <w:rPr>
          <w:rFonts w:eastAsia="Calibri"/>
        </w:rPr>
        <w:t xml:space="preserve">Логарифм. Логарифм числа. Основное логарифмическое тождество. Логарифм произведения, частного, степени; переход к новому основанию. Десятичный и натуральный логарифмы, число </w:t>
      </w:r>
      <w:r w:rsidRPr="00E80E88">
        <w:rPr>
          <w:rFonts w:eastAsia="Calibri"/>
          <w:i/>
        </w:rPr>
        <w:t>е</w:t>
      </w:r>
      <w:r w:rsidRPr="00E80E88">
        <w:rPr>
          <w:rFonts w:eastAsia="Calibri"/>
        </w:rPr>
        <w:t>.</w:t>
      </w:r>
    </w:p>
    <w:p w14:paraId="06BFB543" w14:textId="77777777" w:rsidR="004F2F04" w:rsidRDefault="004F2F04" w:rsidP="004F2F04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</w:pPr>
      <w:r w:rsidRPr="00E80E88">
        <w:rPr>
          <w:rFonts w:eastAsia="Calibri"/>
        </w:rPr>
        <w:t>Преобразования простейших выражений, включающих арифметические операции, а также операцию возведения в степень и операцию логарифмирования.</w:t>
      </w:r>
    </w:p>
    <w:p w14:paraId="039980EB" w14:textId="77777777" w:rsidR="004F2F04" w:rsidRDefault="004F2F04" w:rsidP="004F2F04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</w:pPr>
      <w:r w:rsidRPr="00E80E88">
        <w:rPr>
          <w:rFonts w:eastAsia="Calibri"/>
        </w:rPr>
        <w:t>Основы тригонометрии. Синус, косинус, тангенс, котангенс произвольного угла. Радианная мера угла. Синус, коси</w:t>
      </w:r>
      <w:r>
        <w:t>нус, тангенс и котангенс числа.</w:t>
      </w:r>
    </w:p>
    <w:p w14:paraId="32F365FA" w14:textId="77777777" w:rsidR="004F2F04" w:rsidRDefault="004F2F04" w:rsidP="004F2F04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</w:pPr>
      <w:r w:rsidRPr="00E80E88">
        <w:rPr>
          <w:rFonts w:eastAsia="Calibri"/>
        </w:rPr>
        <w:t>Основные тригонометрические тождества. Формулы приведения. Синус, косинус и тангенс суммы и разности двух углов. Синус и косинус двойного угла. Формулы половинного угла. Преобразования суммы тригонометрических функций в произведение и произведения в сумму. Выражение тригонометрических функций через тангенс половинного аргумента. Преобразования простейших тригонометрических выражений.</w:t>
      </w:r>
    </w:p>
    <w:p w14:paraId="3E9C00E9" w14:textId="77777777" w:rsidR="004F2F04" w:rsidRPr="00297C96" w:rsidRDefault="004F2F04" w:rsidP="004F2F04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</w:pPr>
      <w:r w:rsidRPr="00297C96">
        <w:rPr>
          <w:rFonts w:eastAsia="Calibri"/>
        </w:rPr>
        <w:t>Простейшие тригонометрические уравнения</w:t>
      </w:r>
      <w:r w:rsidRPr="00297C96">
        <w:t xml:space="preserve"> и неравенства</w:t>
      </w:r>
      <w:r w:rsidRPr="00297C96">
        <w:rPr>
          <w:rFonts w:eastAsia="Calibri"/>
        </w:rPr>
        <w:t>. Решен</w:t>
      </w:r>
      <w:r w:rsidRPr="00297C96">
        <w:t>ия тригонометрических уравнений</w:t>
      </w:r>
      <w:r w:rsidRPr="00297C96">
        <w:rPr>
          <w:rFonts w:eastAsia="Calibri"/>
        </w:rPr>
        <w:t>.Арксинус, арккосинус, арктангенс числа.</w:t>
      </w:r>
    </w:p>
    <w:p w14:paraId="01DBC35D" w14:textId="77777777" w:rsidR="004F2F04" w:rsidRPr="00E80E88" w:rsidRDefault="004F2F04" w:rsidP="004F2F04">
      <w:pPr>
        <w:spacing w:after="0" w:line="360" w:lineRule="auto"/>
        <w:ind w:firstLine="709"/>
        <w:jc w:val="both"/>
        <w:rPr>
          <w:lang w:val="en-US"/>
        </w:rPr>
      </w:pPr>
      <w:r w:rsidRPr="00E80E88">
        <w:rPr>
          <w:rFonts w:eastAsia="Calibri"/>
          <w:b/>
        </w:rPr>
        <w:t>Функции</w:t>
      </w:r>
    </w:p>
    <w:p w14:paraId="66E27CA8" w14:textId="77777777" w:rsidR="004F2F04" w:rsidRDefault="004F2F04" w:rsidP="004F2F04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</w:pPr>
      <w:r w:rsidRPr="00E80E88">
        <w:rPr>
          <w:rFonts w:eastAsia="Calibri"/>
        </w:rPr>
        <w:t xml:space="preserve">Функции. Область определения и множество значений. График функции. Построение графиков функций, заданных различными способами. Свойства функций: монотонность, четность и нечетность, периодичность, </w:t>
      </w:r>
      <w:r w:rsidRPr="00E80E88">
        <w:rPr>
          <w:rFonts w:eastAsia="Calibri"/>
        </w:rPr>
        <w:lastRenderedPageBreak/>
        <w:t>ограниченность. Промежутки возрастания и убывания, наибольшее и наименьшее значения, точки экстремума (локального максимума и минимума). Графическая интерпретация. Примеры функциональных зависимостей в реальных процессах и явлениях.</w:t>
      </w:r>
    </w:p>
    <w:p w14:paraId="19D529E1" w14:textId="77777777" w:rsidR="004F2F04" w:rsidRDefault="004F2F04" w:rsidP="004F2F04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</w:pPr>
      <w:r w:rsidRPr="00297C96">
        <w:rPr>
          <w:rFonts w:eastAsia="Calibri"/>
        </w:rPr>
        <w:t>Обратная функция. Область определения и область значений обратной функции. График обратной функции.</w:t>
      </w:r>
    </w:p>
    <w:p w14:paraId="21B455FC" w14:textId="77777777" w:rsidR="004F2F04" w:rsidRDefault="004F2F04" w:rsidP="004F2F04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</w:pPr>
      <w:r w:rsidRPr="00297C96">
        <w:rPr>
          <w:rFonts w:eastAsia="Calibri"/>
        </w:rPr>
        <w:t>Степенная функция с натуральным показателем, ее свойства и график.</w:t>
      </w:r>
    </w:p>
    <w:p w14:paraId="1E5375B2" w14:textId="77777777" w:rsidR="004F2F04" w:rsidRDefault="004F2F04" w:rsidP="004F2F04">
      <w:pPr>
        <w:pStyle w:val="a3"/>
        <w:numPr>
          <w:ilvl w:val="0"/>
          <w:numId w:val="1"/>
        </w:numPr>
        <w:tabs>
          <w:tab w:val="left" w:pos="1276"/>
          <w:tab w:val="left" w:pos="1843"/>
        </w:tabs>
        <w:spacing w:after="0" w:line="360" w:lineRule="auto"/>
        <w:ind w:left="0" w:firstLine="709"/>
        <w:jc w:val="both"/>
      </w:pPr>
      <w:r w:rsidRPr="00297C96">
        <w:rPr>
          <w:rFonts w:eastAsia="Calibri"/>
        </w:rPr>
        <w:t>Вертикальные и горизонтальные асимптоты графиков. Графики дробно-линейных функций.</w:t>
      </w:r>
    </w:p>
    <w:p w14:paraId="02D6FCA4" w14:textId="77777777" w:rsidR="004F2F04" w:rsidRDefault="004F2F04" w:rsidP="004F2F04">
      <w:pPr>
        <w:pStyle w:val="a3"/>
        <w:numPr>
          <w:ilvl w:val="0"/>
          <w:numId w:val="1"/>
        </w:numPr>
        <w:tabs>
          <w:tab w:val="left" w:pos="1276"/>
          <w:tab w:val="left" w:pos="1843"/>
        </w:tabs>
        <w:spacing w:after="0" w:line="360" w:lineRule="auto"/>
        <w:ind w:left="0" w:firstLine="709"/>
        <w:jc w:val="both"/>
      </w:pPr>
      <w:r w:rsidRPr="00297C96">
        <w:rPr>
          <w:rFonts w:eastAsia="Calibri"/>
        </w:rPr>
        <w:t>Тригонометрические функции, их свойства и графики; периодичность, основной период.</w:t>
      </w:r>
    </w:p>
    <w:p w14:paraId="0CA6E44A" w14:textId="77777777" w:rsidR="004F2F04" w:rsidRDefault="004F2F04" w:rsidP="004F2F04">
      <w:pPr>
        <w:pStyle w:val="a3"/>
        <w:numPr>
          <w:ilvl w:val="0"/>
          <w:numId w:val="1"/>
        </w:numPr>
        <w:tabs>
          <w:tab w:val="left" w:pos="1276"/>
          <w:tab w:val="left" w:pos="1843"/>
        </w:tabs>
        <w:spacing w:after="0" w:line="360" w:lineRule="auto"/>
        <w:ind w:left="0" w:firstLine="709"/>
        <w:jc w:val="both"/>
      </w:pPr>
      <w:r w:rsidRPr="00297C96">
        <w:rPr>
          <w:rFonts w:eastAsia="Calibri"/>
        </w:rPr>
        <w:t>Показательная функция (экспонента), ее свойства и график.</w:t>
      </w:r>
    </w:p>
    <w:p w14:paraId="7990B403" w14:textId="77777777" w:rsidR="004F2F04" w:rsidRDefault="004F2F04" w:rsidP="004F2F04">
      <w:pPr>
        <w:pStyle w:val="a3"/>
        <w:numPr>
          <w:ilvl w:val="0"/>
          <w:numId w:val="1"/>
        </w:numPr>
        <w:tabs>
          <w:tab w:val="left" w:pos="1276"/>
          <w:tab w:val="left" w:pos="1843"/>
        </w:tabs>
        <w:spacing w:after="0" w:line="360" w:lineRule="auto"/>
        <w:ind w:left="0" w:firstLine="709"/>
        <w:jc w:val="both"/>
      </w:pPr>
      <w:r w:rsidRPr="00297C96">
        <w:rPr>
          <w:rFonts w:eastAsia="Calibri"/>
        </w:rPr>
        <w:t>Логарифмическая функция, ее свойства и график.</w:t>
      </w:r>
    </w:p>
    <w:p w14:paraId="3F56D2B6" w14:textId="77777777" w:rsidR="004F2F04" w:rsidRPr="00297C96" w:rsidRDefault="004F2F04" w:rsidP="004F2F04">
      <w:pPr>
        <w:pStyle w:val="a3"/>
        <w:numPr>
          <w:ilvl w:val="0"/>
          <w:numId w:val="1"/>
        </w:numPr>
        <w:tabs>
          <w:tab w:val="left" w:pos="1276"/>
          <w:tab w:val="left" w:pos="1843"/>
        </w:tabs>
        <w:spacing w:after="0" w:line="360" w:lineRule="auto"/>
        <w:ind w:left="0" w:firstLine="709"/>
        <w:jc w:val="both"/>
        <w:rPr>
          <w:rFonts w:eastAsia="Calibri"/>
        </w:rPr>
      </w:pPr>
      <w:r w:rsidRPr="00297C96">
        <w:rPr>
          <w:rFonts w:eastAsia="Calibri"/>
        </w:rPr>
        <w:t xml:space="preserve">Преобразования графиков: параллельный перенос, симметрия относительно осей координат и симметрия относительно начала координат, симметрия относительно прямой </w:t>
      </w:r>
      <w:r w:rsidRPr="00297C96">
        <w:rPr>
          <w:i/>
        </w:rPr>
        <w:t>у=</w:t>
      </w:r>
      <w:r w:rsidRPr="00297C96">
        <w:rPr>
          <w:rFonts w:eastAsia="Calibri"/>
          <w:i/>
        </w:rPr>
        <w:t>х</w:t>
      </w:r>
      <w:r w:rsidRPr="00297C96">
        <w:rPr>
          <w:rFonts w:eastAsia="Calibri"/>
        </w:rPr>
        <w:t>, растяжение и сжатие вдоль осей координат.</w:t>
      </w:r>
    </w:p>
    <w:p w14:paraId="00DE75F3" w14:textId="77777777" w:rsidR="004F2F04" w:rsidRPr="00E80E88" w:rsidRDefault="004F2F04" w:rsidP="004F2F04">
      <w:pPr>
        <w:spacing w:after="0" w:line="360" w:lineRule="auto"/>
        <w:ind w:firstLine="709"/>
        <w:jc w:val="both"/>
        <w:rPr>
          <w:rFonts w:eastAsia="Calibri"/>
          <w:b/>
        </w:rPr>
      </w:pPr>
      <w:r w:rsidRPr="00E80E88">
        <w:rPr>
          <w:rFonts w:eastAsia="Calibri"/>
          <w:b/>
        </w:rPr>
        <w:t>Начала математического анализа</w:t>
      </w:r>
    </w:p>
    <w:p w14:paraId="715F98FB" w14:textId="77777777" w:rsidR="004F2F04" w:rsidRDefault="004F2F04" w:rsidP="004F2F04">
      <w:pPr>
        <w:pStyle w:val="a3"/>
        <w:numPr>
          <w:ilvl w:val="0"/>
          <w:numId w:val="1"/>
        </w:numPr>
        <w:tabs>
          <w:tab w:val="left" w:pos="1276"/>
        </w:tabs>
        <w:spacing w:after="0" w:line="360" w:lineRule="auto"/>
        <w:ind w:left="0" w:firstLine="709"/>
        <w:jc w:val="both"/>
      </w:pPr>
      <w:r w:rsidRPr="00297C96">
        <w:rPr>
          <w:rFonts w:eastAsia="Calibri"/>
        </w:rPr>
        <w:t>Понятие о пределе последовательности. Существование предела монотонной ограниченной последовательности. Длина окружности и площадь круга как пределы последовательностей. Бесконечно убывающая геометрическая прогрессия и ее сумма.</w:t>
      </w:r>
    </w:p>
    <w:p w14:paraId="7B7CCDBE" w14:textId="77777777" w:rsidR="004F2F04" w:rsidRDefault="004F2F04" w:rsidP="004F2F04">
      <w:pPr>
        <w:pStyle w:val="a3"/>
        <w:numPr>
          <w:ilvl w:val="0"/>
          <w:numId w:val="1"/>
        </w:numPr>
        <w:tabs>
          <w:tab w:val="left" w:pos="1276"/>
        </w:tabs>
        <w:spacing w:after="0" w:line="360" w:lineRule="auto"/>
        <w:ind w:left="0" w:firstLine="709"/>
        <w:jc w:val="both"/>
      </w:pPr>
      <w:r w:rsidRPr="00297C96">
        <w:rPr>
          <w:rFonts w:eastAsia="Calibri"/>
        </w:rPr>
        <w:t>Понятие о непрерывности функции.</w:t>
      </w:r>
    </w:p>
    <w:p w14:paraId="7DEDE170" w14:textId="77777777" w:rsidR="004F2F04" w:rsidRDefault="004F2F04" w:rsidP="004F2F04">
      <w:pPr>
        <w:pStyle w:val="a3"/>
        <w:numPr>
          <w:ilvl w:val="0"/>
          <w:numId w:val="1"/>
        </w:numPr>
        <w:tabs>
          <w:tab w:val="left" w:pos="1276"/>
        </w:tabs>
        <w:spacing w:after="0" w:line="360" w:lineRule="auto"/>
        <w:ind w:left="0" w:firstLine="709"/>
        <w:jc w:val="both"/>
      </w:pPr>
      <w:r w:rsidRPr="00297C96">
        <w:rPr>
          <w:rFonts w:eastAsia="Calibri"/>
        </w:rPr>
        <w:t>Понятие о производной функции, физический и геометрический смысл производной. Уравнение касательной к графику функции. Производные суммы, разности, произведения, частного. Производные основных элементарных функций. Применение производной к исследованию функций и построению графиков. Производные обратной функции и композиции данной функции с линейной.</w:t>
      </w:r>
    </w:p>
    <w:p w14:paraId="29EE89CA" w14:textId="77777777" w:rsidR="004F2F04" w:rsidRDefault="004F2F04" w:rsidP="004F2F04">
      <w:pPr>
        <w:pStyle w:val="a3"/>
        <w:numPr>
          <w:ilvl w:val="0"/>
          <w:numId w:val="1"/>
        </w:numPr>
        <w:tabs>
          <w:tab w:val="left" w:pos="1276"/>
        </w:tabs>
        <w:spacing w:after="0" w:line="360" w:lineRule="auto"/>
        <w:ind w:left="0" w:firstLine="709"/>
        <w:jc w:val="both"/>
      </w:pPr>
      <w:r w:rsidRPr="00297C96">
        <w:rPr>
          <w:rFonts w:eastAsia="Calibri"/>
        </w:rPr>
        <w:lastRenderedPageBreak/>
        <w:t>Понятие об определенном интеграле как площади криволинейной трапеции. Первообразная. Формула Ньютона-Лейбница.</w:t>
      </w:r>
    </w:p>
    <w:p w14:paraId="3F28C6DA" w14:textId="77777777" w:rsidR="004F2F04" w:rsidRPr="00297C96" w:rsidRDefault="004F2F04" w:rsidP="004F2F04">
      <w:pPr>
        <w:pStyle w:val="a3"/>
        <w:numPr>
          <w:ilvl w:val="0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eastAsia="Calibri"/>
        </w:rPr>
      </w:pPr>
      <w:r w:rsidRPr="00297C96">
        <w:rPr>
          <w:rFonts w:eastAsia="Calibri"/>
        </w:rPr>
        <w:t>Примеры использования производной для нахождения наилучшего решения в прикладных, в том числе социально-экономических, задачах. Нахождение скорости для процесса, заданного формулой или графиком. Примеры применения интеграла в физике и геометрии. Вторая производная и ее физический смысл.</w:t>
      </w:r>
    </w:p>
    <w:p w14:paraId="1A616314" w14:textId="77777777" w:rsidR="004F2F04" w:rsidRPr="00E80E88" w:rsidRDefault="004F2F04" w:rsidP="004F2F04">
      <w:pPr>
        <w:spacing w:after="0" w:line="360" w:lineRule="auto"/>
        <w:ind w:firstLine="709"/>
        <w:jc w:val="both"/>
        <w:rPr>
          <w:rFonts w:eastAsia="Calibri"/>
          <w:b/>
        </w:rPr>
      </w:pPr>
      <w:r w:rsidRPr="00E80E88">
        <w:rPr>
          <w:rFonts w:eastAsia="Calibri"/>
          <w:b/>
        </w:rPr>
        <w:t>Уравнения и неравенства</w:t>
      </w:r>
    </w:p>
    <w:p w14:paraId="2522AD7D" w14:textId="77777777" w:rsidR="004F2F04" w:rsidRDefault="004F2F04" w:rsidP="004F2F04">
      <w:pPr>
        <w:pStyle w:val="a3"/>
        <w:numPr>
          <w:ilvl w:val="0"/>
          <w:numId w:val="1"/>
        </w:numPr>
        <w:tabs>
          <w:tab w:val="left" w:pos="1276"/>
        </w:tabs>
        <w:spacing w:after="0" w:line="360" w:lineRule="auto"/>
        <w:ind w:left="0" w:firstLine="709"/>
        <w:jc w:val="both"/>
      </w:pPr>
      <w:r w:rsidRPr="00297C96">
        <w:rPr>
          <w:rFonts w:eastAsia="Calibri"/>
        </w:rPr>
        <w:t>Решение рациональных, показательных, логарифмических уравнений и неравенств. Решение иррациональных уравнений.</w:t>
      </w:r>
    </w:p>
    <w:p w14:paraId="3E66693B" w14:textId="77777777" w:rsidR="004F2F04" w:rsidRDefault="004F2F04" w:rsidP="004F2F04">
      <w:pPr>
        <w:pStyle w:val="a3"/>
        <w:numPr>
          <w:ilvl w:val="0"/>
          <w:numId w:val="1"/>
        </w:numPr>
        <w:tabs>
          <w:tab w:val="left" w:pos="1276"/>
        </w:tabs>
        <w:spacing w:after="0" w:line="360" w:lineRule="auto"/>
        <w:ind w:left="0" w:firstLine="709"/>
        <w:jc w:val="both"/>
      </w:pPr>
      <w:r w:rsidRPr="00297C96">
        <w:rPr>
          <w:rFonts w:eastAsia="Calibri"/>
        </w:rPr>
        <w:t>Основные приемы решения систем уравнений: подстановка, алгебраическое сложение, введение новых переменных. Равносильность уравнений, неравенств, систем. Решение простейших систем уравнений с двумя неизвестными. Решение систем неравенств с одной переменной.</w:t>
      </w:r>
    </w:p>
    <w:p w14:paraId="79DFC795" w14:textId="77777777" w:rsidR="004F2F04" w:rsidRDefault="004F2F04" w:rsidP="004F2F04">
      <w:pPr>
        <w:pStyle w:val="a3"/>
        <w:numPr>
          <w:ilvl w:val="0"/>
          <w:numId w:val="1"/>
        </w:numPr>
        <w:tabs>
          <w:tab w:val="left" w:pos="1276"/>
        </w:tabs>
        <w:spacing w:after="0" w:line="360" w:lineRule="auto"/>
        <w:ind w:left="0" w:firstLine="709"/>
        <w:jc w:val="both"/>
      </w:pPr>
      <w:r w:rsidRPr="00297C96">
        <w:rPr>
          <w:rFonts w:eastAsia="Calibri"/>
        </w:rPr>
        <w:t>Использование свойств и графиков функций при решении уравнений и неравенств. Метод интервалов. Изображение на координатной плоскости множества решений уравнений и неравенств с двумя переменными и их систем.</w:t>
      </w:r>
    </w:p>
    <w:p w14:paraId="18F8A674" w14:textId="77777777" w:rsidR="004F2F04" w:rsidRPr="00297C96" w:rsidRDefault="004F2F04" w:rsidP="004F2F04">
      <w:pPr>
        <w:pStyle w:val="a3"/>
        <w:numPr>
          <w:ilvl w:val="0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eastAsia="Calibri"/>
        </w:rPr>
      </w:pPr>
      <w:r w:rsidRPr="00297C96">
        <w:rPr>
          <w:rFonts w:eastAsia="Calibri"/>
        </w:rPr>
        <w:t>Применение математических методов для решения содержательных задач из различных областей науки и практики. Интерпретация результата, учет реальных ограничений.</w:t>
      </w:r>
    </w:p>
    <w:p w14:paraId="1616656B" w14:textId="77777777" w:rsidR="004F2F04" w:rsidRPr="00E80E88" w:rsidRDefault="004F2F04" w:rsidP="004F2F04">
      <w:pPr>
        <w:spacing w:after="0" w:line="360" w:lineRule="auto"/>
        <w:ind w:firstLine="709"/>
        <w:jc w:val="both"/>
        <w:rPr>
          <w:rFonts w:eastAsia="Calibri"/>
          <w:b/>
        </w:rPr>
      </w:pPr>
      <w:r w:rsidRPr="00E80E88">
        <w:rPr>
          <w:rFonts w:eastAsia="Calibri"/>
          <w:b/>
        </w:rPr>
        <w:t>Элементы комбинаторики, статистики и теории вероятностей</w:t>
      </w:r>
    </w:p>
    <w:p w14:paraId="743D72F7" w14:textId="77777777" w:rsidR="004F2F04" w:rsidRDefault="004F2F04" w:rsidP="004F2F04">
      <w:pPr>
        <w:pStyle w:val="a3"/>
        <w:numPr>
          <w:ilvl w:val="0"/>
          <w:numId w:val="1"/>
        </w:numPr>
        <w:tabs>
          <w:tab w:val="left" w:pos="1276"/>
        </w:tabs>
        <w:spacing w:after="0" w:line="360" w:lineRule="auto"/>
        <w:ind w:left="0" w:firstLine="709"/>
        <w:jc w:val="both"/>
      </w:pPr>
      <w:r w:rsidRPr="00297C96">
        <w:rPr>
          <w:rFonts w:eastAsia="Calibri"/>
        </w:rPr>
        <w:t>Табличное и графическое представление данных. Числовые характеристики рядов данных.</w:t>
      </w:r>
    </w:p>
    <w:p w14:paraId="7470574D" w14:textId="77777777" w:rsidR="004F2F04" w:rsidRDefault="004F2F04" w:rsidP="004F2F04">
      <w:pPr>
        <w:pStyle w:val="a3"/>
        <w:numPr>
          <w:ilvl w:val="0"/>
          <w:numId w:val="1"/>
        </w:numPr>
        <w:tabs>
          <w:tab w:val="left" w:pos="1276"/>
        </w:tabs>
        <w:spacing w:after="0" w:line="360" w:lineRule="auto"/>
        <w:ind w:left="0" w:firstLine="709"/>
        <w:jc w:val="both"/>
      </w:pPr>
      <w:r w:rsidRPr="00297C96">
        <w:rPr>
          <w:rFonts w:eastAsia="Calibri"/>
        </w:rPr>
        <w:t>Поочередный и одновременный выбор нескольких элементов из конечного множества. Формулы числа перестановок, сочетаний, размещений. Решение комбинаторных задач. Формула бинома Ньютона. Свойства биномиальных коэффициентов. Треугольник Паскаля.</w:t>
      </w:r>
    </w:p>
    <w:p w14:paraId="14D222A1" w14:textId="77777777" w:rsidR="004F2F04" w:rsidRPr="00297C96" w:rsidRDefault="004F2F04" w:rsidP="004F2F04">
      <w:pPr>
        <w:pStyle w:val="a3"/>
        <w:numPr>
          <w:ilvl w:val="0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eastAsia="Calibri"/>
        </w:rPr>
      </w:pPr>
      <w:r w:rsidRPr="00297C96">
        <w:rPr>
          <w:rFonts w:eastAsia="Calibri"/>
        </w:rPr>
        <w:t xml:space="preserve">Элементарные и сложные события. Рассмотрение случаев и вероятность суммы несовместных событий, вероятность противоположного </w:t>
      </w:r>
      <w:r w:rsidRPr="00297C96">
        <w:rPr>
          <w:rFonts w:eastAsia="Calibri"/>
        </w:rPr>
        <w:lastRenderedPageBreak/>
        <w:t>события. Понятие о независимости событий. Вероятность и статистическая частота наступления события. Решение практических задач с применением вероятностных методов.</w:t>
      </w:r>
    </w:p>
    <w:p w14:paraId="5C87457D" w14:textId="77777777" w:rsidR="004F2F04" w:rsidRPr="00297C96" w:rsidRDefault="004F2F04" w:rsidP="004F2F04">
      <w:pPr>
        <w:spacing w:after="0" w:line="360" w:lineRule="auto"/>
        <w:ind w:firstLine="709"/>
        <w:jc w:val="both"/>
        <w:rPr>
          <w:rFonts w:eastAsia="Calibri"/>
          <w:b/>
        </w:rPr>
      </w:pPr>
      <w:r w:rsidRPr="00E80E88">
        <w:rPr>
          <w:rFonts w:eastAsia="Calibri"/>
          <w:b/>
        </w:rPr>
        <w:t>Геометрия</w:t>
      </w:r>
    </w:p>
    <w:p w14:paraId="4C81C5CB" w14:textId="77777777" w:rsidR="004F2F04" w:rsidRDefault="004F2F04" w:rsidP="004F2F04">
      <w:pPr>
        <w:pStyle w:val="a3"/>
        <w:numPr>
          <w:ilvl w:val="0"/>
          <w:numId w:val="1"/>
        </w:numPr>
        <w:tabs>
          <w:tab w:val="left" w:pos="1276"/>
        </w:tabs>
        <w:spacing w:after="0" w:line="360" w:lineRule="auto"/>
        <w:ind w:left="0" w:firstLine="709"/>
        <w:jc w:val="both"/>
      </w:pPr>
      <w:r w:rsidRPr="00297C96">
        <w:rPr>
          <w:rFonts w:eastAsia="Calibri"/>
        </w:rPr>
        <w:t>Прямые и плоскости в пространстве. Основные понятия стереометрии (точка, прямая, плоскость, пространство).</w:t>
      </w:r>
    </w:p>
    <w:p w14:paraId="298DE07A" w14:textId="77777777" w:rsidR="004F2F04" w:rsidRDefault="004F2F04" w:rsidP="004F2F04">
      <w:pPr>
        <w:pStyle w:val="a3"/>
        <w:numPr>
          <w:ilvl w:val="0"/>
          <w:numId w:val="1"/>
        </w:numPr>
        <w:tabs>
          <w:tab w:val="left" w:pos="1276"/>
        </w:tabs>
        <w:spacing w:after="0" w:line="360" w:lineRule="auto"/>
        <w:ind w:left="0" w:firstLine="709"/>
        <w:jc w:val="both"/>
      </w:pPr>
      <w:r w:rsidRPr="00297C96">
        <w:rPr>
          <w:rFonts w:eastAsia="Calibri"/>
        </w:rPr>
        <w:t>Пересекающиеся, параллельные и скрещивающиеся прямые. Угол между прямыми в пространстве. Перпендикулярность прямых. Параллельность и перпендикулярность прямой и плоскости, признаки и свойства. Теорема о трех перпендикулярах. Перпендикуляр и наклонная. Угол между прямой и плоскостью.</w:t>
      </w:r>
    </w:p>
    <w:p w14:paraId="42E97918" w14:textId="77777777" w:rsidR="004F2F04" w:rsidRDefault="004F2F04" w:rsidP="004F2F04">
      <w:pPr>
        <w:pStyle w:val="a3"/>
        <w:numPr>
          <w:ilvl w:val="0"/>
          <w:numId w:val="1"/>
        </w:numPr>
        <w:tabs>
          <w:tab w:val="left" w:pos="1276"/>
        </w:tabs>
        <w:spacing w:after="0" w:line="360" w:lineRule="auto"/>
        <w:ind w:left="0" w:firstLine="709"/>
        <w:jc w:val="both"/>
      </w:pPr>
      <w:r w:rsidRPr="00297C96">
        <w:rPr>
          <w:rFonts w:eastAsia="Calibri"/>
        </w:rPr>
        <w:t>Параллельность плоскостей, перпендикулярность плоскостей, признаки и свойства. Двугранный угол, линейный угол двугранного угла.</w:t>
      </w:r>
    </w:p>
    <w:p w14:paraId="11D76038" w14:textId="77777777" w:rsidR="004F2F04" w:rsidRDefault="004F2F04" w:rsidP="004F2F04">
      <w:pPr>
        <w:pStyle w:val="a3"/>
        <w:numPr>
          <w:ilvl w:val="0"/>
          <w:numId w:val="1"/>
        </w:numPr>
        <w:tabs>
          <w:tab w:val="left" w:pos="1276"/>
        </w:tabs>
        <w:spacing w:after="0" w:line="360" w:lineRule="auto"/>
        <w:ind w:left="0" w:firstLine="709"/>
        <w:jc w:val="both"/>
      </w:pPr>
      <w:r w:rsidRPr="00297C96">
        <w:rPr>
          <w:rFonts w:eastAsia="Calibri"/>
        </w:rPr>
        <w:t>Расстояния от точки до плоскости. Расстояние от прямой до плоскости. Расстояние между параллельными плоскостями. Расстояние между скрещивающимися прямыми.</w:t>
      </w:r>
    </w:p>
    <w:p w14:paraId="0E92F74C" w14:textId="77777777" w:rsidR="004F2F04" w:rsidRDefault="004F2F04" w:rsidP="004F2F04">
      <w:pPr>
        <w:pStyle w:val="a3"/>
        <w:numPr>
          <w:ilvl w:val="0"/>
          <w:numId w:val="1"/>
        </w:numPr>
        <w:tabs>
          <w:tab w:val="left" w:pos="1276"/>
        </w:tabs>
        <w:spacing w:after="0" w:line="360" w:lineRule="auto"/>
        <w:ind w:left="0" w:firstLine="709"/>
        <w:jc w:val="both"/>
      </w:pPr>
      <w:r w:rsidRPr="00297C96">
        <w:rPr>
          <w:rFonts w:eastAsia="Calibri"/>
        </w:rPr>
        <w:t>Параллельное проектирование. Площадь ортогональной проекции многоугольника. Изображение пространственных фигур.</w:t>
      </w:r>
    </w:p>
    <w:p w14:paraId="3725E5DE" w14:textId="77777777" w:rsidR="004F2F04" w:rsidRDefault="004F2F04" w:rsidP="004F2F04">
      <w:pPr>
        <w:pStyle w:val="a3"/>
        <w:numPr>
          <w:ilvl w:val="0"/>
          <w:numId w:val="1"/>
        </w:numPr>
        <w:tabs>
          <w:tab w:val="left" w:pos="1276"/>
        </w:tabs>
        <w:spacing w:after="0" w:line="360" w:lineRule="auto"/>
        <w:ind w:left="0" w:firstLine="709"/>
        <w:jc w:val="both"/>
      </w:pPr>
      <w:r w:rsidRPr="00297C96">
        <w:rPr>
          <w:rFonts w:eastAsia="Calibri"/>
        </w:rPr>
        <w:t>Многогранники. Вершины, ребра, грани многогранника. Развертка. Многогранные углы. Выпуклые многогранники. Теорема Эйлера.</w:t>
      </w:r>
    </w:p>
    <w:p w14:paraId="43F04586" w14:textId="77777777" w:rsidR="004F2F04" w:rsidRDefault="004F2F04" w:rsidP="004F2F04">
      <w:pPr>
        <w:pStyle w:val="a3"/>
        <w:numPr>
          <w:ilvl w:val="0"/>
          <w:numId w:val="1"/>
        </w:numPr>
        <w:tabs>
          <w:tab w:val="left" w:pos="1276"/>
        </w:tabs>
        <w:spacing w:after="0" w:line="360" w:lineRule="auto"/>
        <w:ind w:left="0" w:firstLine="709"/>
        <w:jc w:val="both"/>
      </w:pPr>
      <w:r w:rsidRPr="00297C96">
        <w:rPr>
          <w:rFonts w:eastAsia="Calibri"/>
        </w:rPr>
        <w:t>Призма, ее основания, боковые ребра, высота, боковая поверхность. Прямая и наклонная призма. Правильная призма. Параллелепипед. Куб.</w:t>
      </w:r>
    </w:p>
    <w:p w14:paraId="73A7F148" w14:textId="77777777" w:rsidR="004F2F04" w:rsidRDefault="004F2F04" w:rsidP="004F2F04">
      <w:pPr>
        <w:pStyle w:val="a3"/>
        <w:numPr>
          <w:ilvl w:val="0"/>
          <w:numId w:val="1"/>
        </w:numPr>
        <w:tabs>
          <w:tab w:val="left" w:pos="1276"/>
        </w:tabs>
        <w:spacing w:after="0" w:line="360" w:lineRule="auto"/>
        <w:ind w:left="0" w:firstLine="709"/>
        <w:jc w:val="both"/>
      </w:pPr>
      <w:r w:rsidRPr="00297C96">
        <w:rPr>
          <w:rFonts w:eastAsia="Calibri"/>
        </w:rPr>
        <w:t>Пирамида, ее основание, боковые ребра, высота, боковая поверхность. Треугольная пирамида. Правильная пирамида. Усеченная пирамида.</w:t>
      </w:r>
    </w:p>
    <w:p w14:paraId="0CE03B90" w14:textId="77777777" w:rsidR="004F2F04" w:rsidRDefault="004F2F04" w:rsidP="004F2F04">
      <w:pPr>
        <w:pStyle w:val="a3"/>
        <w:numPr>
          <w:ilvl w:val="0"/>
          <w:numId w:val="1"/>
        </w:numPr>
        <w:tabs>
          <w:tab w:val="left" w:pos="1276"/>
        </w:tabs>
        <w:spacing w:after="0" w:line="360" w:lineRule="auto"/>
        <w:ind w:left="0" w:firstLine="709"/>
        <w:jc w:val="both"/>
      </w:pPr>
      <w:r w:rsidRPr="00297C96">
        <w:rPr>
          <w:rFonts w:eastAsia="Calibri"/>
        </w:rPr>
        <w:t>Симметрии в кубе, в параллелепипеде, в призме и пирамиде. Понятие о симметрии в пространстве (центральная, осевая, зеркальная). Примеры симметрии в окружающем мире.</w:t>
      </w:r>
    </w:p>
    <w:p w14:paraId="1159C614" w14:textId="77777777" w:rsidR="004F2F04" w:rsidRDefault="004F2F04" w:rsidP="004F2F04">
      <w:pPr>
        <w:pStyle w:val="a3"/>
        <w:numPr>
          <w:ilvl w:val="0"/>
          <w:numId w:val="1"/>
        </w:numPr>
        <w:tabs>
          <w:tab w:val="left" w:pos="1276"/>
        </w:tabs>
        <w:spacing w:after="0" w:line="360" w:lineRule="auto"/>
        <w:ind w:left="0" w:firstLine="709"/>
        <w:jc w:val="both"/>
      </w:pPr>
      <w:r w:rsidRPr="00297C96">
        <w:rPr>
          <w:rFonts w:eastAsia="Calibri"/>
        </w:rPr>
        <w:t>Сечения куба, призмы, пирамиды.</w:t>
      </w:r>
    </w:p>
    <w:p w14:paraId="3C109AAC" w14:textId="77777777" w:rsidR="004F2F04" w:rsidRDefault="004F2F04" w:rsidP="004F2F04">
      <w:pPr>
        <w:pStyle w:val="a3"/>
        <w:numPr>
          <w:ilvl w:val="0"/>
          <w:numId w:val="1"/>
        </w:numPr>
        <w:tabs>
          <w:tab w:val="left" w:pos="1276"/>
        </w:tabs>
        <w:spacing w:after="0" w:line="360" w:lineRule="auto"/>
        <w:ind w:left="0" w:firstLine="709"/>
        <w:jc w:val="both"/>
      </w:pPr>
      <w:r w:rsidRPr="00297C96">
        <w:rPr>
          <w:rFonts w:eastAsia="Calibri"/>
        </w:rPr>
        <w:lastRenderedPageBreak/>
        <w:t>Представление о правильных многогранниках (тетраэдр, куб, октаэдр, додекаэдр и икосаэдр).</w:t>
      </w:r>
    </w:p>
    <w:p w14:paraId="640A952B" w14:textId="77777777" w:rsidR="004F2F04" w:rsidRDefault="004F2F04" w:rsidP="004F2F04">
      <w:pPr>
        <w:pStyle w:val="a3"/>
        <w:numPr>
          <w:ilvl w:val="0"/>
          <w:numId w:val="1"/>
        </w:numPr>
        <w:tabs>
          <w:tab w:val="left" w:pos="1276"/>
        </w:tabs>
        <w:spacing w:after="0" w:line="360" w:lineRule="auto"/>
        <w:ind w:left="0" w:firstLine="709"/>
        <w:jc w:val="both"/>
      </w:pPr>
      <w:r w:rsidRPr="00297C96">
        <w:rPr>
          <w:rFonts w:eastAsia="Calibri"/>
        </w:rPr>
        <w:t>Тела и поверхности вращения. Цилиндр и конус. Усеченный конус. Основание, высота, боковая поверхность, образующая, развертка. Осевые сечения и сечения, параллельные основанию.</w:t>
      </w:r>
    </w:p>
    <w:p w14:paraId="050986EA" w14:textId="77777777" w:rsidR="004F2F04" w:rsidRDefault="004F2F04" w:rsidP="004F2F04">
      <w:pPr>
        <w:pStyle w:val="a3"/>
        <w:numPr>
          <w:ilvl w:val="0"/>
          <w:numId w:val="1"/>
        </w:numPr>
        <w:tabs>
          <w:tab w:val="left" w:pos="1276"/>
        </w:tabs>
        <w:spacing w:after="0" w:line="360" w:lineRule="auto"/>
        <w:ind w:left="0" w:firstLine="709"/>
        <w:jc w:val="both"/>
      </w:pPr>
      <w:r w:rsidRPr="00297C96">
        <w:rPr>
          <w:rFonts w:eastAsia="Calibri"/>
        </w:rPr>
        <w:t>Шар и сфера, их сечения, касательная плоскость к сфере.</w:t>
      </w:r>
    </w:p>
    <w:p w14:paraId="59896EE3" w14:textId="77777777" w:rsidR="004F2F04" w:rsidRDefault="004F2F04" w:rsidP="004F2F04">
      <w:pPr>
        <w:pStyle w:val="a3"/>
        <w:numPr>
          <w:ilvl w:val="0"/>
          <w:numId w:val="1"/>
        </w:numPr>
        <w:tabs>
          <w:tab w:val="left" w:pos="1276"/>
        </w:tabs>
        <w:spacing w:after="0" w:line="360" w:lineRule="auto"/>
        <w:ind w:left="0" w:firstLine="709"/>
        <w:jc w:val="both"/>
      </w:pPr>
      <w:r w:rsidRPr="00297C96">
        <w:rPr>
          <w:rFonts w:eastAsia="Calibri"/>
        </w:rPr>
        <w:t>Объемы тел и площади их поверхностей. Понятие об объеме тела. Отношение объемов подобных тел.</w:t>
      </w:r>
    </w:p>
    <w:p w14:paraId="086FD6EE" w14:textId="77777777" w:rsidR="004F2F04" w:rsidRDefault="004F2F04" w:rsidP="004F2F04">
      <w:pPr>
        <w:pStyle w:val="a3"/>
        <w:numPr>
          <w:ilvl w:val="0"/>
          <w:numId w:val="1"/>
        </w:numPr>
        <w:tabs>
          <w:tab w:val="left" w:pos="1276"/>
        </w:tabs>
        <w:spacing w:after="0" w:line="360" w:lineRule="auto"/>
        <w:ind w:left="0" w:firstLine="709"/>
        <w:jc w:val="both"/>
      </w:pPr>
      <w:r w:rsidRPr="00297C96">
        <w:rPr>
          <w:rFonts w:eastAsia="Calibri"/>
        </w:rPr>
        <w:t>Формулы объема куба, прямоугольного параллелепипеда, призмы, цилиндра. Формулы объема пирамиды и конуса. Формулы площади поверхностей цилиндра и конуса. Формулы объема шара и площади сферы.</w:t>
      </w:r>
    </w:p>
    <w:p w14:paraId="4595217B" w14:textId="77777777" w:rsidR="004F2F04" w:rsidRDefault="004F2F04" w:rsidP="004F2F04">
      <w:pPr>
        <w:pStyle w:val="a3"/>
        <w:numPr>
          <w:ilvl w:val="0"/>
          <w:numId w:val="1"/>
        </w:numPr>
        <w:tabs>
          <w:tab w:val="left" w:pos="1276"/>
        </w:tabs>
        <w:spacing w:after="0" w:line="360" w:lineRule="auto"/>
        <w:ind w:left="0" w:firstLine="709"/>
        <w:jc w:val="both"/>
      </w:pPr>
      <w:r w:rsidRPr="00297C96">
        <w:rPr>
          <w:rFonts w:eastAsia="Calibri"/>
        </w:rPr>
        <w:t>Координаты и векторы. Декартовы координаты в пространстве. Формула расстояния между двумя точками. Уравнения сферы и плоскости. Формула расстояния от точки до плоскости.</w:t>
      </w:r>
    </w:p>
    <w:p w14:paraId="05324E4B" w14:textId="77777777" w:rsidR="004F2F04" w:rsidRPr="00297C96" w:rsidRDefault="004F2F04" w:rsidP="004F2F04">
      <w:pPr>
        <w:pStyle w:val="a3"/>
        <w:numPr>
          <w:ilvl w:val="0"/>
          <w:numId w:val="1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eastAsia="Calibri"/>
        </w:rPr>
      </w:pPr>
      <w:r w:rsidRPr="00297C96">
        <w:rPr>
          <w:rFonts w:eastAsia="Calibri"/>
        </w:rPr>
        <w:t>Векторы. Модуль вектора. Равенство векторов. Сложение векторов и умножение вектора на число. Угол между векторами. Координаты вектора. Скалярное произведение векторов. Коллинеарные векторы. Разложение вектора по двум неколлинеарным векторам. Компланарные векторы. Разложение по трем некомпланарным векторам.</w:t>
      </w:r>
    </w:p>
    <w:p w14:paraId="07CAE9A6" w14:textId="77777777" w:rsidR="0053057F" w:rsidRDefault="0053057F"/>
    <w:sectPr w:rsidR="00530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AE3CC3"/>
    <w:multiLevelType w:val="hybridMultilevel"/>
    <w:tmpl w:val="69067D3C"/>
    <w:lvl w:ilvl="0" w:tplc="129E75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148"/>
    <w:rsid w:val="004F2F04"/>
    <w:rsid w:val="0053057F"/>
    <w:rsid w:val="0072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E6002B-AD60-4463-AC56-8F2707F85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F04"/>
    <w:pPr>
      <w:spacing w:after="200" w:line="276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F2F04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F2F0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4F2F04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1092</Words>
  <Characters>6228</Characters>
  <Application>Microsoft Office Word</Application>
  <DocSecurity>0</DocSecurity>
  <Lines>51</Lines>
  <Paragraphs>14</Paragraphs>
  <ScaleCrop>false</ScaleCrop>
  <Company/>
  <LinksUpToDate>false</LinksUpToDate>
  <CharactersWithSpaces>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2</cp:revision>
  <dcterms:created xsi:type="dcterms:W3CDTF">2025-12-02T10:13:00Z</dcterms:created>
  <dcterms:modified xsi:type="dcterms:W3CDTF">2025-12-02T10:14:00Z</dcterms:modified>
</cp:coreProperties>
</file>