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CB" w:rsidRDefault="000324CB" w:rsidP="000324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4CB">
        <w:rPr>
          <w:rFonts w:ascii="Times New Roman" w:hAnsi="Times New Roman" w:cs="Times New Roman"/>
          <w:b/>
          <w:sz w:val="28"/>
          <w:szCs w:val="28"/>
        </w:rPr>
        <w:t>ОСНОВНЫЕ СВЕДЕНИЯ О БОЛИ ОЩУЩЕНИЕ БОЛИ</w:t>
      </w:r>
    </w:p>
    <w:p w:rsidR="000324CB" w:rsidRPr="000324CB" w:rsidRDefault="000324CB" w:rsidP="000324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Из множества различных симптомов заболеваний боль, наверное, является самым распространённым. Ощущение боли зависит исключительно от индивидуальных особенностей каждого человека. Поскольку боль — ощущение субъективное, её трудно измерить, только сам человек, испытывающий боль, может передать нам свои ощущения и описать интенсивность боли.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0324CB">
        <w:rPr>
          <w:rFonts w:ascii="Times New Roman" w:hAnsi="Times New Roman" w:cs="Times New Roman"/>
          <w:sz w:val="28"/>
          <w:szCs w:val="28"/>
        </w:rPr>
        <w:t>Кэффери</w:t>
      </w:r>
      <w:proofErr w:type="spellEnd"/>
      <w:r w:rsidRPr="000324CB">
        <w:rPr>
          <w:rFonts w:ascii="Times New Roman" w:hAnsi="Times New Roman" w:cs="Times New Roman"/>
          <w:sz w:val="28"/>
          <w:szCs w:val="28"/>
        </w:rPr>
        <w:t xml:space="preserve"> считает, что </w:t>
      </w:r>
      <w:r w:rsidRPr="000324CB">
        <w:rPr>
          <w:rFonts w:ascii="Times New Roman" w:hAnsi="Times New Roman" w:cs="Times New Roman"/>
          <w:b/>
          <w:sz w:val="28"/>
          <w:szCs w:val="28"/>
        </w:rPr>
        <w:t>боль</w:t>
      </w:r>
      <w:r w:rsidRPr="000324CB">
        <w:rPr>
          <w:rFonts w:ascii="Times New Roman" w:hAnsi="Times New Roman" w:cs="Times New Roman"/>
          <w:sz w:val="28"/>
          <w:szCs w:val="28"/>
        </w:rPr>
        <w:t xml:space="preserve"> — это то, что человек, испытывающий её, говорит о ней, когда она есть, и боль существует там, где пациент говорит, что она действует. Многие люди знают, что такое боль. Они воспринимают её как неприятное ощущение. Более двадцати веков люди непрерывно пытаются разгадать тайну боли и найти средства, облегчающие её. Однако даже в наше время некоторые виды боли не поддаются лечению. Недаром существует мнение, что боль — это властелин человечеств</w:t>
      </w:r>
      <w:r>
        <w:rPr>
          <w:rFonts w:ascii="Times New Roman" w:hAnsi="Times New Roman" w:cs="Times New Roman"/>
          <w:sz w:val="28"/>
          <w:szCs w:val="28"/>
        </w:rPr>
        <w:t>а, который ужаснее даже смерти.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Боль — это не только то, что физически ощущает человек, но ещё и эмоциональное переживание. Восприятие боли может меняться в зависимости от того, какое значение ей придает человек, от его настроения и морального духа.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Существует концепция тотальной боли, в основе которой лежит холистический подход к человеку, свидетельствующий о том, что боль имеет разные аспекты: физический, психологический, социальный, духовный. Физический аспект. Боль может быть одним из симптомов заболевания, осложнением основного заболевания, а также являться побочным эффектом проводимого лечения. Боль может приводить к развитию бессонницы и хронической усталости.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  <w:u w:val="single"/>
        </w:rPr>
        <w:t>Психологический аспект.</w:t>
      </w:r>
      <w:r w:rsidRPr="000324CB">
        <w:rPr>
          <w:rFonts w:ascii="Times New Roman" w:hAnsi="Times New Roman" w:cs="Times New Roman"/>
          <w:sz w:val="28"/>
          <w:szCs w:val="28"/>
        </w:rPr>
        <w:t xml:space="preserve"> Боль может быть причиной гнева пациента, его разочарования во врачах и в результатах лечения. Боль может привести к отчаянию и изоляции, к появлению чувства беспомощности («мне уже нельзя помочь»). Постоянный страх боли приводит к ощущению тревожности. </w:t>
      </w:r>
      <w:r w:rsidRPr="000324CB">
        <w:rPr>
          <w:rFonts w:ascii="Times New Roman" w:hAnsi="Times New Roman" w:cs="Times New Roman"/>
          <w:sz w:val="28"/>
          <w:szCs w:val="28"/>
        </w:rPr>
        <w:lastRenderedPageBreak/>
        <w:t xml:space="preserve">Человек чувствует себя брошенным и никому не нужным, если друзья перестают навещать его, боясь потревожить.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  <w:u w:val="single"/>
        </w:rPr>
        <w:t>Социальный аспект</w:t>
      </w:r>
      <w:r w:rsidRPr="000324CB">
        <w:rPr>
          <w:rFonts w:ascii="Times New Roman" w:hAnsi="Times New Roman" w:cs="Times New Roman"/>
          <w:sz w:val="28"/>
          <w:szCs w:val="28"/>
        </w:rPr>
        <w:t xml:space="preserve">. Человек, постоянно испытывающий боль (особенно это касается пациентов, страдающих онкологическими заболеваниями в терминальной стадии), уже не может выполнять привычную для него работу. Из-за зависимости от окружающих (в том числе финансовой) человек теряет уверенность в себе и чувствует собственную бесполезность. Всё это приводит к снижению самооценки и качества жизни.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  <w:u w:val="single"/>
        </w:rPr>
        <w:t>Духовный аспект</w:t>
      </w:r>
      <w:r w:rsidRPr="000324CB">
        <w:rPr>
          <w:rFonts w:ascii="Times New Roman" w:hAnsi="Times New Roman" w:cs="Times New Roman"/>
          <w:sz w:val="28"/>
          <w:szCs w:val="28"/>
        </w:rPr>
        <w:t xml:space="preserve">. Частая или постоянная боль, особенно у пациентов с онкологическими заболеваниями (или боли в сердце </w:t>
      </w:r>
      <w:proofErr w:type="gramStart"/>
      <w:r w:rsidRPr="000324C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32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4CB">
        <w:rPr>
          <w:rFonts w:ascii="Times New Roman" w:hAnsi="Times New Roman" w:cs="Times New Roman"/>
          <w:sz w:val="28"/>
          <w:szCs w:val="28"/>
        </w:rPr>
        <w:t>ИБС</w:t>
      </w:r>
      <w:proofErr w:type="gramEnd"/>
      <w:r w:rsidRPr="000324CB">
        <w:rPr>
          <w:rFonts w:ascii="Times New Roman" w:hAnsi="Times New Roman" w:cs="Times New Roman"/>
          <w:sz w:val="28"/>
          <w:szCs w:val="28"/>
        </w:rPr>
        <w:t xml:space="preserve">), может вызывать страх смерти и страх перед самим процессом умирания. Человек может чувствовать вину перед окружающими за причиняемые им волнения. Он теряет надежду на будущее. </w:t>
      </w:r>
    </w:p>
    <w:p w:rsidR="000324CB" w:rsidRDefault="000324CB" w:rsidP="000324C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>ФИЗИЧЕСКАЯ СТОРОНА БОЛИ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Нервная система ответственна за возникновение ощущения боли. Исследования, проведённые в последние годы, в общих чертах так описывают механизм развития боли: в том месте, где чувствуется боль, выделяются определённые химические вещества, вызывающие раздражение нервных окончаний, нервный импульс передаётся в спинной мозг, откуда он ретранслируется в головной мозг. Первые ощущения боли возникают при анализе сигнала в среднем мозге, более определённой боль становится при обработке сигнала в гипоталамусе, однако только при достижении коры головного мозга определяются тип, интенсивность и локализация боли.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Исследования, проводимые в последние годы, помогают найти ответы на такие вопросы, как: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sym w:font="Symbol" w:char="F0B7"/>
      </w:r>
      <w:r w:rsidRPr="000324CB">
        <w:rPr>
          <w:rFonts w:ascii="Times New Roman" w:hAnsi="Times New Roman" w:cs="Times New Roman"/>
          <w:sz w:val="28"/>
          <w:szCs w:val="28"/>
        </w:rPr>
        <w:t xml:space="preserve"> почему сила ощущаемой боли не обязательно связана с интенсивностью болевого раздражения;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sym w:font="Symbol" w:char="F0B7"/>
      </w:r>
      <w:r w:rsidRPr="000324CB">
        <w:rPr>
          <w:rFonts w:ascii="Times New Roman" w:hAnsi="Times New Roman" w:cs="Times New Roman"/>
          <w:sz w:val="28"/>
          <w:szCs w:val="28"/>
        </w:rPr>
        <w:t xml:space="preserve"> почему эмоциональное состояние оказывает влияние на процесс ощущения боли. Ощущение боли является одним из самых важных аспектов теории боли. Ощущение боли зависит от следующих факторов: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0324CB">
        <w:rPr>
          <w:rFonts w:ascii="Times New Roman" w:hAnsi="Times New Roman" w:cs="Times New Roman"/>
          <w:sz w:val="28"/>
          <w:szCs w:val="28"/>
        </w:rPr>
        <w:t xml:space="preserve"> прошлого опыта. Отношение к боли детей часто зависит от примера родителей. Например, одни родители проявляют чрезмерное беспокойство даже при незначительных ушибах своего ребёнка, другие обращают внимание только на более серьёзные случаи. В результате разные дети будут по-разному реагировать на боль;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sym w:font="Symbol" w:char="F0B7"/>
      </w:r>
      <w:r w:rsidRPr="000324CB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человека. Исследования, проводимые в области теории боли, свидетельствуют о том, что человек, сосредоточенный на своём внутреннем мире, испытывает более интенсивную боль, однако жалуется на неё меньше, чем человек, интересующийся только внешним миром;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sym w:font="Symbol" w:char="F0B7"/>
      </w:r>
      <w:r w:rsidRPr="000324CB">
        <w:rPr>
          <w:rFonts w:ascii="Times New Roman" w:hAnsi="Times New Roman" w:cs="Times New Roman"/>
          <w:sz w:val="28"/>
          <w:szCs w:val="28"/>
        </w:rPr>
        <w:t xml:space="preserve"> тревоги, страха и депрессии, которые усиливают болевое ощущение. При их отсутствии пациент меньше говорит о боли;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sym w:font="Symbol" w:char="F0B7"/>
      </w:r>
      <w:r w:rsidRPr="000324CB">
        <w:rPr>
          <w:rFonts w:ascii="Times New Roman" w:hAnsi="Times New Roman" w:cs="Times New Roman"/>
          <w:sz w:val="28"/>
          <w:szCs w:val="28"/>
        </w:rPr>
        <w:t xml:space="preserve"> внушения, с помощью которого можно уменьшить боль. Эту же роль могут играть безвредные лекарственные средства (плацебо). Давая их пациентам (по назначению врача), сестра внушает, что они снимают боль;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sym w:font="Symbol" w:char="F0B7"/>
      </w:r>
      <w:r w:rsidRPr="000324CB">
        <w:rPr>
          <w:rFonts w:ascii="Times New Roman" w:hAnsi="Times New Roman" w:cs="Times New Roman"/>
          <w:sz w:val="28"/>
          <w:szCs w:val="28"/>
        </w:rPr>
        <w:t xml:space="preserve"> религии и религиозных убеждений, оказывающих влияние на ощущение боли. Например, боль может расцениваться человеком, как кара за грехи;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sym w:font="Symbol" w:char="F0B7"/>
      </w:r>
      <w:r w:rsidRPr="000324CB">
        <w:rPr>
          <w:rFonts w:ascii="Times New Roman" w:hAnsi="Times New Roman" w:cs="Times New Roman"/>
          <w:sz w:val="28"/>
          <w:szCs w:val="28"/>
        </w:rPr>
        <w:t xml:space="preserve"> убеждений и отношения к боли, обусловленных социокультурными особенностями человека, причем и ощущение, и реакция на боль формируются в течение жизни. Так, например, в западных культурах роды обычно рассматриваются как болезненный процесс, требующий обезболивания. В то же время в некоторых странах женщины испытывают минимальную боль при родах. (Мы не рассматриваем здесь мнение некоторых людей, что «ребёнок должен рождаться в муках»). Часто говорят, что степень ощущения боли является результатом различных болевых порогов: при низком болевом пороге человек чувствует даже сравнительно слабую боль, при высоком болевом пороге — только сильную боль. Именно порог болевого восприятия — та точка, при которой ощущается боль, — является тем, что отличает одного человека от другого. Способность ощущать боль зависит от уровня функционирования нервной системы. Поэтому любое повреждение нервных окончаний, проводящих путей или участвующих в анализе информации </w:t>
      </w:r>
      <w:r w:rsidRPr="000324CB">
        <w:rPr>
          <w:rFonts w:ascii="Times New Roman" w:hAnsi="Times New Roman" w:cs="Times New Roman"/>
          <w:sz w:val="28"/>
          <w:szCs w:val="28"/>
        </w:rPr>
        <w:lastRenderedPageBreak/>
        <w:t xml:space="preserve">областей коры головного мозга будет влиять на уровень ощущения боли. Например, при нижней параплегии пациент может не чувствовать боль в нижних конечностях. В то же время при таких воспалительных процессах, как неврит и миозит, ощущение боли усиливается. При нарушениях сознания (от спутанности до бессознательного состояния) порог восприятия боли снижается.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На порог боли влияют разные факторы: 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4CB">
        <w:rPr>
          <w:rFonts w:ascii="Times New Roman" w:hAnsi="Times New Roman" w:cs="Times New Roman"/>
          <w:sz w:val="28"/>
          <w:szCs w:val="28"/>
        </w:rPr>
        <w:t xml:space="preserve">• порог снижается (восприятие боли быстрее): дискомфорт, бессонница, усталость, тревожность, страх, гнев, грусть, депрессия, скука, психологическая изоляция, социальная заброшенность; </w:t>
      </w:r>
      <w:proofErr w:type="gramEnd"/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4CB">
        <w:rPr>
          <w:rFonts w:ascii="Times New Roman" w:hAnsi="Times New Roman" w:cs="Times New Roman"/>
          <w:sz w:val="28"/>
          <w:szCs w:val="28"/>
        </w:rPr>
        <w:t xml:space="preserve">• порог повышается (восприятие боли медленнее): стойкость к боли, облегчение других симптомов, сон, сопереживание, понимание, компания (с другими людьми), творчество, релаксация, уменьшение тревожности, поднятие настроения, обезболивающие, транквилизаторы и антидепрессанты. </w:t>
      </w:r>
      <w:proofErr w:type="gramEnd"/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Естественной защитной реакцией человека, испытывающего боль, является желание избавиться от неё или, по крайней мере, облегчить её. Когда боль становится нестерпимой и продолжительной, человек теряет способность осуществлять повседневную деятельность. Б. </w:t>
      </w:r>
      <w:proofErr w:type="spellStart"/>
      <w:r w:rsidRPr="000324CB">
        <w:rPr>
          <w:rFonts w:ascii="Times New Roman" w:hAnsi="Times New Roman" w:cs="Times New Roman"/>
          <w:sz w:val="28"/>
          <w:szCs w:val="28"/>
        </w:rPr>
        <w:t>Вошса</w:t>
      </w:r>
      <w:proofErr w:type="spellEnd"/>
      <w:r w:rsidRPr="000324CB">
        <w:rPr>
          <w:rFonts w:ascii="Times New Roman" w:hAnsi="Times New Roman" w:cs="Times New Roman"/>
          <w:sz w:val="28"/>
          <w:szCs w:val="28"/>
        </w:rPr>
        <w:t xml:space="preserve"> описывал боль как «полезную, бесполезную и опасную». </w:t>
      </w:r>
      <w:r w:rsidRPr="000324CB">
        <w:rPr>
          <w:rFonts w:ascii="Times New Roman" w:hAnsi="Times New Roman" w:cs="Times New Roman"/>
          <w:sz w:val="28"/>
          <w:szCs w:val="28"/>
          <w:u w:val="single"/>
        </w:rPr>
        <w:t>Полезной</w:t>
      </w:r>
      <w:r w:rsidRPr="000324CB">
        <w:rPr>
          <w:rFonts w:ascii="Times New Roman" w:hAnsi="Times New Roman" w:cs="Times New Roman"/>
          <w:sz w:val="28"/>
          <w:szCs w:val="28"/>
        </w:rPr>
        <w:t xml:space="preserve"> он считал острую боль, поскольку она является сигналом тревоги. Хроническую боль он считал </w:t>
      </w:r>
      <w:r w:rsidRPr="000324CB">
        <w:rPr>
          <w:rFonts w:ascii="Times New Roman" w:hAnsi="Times New Roman" w:cs="Times New Roman"/>
          <w:sz w:val="28"/>
          <w:szCs w:val="28"/>
          <w:u w:val="single"/>
        </w:rPr>
        <w:t>бесполезной</w:t>
      </w:r>
      <w:r w:rsidRPr="000324CB">
        <w:rPr>
          <w:rFonts w:ascii="Times New Roman" w:hAnsi="Times New Roman" w:cs="Times New Roman"/>
          <w:sz w:val="28"/>
          <w:szCs w:val="28"/>
        </w:rPr>
        <w:t xml:space="preserve">, поскольку источник боли уже известен. </w:t>
      </w:r>
      <w:r w:rsidRPr="000324CB">
        <w:rPr>
          <w:rFonts w:ascii="Times New Roman" w:hAnsi="Times New Roman" w:cs="Times New Roman"/>
          <w:sz w:val="28"/>
          <w:szCs w:val="28"/>
          <w:u w:val="single"/>
        </w:rPr>
        <w:t>Опасной</w:t>
      </w:r>
      <w:r w:rsidRPr="000324CB">
        <w:rPr>
          <w:rFonts w:ascii="Times New Roman" w:hAnsi="Times New Roman" w:cs="Times New Roman"/>
          <w:sz w:val="28"/>
          <w:szCs w:val="28"/>
        </w:rPr>
        <w:t xml:space="preserve"> или потенциально опасной он назвал боль, не несущую никакой полезной информации и ведущую к серьёзным осложнениям (шок кардиогенный, травматический и т.п.), при которых человек может умереть. Боль, испытываемая после травмы, ожога, хирургической операции, относится к разряду </w:t>
      </w:r>
      <w:proofErr w:type="gramStart"/>
      <w:r w:rsidRPr="000324CB">
        <w:rPr>
          <w:rFonts w:ascii="Times New Roman" w:hAnsi="Times New Roman" w:cs="Times New Roman"/>
          <w:sz w:val="28"/>
          <w:szCs w:val="28"/>
        </w:rPr>
        <w:t>опасных</w:t>
      </w:r>
      <w:proofErr w:type="gramEnd"/>
      <w:r w:rsidRPr="000324CB">
        <w:rPr>
          <w:rFonts w:ascii="Times New Roman" w:hAnsi="Times New Roman" w:cs="Times New Roman"/>
          <w:sz w:val="28"/>
          <w:szCs w:val="28"/>
        </w:rPr>
        <w:t xml:space="preserve"> и требует немедленного устранения. Сестринскому персоналу следует помнить, что не всегда человек способен сообщить о боли окружающим. Он может быть глухонемым, заикаться, не знать языка страны, трудности могут возникнуть также у детей и пожилых людей и т.д. Избавить таких пациентов от боли помогут знания и навыки медицинской сестры. </w:t>
      </w:r>
    </w:p>
    <w:p w:rsidR="000324CB" w:rsidRDefault="000324CB" w:rsidP="000324C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324CB" w:rsidRDefault="000324CB" w:rsidP="000324C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lastRenderedPageBreak/>
        <w:t>РЕАКЦИЯ НА БОЛЬ</w:t>
      </w:r>
    </w:p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>Как ощущение боли, так и реакция на неё у всех людей различные. В какой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24CB">
        <w:rPr>
          <w:rFonts w:ascii="Times New Roman" w:hAnsi="Times New Roman" w:cs="Times New Roman"/>
          <w:sz w:val="28"/>
          <w:szCs w:val="28"/>
        </w:rPr>
        <w:t xml:space="preserve">то степени они зависят от воспитания, индивидуальных особенностей и социально-культурных факторов. </w:t>
      </w:r>
    </w:p>
    <w:p w:rsidR="000A22AE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sz w:val="28"/>
          <w:szCs w:val="28"/>
        </w:rPr>
        <w:t xml:space="preserve">Различия в реакции на острую и хроническую боль представлены в таблице 1. </w:t>
      </w:r>
    </w:p>
    <w:p w:rsidR="000324CB" w:rsidRPr="000A22AE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A22AE">
        <w:rPr>
          <w:rFonts w:ascii="Times New Roman" w:hAnsi="Times New Roman" w:cs="Times New Roman"/>
          <w:b/>
          <w:sz w:val="24"/>
          <w:szCs w:val="28"/>
        </w:rPr>
        <w:t>Таблица 1</w:t>
      </w:r>
      <w:r w:rsidRPr="000A22AE">
        <w:rPr>
          <w:rFonts w:ascii="Times New Roman" w:hAnsi="Times New Roman" w:cs="Times New Roman"/>
          <w:b/>
          <w:sz w:val="24"/>
          <w:szCs w:val="28"/>
        </w:rPr>
        <w:t>.</w:t>
      </w:r>
      <w:r w:rsidRPr="000A22AE">
        <w:rPr>
          <w:rFonts w:ascii="Times New Roman" w:hAnsi="Times New Roman" w:cs="Times New Roman"/>
          <w:b/>
          <w:sz w:val="24"/>
          <w:szCs w:val="28"/>
        </w:rPr>
        <w:t xml:space="preserve"> Дифференциальная диагностика острой и хронической боли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324CB" w:rsidRPr="000A22AE" w:rsidTr="000324CB">
        <w:tc>
          <w:tcPr>
            <w:tcW w:w="3284" w:type="dxa"/>
          </w:tcPr>
          <w:p w:rsidR="000324CB" w:rsidRPr="000A22AE" w:rsidRDefault="000324CB" w:rsidP="000A22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b/>
                <w:sz w:val="24"/>
                <w:szCs w:val="28"/>
              </w:rPr>
              <w:t>Признаки</w:t>
            </w:r>
          </w:p>
        </w:tc>
        <w:tc>
          <w:tcPr>
            <w:tcW w:w="3285" w:type="dxa"/>
          </w:tcPr>
          <w:p w:rsidR="000324CB" w:rsidRPr="000A22AE" w:rsidRDefault="000324CB" w:rsidP="000A22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b/>
                <w:sz w:val="24"/>
                <w:szCs w:val="28"/>
              </w:rPr>
              <w:t>Острая боль</w:t>
            </w:r>
          </w:p>
        </w:tc>
        <w:tc>
          <w:tcPr>
            <w:tcW w:w="3285" w:type="dxa"/>
          </w:tcPr>
          <w:p w:rsidR="000324CB" w:rsidRPr="000A22AE" w:rsidRDefault="000324CB" w:rsidP="000A22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b/>
                <w:sz w:val="24"/>
                <w:szCs w:val="28"/>
              </w:rPr>
              <w:t>Хроническая боль</w:t>
            </w:r>
          </w:p>
        </w:tc>
      </w:tr>
      <w:tr w:rsidR="000324CB" w:rsidRPr="000A22AE" w:rsidTr="000324CB">
        <w:tc>
          <w:tcPr>
            <w:tcW w:w="3284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Продолжительность боли</w:t>
            </w:r>
          </w:p>
        </w:tc>
        <w:tc>
          <w:tcPr>
            <w:tcW w:w="3285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Относительно короткая</w:t>
            </w:r>
          </w:p>
        </w:tc>
        <w:tc>
          <w:tcPr>
            <w:tcW w:w="3285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Более 6 мес.</w:t>
            </w: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Можно установить момент начала боли</w:t>
            </w: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0324CB" w:rsidRPr="000A22AE" w:rsidTr="000324CB">
        <w:tc>
          <w:tcPr>
            <w:tcW w:w="3284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Локализация</w:t>
            </w:r>
          </w:p>
        </w:tc>
        <w:tc>
          <w:tcPr>
            <w:tcW w:w="3285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Обычно имеет чёткую локализацию</w:t>
            </w:r>
          </w:p>
        </w:tc>
        <w:tc>
          <w:tcPr>
            <w:tcW w:w="3285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Локализована</w:t>
            </w:r>
            <w:proofErr w:type="gramEnd"/>
            <w:r w:rsidRPr="000A22AE">
              <w:rPr>
                <w:rFonts w:ascii="Times New Roman" w:hAnsi="Times New Roman" w:cs="Times New Roman"/>
                <w:sz w:val="24"/>
                <w:szCs w:val="28"/>
              </w:rPr>
              <w:t xml:space="preserve"> в меньшей степени</w:t>
            </w:r>
          </w:p>
        </w:tc>
      </w:tr>
      <w:tr w:rsidR="000324CB" w:rsidRPr="000A22AE" w:rsidTr="000324CB">
        <w:tc>
          <w:tcPr>
            <w:tcW w:w="3284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Начало</w:t>
            </w:r>
          </w:p>
        </w:tc>
        <w:tc>
          <w:tcPr>
            <w:tcW w:w="3285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Внезапное</w:t>
            </w:r>
          </w:p>
        </w:tc>
        <w:tc>
          <w:tcPr>
            <w:tcW w:w="3285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Начинается незаметно</w:t>
            </w:r>
          </w:p>
        </w:tc>
      </w:tr>
      <w:tr w:rsidR="000324CB" w:rsidRPr="000A22AE" w:rsidTr="000324CB">
        <w:tc>
          <w:tcPr>
            <w:tcW w:w="3284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Объективные</w:t>
            </w:r>
          </w:p>
        </w:tc>
        <w:tc>
          <w:tcPr>
            <w:tcW w:w="3285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ЧСС  Повышение АД </w:t>
            </w:r>
          </w:p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ЧДД Бледная влажная кожа Напряжение мышц в области боли </w:t>
            </w:r>
          </w:p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Выражение</w:t>
            </w: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на лице тревоги</w:t>
            </w:r>
          </w:p>
        </w:tc>
        <w:tc>
          <w:tcPr>
            <w:tcW w:w="3285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0324CB" w:rsidRPr="000A22AE" w:rsidTr="000324CB">
        <w:tc>
          <w:tcPr>
            <w:tcW w:w="3284" w:type="dxa"/>
          </w:tcPr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Субъективные</w:t>
            </w:r>
          </w:p>
        </w:tc>
        <w:tc>
          <w:tcPr>
            <w:tcW w:w="3285" w:type="dxa"/>
          </w:tcPr>
          <w:p w:rsidR="000A22AE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 xml:space="preserve">Снижение аппетита </w:t>
            </w:r>
          </w:p>
          <w:p w:rsidR="000A22AE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 xml:space="preserve">Тошнота </w:t>
            </w:r>
          </w:p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 xml:space="preserve">Тревожность Раздражительность Бессонница деятельность </w:t>
            </w:r>
          </w:p>
          <w:p w:rsidR="000324CB" w:rsidRPr="000A22AE" w:rsidRDefault="000324CB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0324CB" w:rsidRPr="000A22AE" w:rsidRDefault="000A22AE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Тревожность</w:t>
            </w:r>
          </w:p>
          <w:p w:rsidR="000A22AE" w:rsidRPr="000A22AE" w:rsidRDefault="000A22AE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Депрессия</w:t>
            </w:r>
          </w:p>
          <w:p w:rsidR="000A22AE" w:rsidRPr="000A22AE" w:rsidRDefault="000A22AE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Раздражительность</w:t>
            </w:r>
          </w:p>
          <w:p w:rsidR="000A22AE" w:rsidRPr="000A22AE" w:rsidRDefault="000A22AE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Беспомощность</w:t>
            </w:r>
          </w:p>
          <w:p w:rsidR="000A22AE" w:rsidRPr="000A22AE" w:rsidRDefault="000A22AE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Усталость</w:t>
            </w:r>
          </w:p>
          <w:p w:rsidR="000A22AE" w:rsidRPr="000A22AE" w:rsidRDefault="000A22AE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 xml:space="preserve">Нарушение способности осуществлять </w:t>
            </w:r>
            <w:proofErr w:type="gramStart"/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повседневную</w:t>
            </w:r>
            <w:proofErr w:type="gramEnd"/>
          </w:p>
          <w:p w:rsidR="000A22AE" w:rsidRPr="000A22AE" w:rsidRDefault="000A22AE" w:rsidP="000A22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2AE">
              <w:rPr>
                <w:rFonts w:ascii="Times New Roman" w:hAnsi="Times New Roman" w:cs="Times New Roman"/>
                <w:sz w:val="24"/>
                <w:szCs w:val="28"/>
              </w:rPr>
              <w:t>Изменение образа жизни</w:t>
            </w:r>
          </w:p>
        </w:tc>
      </w:tr>
    </w:tbl>
    <w:p w:rsidR="000324CB" w:rsidRDefault="000324CB" w:rsidP="000324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24CB" w:rsidSect="000324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9C1"/>
    <w:multiLevelType w:val="hybridMultilevel"/>
    <w:tmpl w:val="35485A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79"/>
    <w:rsid w:val="000324CB"/>
    <w:rsid w:val="000A22AE"/>
    <w:rsid w:val="00287B79"/>
    <w:rsid w:val="002A6F53"/>
    <w:rsid w:val="00B7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2026-05-28T08:40:00Z</dcterms:created>
  <dcterms:modified xsi:type="dcterms:W3CDTF">2026-05-28T09:17:00Z</dcterms:modified>
</cp:coreProperties>
</file>