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6FE" w:rsidRPr="00D2565E" w:rsidRDefault="002926FE" w:rsidP="00D2565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2565E">
        <w:rPr>
          <w:rFonts w:ascii="Times New Roman" w:hAnsi="Times New Roman" w:cs="Times New Roman"/>
          <w:b/>
          <w:sz w:val="28"/>
          <w:szCs w:val="28"/>
        </w:rPr>
        <w:t>Тема: Производная функции, еѐ геометрический и механический смысл</w:t>
      </w:r>
    </w:p>
    <w:p w:rsidR="00D2565E" w:rsidRPr="00D2565E" w:rsidRDefault="00D2565E" w:rsidP="00D2565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565E">
        <w:rPr>
          <w:rFonts w:ascii="Times New Roman" w:hAnsi="Times New Roman" w:cs="Times New Roman"/>
          <w:sz w:val="28"/>
          <w:szCs w:val="28"/>
        </w:rPr>
        <w:t>Содержание учебного материала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256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565E" w:rsidRPr="00D2565E" w:rsidRDefault="00D2565E" w:rsidP="00D2565E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565E">
        <w:rPr>
          <w:rFonts w:ascii="Times New Roman" w:hAnsi="Times New Roman" w:cs="Times New Roman"/>
          <w:sz w:val="28"/>
          <w:szCs w:val="28"/>
        </w:rPr>
        <w:t xml:space="preserve">Производная функции, еѐ геометрический и механический смысл. </w:t>
      </w:r>
    </w:p>
    <w:p w:rsidR="00D2565E" w:rsidRPr="00D2565E" w:rsidRDefault="00D2565E" w:rsidP="00D2565E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565E">
        <w:rPr>
          <w:rFonts w:ascii="Times New Roman" w:hAnsi="Times New Roman" w:cs="Times New Roman"/>
          <w:sz w:val="28"/>
          <w:szCs w:val="28"/>
        </w:rPr>
        <w:t xml:space="preserve">Формулы производных. </w:t>
      </w:r>
    </w:p>
    <w:p w:rsidR="00D2565E" w:rsidRPr="00D2565E" w:rsidRDefault="00D2565E" w:rsidP="00D2565E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565E">
        <w:rPr>
          <w:rFonts w:ascii="Times New Roman" w:hAnsi="Times New Roman" w:cs="Times New Roman"/>
          <w:sz w:val="28"/>
          <w:szCs w:val="28"/>
        </w:rPr>
        <w:t xml:space="preserve">Изучение производных суммы, произведения, частного функций. </w:t>
      </w:r>
    </w:p>
    <w:p w:rsidR="00D2565E" w:rsidRPr="00D2565E" w:rsidRDefault="00D2565E" w:rsidP="00D2565E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565E">
        <w:rPr>
          <w:rFonts w:ascii="Times New Roman" w:hAnsi="Times New Roman" w:cs="Times New Roman"/>
          <w:sz w:val="28"/>
          <w:szCs w:val="28"/>
        </w:rPr>
        <w:t>Обоснование производных элементарных и сложных функций, обратных функций.</w:t>
      </w:r>
    </w:p>
    <w:p w:rsidR="00263AAD" w:rsidRDefault="00263AAD" w:rsidP="00751C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1C63" w:rsidRPr="00751C63" w:rsidRDefault="00751C63" w:rsidP="00751C6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51C63">
        <w:rPr>
          <w:rStyle w:val="a4"/>
          <w:sz w:val="28"/>
          <w:szCs w:val="28"/>
        </w:rPr>
        <w:t>Функция - </w:t>
      </w:r>
      <w:r w:rsidRPr="00751C63">
        <w:rPr>
          <w:sz w:val="28"/>
          <w:szCs w:val="28"/>
        </w:rPr>
        <w:t>это закон соответствия между переменными величинами, в силу которого каждому рассматриваемому значению некоторой величины x (аргумента или независимой переменной) соответствует только одно определенное значение другой величины y (функции или зависимой переменной).</w:t>
      </w:r>
    </w:p>
    <w:p w:rsidR="00751C63" w:rsidRPr="00751C63" w:rsidRDefault="00751C63" w:rsidP="00751C6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51C63">
        <w:rPr>
          <w:sz w:val="28"/>
          <w:szCs w:val="28"/>
        </w:rPr>
        <w:t xml:space="preserve">Под функцией можно понимать как соответствие определенных чисел, так и других объектов. </w:t>
      </w:r>
    </w:p>
    <w:p w:rsidR="00F262BF" w:rsidRDefault="00F262BF" w:rsidP="00AE53A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1C63" w:rsidRPr="00FE085B" w:rsidRDefault="00F262BF" w:rsidP="00FE08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E085B">
        <w:rPr>
          <w:rFonts w:ascii="Times New Roman" w:hAnsi="Times New Roman" w:cs="Times New Roman"/>
          <w:b/>
          <w:sz w:val="28"/>
          <w:szCs w:val="28"/>
        </w:rPr>
        <w:t>1.Производная функции, еѐ геометрический и механический смысл</w:t>
      </w:r>
    </w:p>
    <w:p w:rsidR="00590CFA" w:rsidRPr="00FE085B" w:rsidRDefault="00590CFA" w:rsidP="00FE08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085B">
        <w:rPr>
          <w:rFonts w:ascii="Times New Roman" w:eastAsia="Times New Roman" w:hAnsi="Times New Roman" w:cs="Times New Roman"/>
          <w:b/>
          <w:bCs/>
          <w:sz w:val="28"/>
          <w:szCs w:val="28"/>
        </w:rPr>
        <w:t>Производная функции</w:t>
      </w:r>
      <w:r w:rsidRPr="00FE085B">
        <w:rPr>
          <w:rFonts w:ascii="Times New Roman" w:eastAsia="Times New Roman" w:hAnsi="Times New Roman" w:cs="Times New Roman"/>
          <w:sz w:val="28"/>
          <w:szCs w:val="28"/>
        </w:rPr>
        <w:t xml:space="preserve"> — это понятие дифференциального исчисления, которое характеризует скорость изменения функции в конкретной точке. Она определяется как предел отношения приращения функции к приращению аргумента при стремлении приращения аргумента к нулю.  </w:t>
      </w:r>
    </w:p>
    <w:p w:rsidR="00FE085B" w:rsidRPr="00FE085B" w:rsidRDefault="00FE085B" w:rsidP="00FE085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85B">
        <w:rPr>
          <w:rStyle w:val="a4"/>
          <w:rFonts w:ascii="Times New Roman" w:hAnsi="Times New Roman" w:cs="Times New Roman"/>
          <w:sz w:val="28"/>
          <w:szCs w:val="28"/>
        </w:rPr>
        <w:t>Производная функции</w:t>
      </w:r>
      <w:r w:rsidRPr="00FE085B">
        <w:rPr>
          <w:rFonts w:ascii="Times New Roman" w:hAnsi="Times New Roman" w:cs="Times New Roman"/>
          <w:sz w:val="28"/>
          <w:szCs w:val="28"/>
        </w:rPr>
        <w:t> — это понятие дифференциального исчисления, характеризующее скорость изменения функции в данной точке.</w:t>
      </w:r>
      <w:r w:rsidRPr="00FE08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085B" w:rsidRPr="00FE085B" w:rsidRDefault="00FE085B" w:rsidP="00FE085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85B">
        <w:rPr>
          <w:rStyle w:val="a4"/>
          <w:rFonts w:ascii="Times New Roman" w:hAnsi="Times New Roman" w:cs="Times New Roman"/>
          <w:sz w:val="28"/>
          <w:szCs w:val="28"/>
        </w:rPr>
        <w:t>Определение</w:t>
      </w:r>
      <w:r w:rsidRPr="00FE085B">
        <w:rPr>
          <w:rFonts w:ascii="Times New Roman" w:hAnsi="Times New Roman" w:cs="Times New Roman"/>
          <w:sz w:val="28"/>
          <w:szCs w:val="28"/>
        </w:rPr>
        <w:t>: производная функции f(x) — это предел отношения приращения функции к приращению аргумента, когда приращение аргумента стремится к нулю (при условии, что такой предел существует). </w:t>
      </w:r>
      <w:r w:rsidRPr="00FE08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085B" w:rsidRPr="00FE085B" w:rsidRDefault="00FE085B" w:rsidP="00FE085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85B">
        <w:rPr>
          <w:rStyle w:val="a4"/>
          <w:rFonts w:ascii="Times New Roman" w:hAnsi="Times New Roman" w:cs="Times New Roman"/>
          <w:sz w:val="28"/>
          <w:szCs w:val="28"/>
        </w:rPr>
        <w:t>Значение производной</w:t>
      </w:r>
      <w:r w:rsidRPr="00FE085B">
        <w:rPr>
          <w:rFonts w:ascii="Times New Roman" w:hAnsi="Times New Roman" w:cs="Times New Roman"/>
          <w:sz w:val="28"/>
          <w:szCs w:val="28"/>
        </w:rPr>
        <w:t>: она равна мгновенной скорости изменения функции в конкретной точке. Если производная положительна — функция растёт, если отрицательна — убывает, если равна нулю — функция достигла максимума или минимума. </w:t>
      </w:r>
      <w:r w:rsidRPr="00FE085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FE085B" w:rsidRPr="00FE085B" w:rsidRDefault="00FE085B" w:rsidP="00FE085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85B">
        <w:rPr>
          <w:rStyle w:val="a4"/>
          <w:rFonts w:ascii="Times New Roman" w:hAnsi="Times New Roman" w:cs="Times New Roman"/>
          <w:sz w:val="28"/>
          <w:szCs w:val="28"/>
        </w:rPr>
        <w:lastRenderedPageBreak/>
        <w:t>Геометрический смысл производной</w:t>
      </w:r>
      <w:r w:rsidRPr="00FE085B">
        <w:rPr>
          <w:rFonts w:ascii="Times New Roman" w:hAnsi="Times New Roman" w:cs="Times New Roman"/>
          <w:sz w:val="28"/>
          <w:szCs w:val="28"/>
        </w:rPr>
        <w:t>: это тангенс угла наклона касательной к графику функции в заданной точке. </w:t>
      </w:r>
      <w:r w:rsidRPr="00FE08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085B" w:rsidRPr="00FE085B" w:rsidRDefault="00FE085B" w:rsidP="00FE085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85B">
        <w:rPr>
          <w:rStyle w:val="a4"/>
          <w:rFonts w:ascii="Times New Roman" w:hAnsi="Times New Roman" w:cs="Times New Roman"/>
          <w:sz w:val="28"/>
          <w:szCs w:val="28"/>
        </w:rPr>
        <w:t>Физический смысл производной</w:t>
      </w:r>
      <w:r w:rsidRPr="00FE085B">
        <w:rPr>
          <w:rFonts w:ascii="Times New Roman" w:hAnsi="Times New Roman" w:cs="Times New Roman"/>
          <w:sz w:val="28"/>
          <w:szCs w:val="28"/>
        </w:rPr>
        <w:t>: производная от функции равняется скорости движения некоторого тела по траектории в момент времени. </w:t>
      </w:r>
    </w:p>
    <w:p w:rsidR="00FE085B" w:rsidRPr="00FE085B" w:rsidRDefault="00FE085B" w:rsidP="00FE08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22650" w:rsidRPr="001F75FD" w:rsidRDefault="001F75FD" w:rsidP="001F75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 wp14:anchorId="4F1A9084" wp14:editId="464AC89F">
            <wp:extent cx="5543550" cy="362251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682" t="18509" r="27156" b="26795"/>
                    <a:stretch/>
                  </pic:blipFill>
                  <pic:spPr bwMode="auto">
                    <a:xfrm>
                      <a:off x="0" y="0"/>
                      <a:ext cx="5582794" cy="3648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75FD" w:rsidRDefault="001F75FD" w:rsidP="00AE53A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90CFA" w:rsidRPr="00590CFA" w:rsidRDefault="00590CFA" w:rsidP="00AE53A3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CFA">
        <w:rPr>
          <w:rFonts w:ascii="Times New Roman" w:eastAsia="Times New Roman" w:hAnsi="Times New Roman" w:cs="Times New Roman"/>
          <w:b/>
          <w:bCs/>
          <w:sz w:val="28"/>
          <w:szCs w:val="28"/>
        </w:rPr>
        <w:t>Геометрический смысл производной</w:t>
      </w:r>
    </w:p>
    <w:p w:rsidR="00590CFA" w:rsidRPr="00590CFA" w:rsidRDefault="00590CFA" w:rsidP="00AE53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53A3">
        <w:rPr>
          <w:rFonts w:ascii="Times New Roman" w:eastAsia="Times New Roman" w:hAnsi="Times New Roman" w:cs="Times New Roman"/>
          <w:b/>
          <w:bCs/>
          <w:sz w:val="28"/>
          <w:szCs w:val="28"/>
        </w:rPr>
        <w:t>Производная функции в точке равна тангенсу угла наклона касательной</w:t>
      </w:r>
      <w:r w:rsidRPr="00590CFA">
        <w:rPr>
          <w:rFonts w:ascii="Times New Roman" w:eastAsia="Times New Roman" w:hAnsi="Times New Roman" w:cs="Times New Roman"/>
          <w:sz w:val="28"/>
          <w:szCs w:val="28"/>
        </w:rPr>
        <w:t>, проведённой к графику этой функции в данной точке. </w:t>
      </w:r>
      <w:r w:rsidRPr="00AE53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90CFA" w:rsidRPr="00590CFA" w:rsidRDefault="00590CFA" w:rsidP="00AE53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53A3">
        <w:rPr>
          <w:rFonts w:ascii="Times New Roman" w:eastAsia="Times New Roman" w:hAnsi="Times New Roman" w:cs="Times New Roman"/>
          <w:b/>
          <w:bCs/>
          <w:sz w:val="28"/>
          <w:szCs w:val="28"/>
        </w:rPr>
        <w:t>Угловой коэффициент</w:t>
      </w:r>
      <w:r w:rsidRPr="00590CFA">
        <w:rPr>
          <w:rFonts w:ascii="Times New Roman" w:eastAsia="Times New Roman" w:hAnsi="Times New Roman" w:cs="Times New Roman"/>
          <w:sz w:val="28"/>
          <w:szCs w:val="28"/>
        </w:rPr>
        <w:t xml:space="preserve"> касательной (k) также равен значению производной в точке (f′(a)). Поскольку k = </w:t>
      </w:r>
      <w:proofErr w:type="spellStart"/>
      <w:r w:rsidRPr="00590CFA">
        <w:rPr>
          <w:rFonts w:ascii="Times New Roman" w:eastAsia="Times New Roman" w:hAnsi="Times New Roman" w:cs="Times New Roman"/>
          <w:sz w:val="28"/>
          <w:szCs w:val="28"/>
        </w:rPr>
        <w:t>tg</w:t>
      </w:r>
      <w:proofErr w:type="spellEnd"/>
      <w:r w:rsidRPr="00590CFA">
        <w:rPr>
          <w:rFonts w:ascii="Times New Roman" w:eastAsia="Times New Roman" w:hAnsi="Times New Roman" w:cs="Times New Roman"/>
          <w:sz w:val="28"/>
          <w:szCs w:val="28"/>
        </w:rPr>
        <w:t xml:space="preserve">α, где α — угол между касательной и положительным направлением оси </w:t>
      </w:r>
      <w:proofErr w:type="spellStart"/>
      <w:r w:rsidRPr="00590CFA">
        <w:rPr>
          <w:rFonts w:ascii="Times New Roman" w:eastAsia="Times New Roman" w:hAnsi="Times New Roman" w:cs="Times New Roman"/>
          <w:sz w:val="28"/>
          <w:szCs w:val="28"/>
        </w:rPr>
        <w:t>Ox</w:t>
      </w:r>
      <w:proofErr w:type="spellEnd"/>
      <w:r w:rsidRPr="00590CFA">
        <w:rPr>
          <w:rFonts w:ascii="Times New Roman" w:eastAsia="Times New Roman" w:hAnsi="Times New Roman" w:cs="Times New Roman"/>
          <w:sz w:val="28"/>
          <w:szCs w:val="28"/>
        </w:rPr>
        <w:t xml:space="preserve">, то верно равенство: f′(a) = </w:t>
      </w:r>
      <w:proofErr w:type="spellStart"/>
      <w:r w:rsidRPr="00590CFA">
        <w:rPr>
          <w:rFonts w:ascii="Times New Roman" w:eastAsia="Times New Roman" w:hAnsi="Times New Roman" w:cs="Times New Roman"/>
          <w:sz w:val="28"/>
          <w:szCs w:val="28"/>
        </w:rPr>
        <w:t>tg</w:t>
      </w:r>
      <w:proofErr w:type="spellEnd"/>
      <w:r w:rsidRPr="00590CFA">
        <w:rPr>
          <w:rFonts w:ascii="Times New Roman" w:eastAsia="Times New Roman" w:hAnsi="Times New Roman" w:cs="Times New Roman"/>
          <w:sz w:val="28"/>
          <w:szCs w:val="28"/>
        </w:rPr>
        <w:t>α. </w:t>
      </w:r>
      <w:r w:rsidRPr="00AE53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90CFA" w:rsidRPr="00590CFA" w:rsidRDefault="00590CFA" w:rsidP="00AE53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53A3">
        <w:rPr>
          <w:rFonts w:ascii="Times New Roman" w:eastAsia="Times New Roman" w:hAnsi="Times New Roman" w:cs="Times New Roman"/>
          <w:b/>
          <w:bCs/>
          <w:sz w:val="28"/>
          <w:szCs w:val="28"/>
        </w:rPr>
        <w:t>Некоторые свойства:</w:t>
      </w:r>
    </w:p>
    <w:p w:rsidR="00590CFA" w:rsidRPr="00590CFA" w:rsidRDefault="00590CFA" w:rsidP="00AE53A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CFA">
        <w:rPr>
          <w:rFonts w:ascii="Times New Roman" w:eastAsia="Times New Roman" w:hAnsi="Times New Roman" w:cs="Times New Roman"/>
          <w:sz w:val="28"/>
          <w:szCs w:val="28"/>
        </w:rPr>
        <w:t xml:space="preserve">Если функция возрастает, то производная положительна (касательная образует острый угол с осью </w:t>
      </w:r>
      <w:proofErr w:type="spellStart"/>
      <w:r w:rsidRPr="00590CFA">
        <w:rPr>
          <w:rFonts w:ascii="Times New Roman" w:eastAsia="Times New Roman" w:hAnsi="Times New Roman" w:cs="Times New Roman"/>
          <w:sz w:val="28"/>
          <w:szCs w:val="28"/>
        </w:rPr>
        <w:t>Ox</w:t>
      </w:r>
      <w:proofErr w:type="spellEnd"/>
      <w:r w:rsidRPr="00590CFA">
        <w:rPr>
          <w:rFonts w:ascii="Times New Roman" w:eastAsia="Times New Roman" w:hAnsi="Times New Roman" w:cs="Times New Roman"/>
          <w:sz w:val="28"/>
          <w:szCs w:val="28"/>
        </w:rPr>
        <w:t>). </w:t>
      </w:r>
      <w:r w:rsidRPr="00AE53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90CFA" w:rsidRPr="00590CFA" w:rsidRDefault="00590CFA" w:rsidP="00AE53A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CFA">
        <w:rPr>
          <w:rFonts w:ascii="Times New Roman" w:eastAsia="Times New Roman" w:hAnsi="Times New Roman" w:cs="Times New Roman"/>
          <w:sz w:val="28"/>
          <w:szCs w:val="28"/>
        </w:rPr>
        <w:t xml:space="preserve">Если функция убывает, то производная отрицательна (касательная образует тупой угол с осью </w:t>
      </w:r>
      <w:proofErr w:type="spellStart"/>
      <w:r w:rsidRPr="00590CFA">
        <w:rPr>
          <w:rFonts w:ascii="Times New Roman" w:eastAsia="Times New Roman" w:hAnsi="Times New Roman" w:cs="Times New Roman"/>
          <w:sz w:val="28"/>
          <w:szCs w:val="28"/>
        </w:rPr>
        <w:t>Ox</w:t>
      </w:r>
      <w:proofErr w:type="spellEnd"/>
      <w:r w:rsidRPr="00590CFA">
        <w:rPr>
          <w:rFonts w:ascii="Times New Roman" w:eastAsia="Times New Roman" w:hAnsi="Times New Roman" w:cs="Times New Roman"/>
          <w:sz w:val="28"/>
          <w:szCs w:val="28"/>
        </w:rPr>
        <w:t>). </w:t>
      </w:r>
      <w:r w:rsidRPr="00AE53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90CFA" w:rsidRPr="00590CFA" w:rsidRDefault="00590CFA" w:rsidP="00AE53A3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CFA">
        <w:rPr>
          <w:rFonts w:ascii="Times New Roman" w:eastAsia="Times New Roman" w:hAnsi="Times New Roman" w:cs="Times New Roman"/>
          <w:sz w:val="28"/>
          <w:szCs w:val="28"/>
        </w:rPr>
        <w:lastRenderedPageBreak/>
        <w:t>В точке экстремума (максимума или минимума) функции производная равна нулю, так как касательная горизонтальна (угол наклона касательной равен нулю). </w:t>
      </w:r>
      <w:r w:rsidRPr="00AE53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90CFA" w:rsidRPr="00590CFA" w:rsidRDefault="00590CFA" w:rsidP="00AE53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53A3">
        <w:rPr>
          <w:rFonts w:ascii="Times New Roman" w:eastAsia="Times New Roman" w:hAnsi="Times New Roman" w:cs="Times New Roman"/>
          <w:b/>
          <w:bCs/>
          <w:sz w:val="28"/>
          <w:szCs w:val="28"/>
        </w:rPr>
        <w:t>Уравнение касательной</w:t>
      </w:r>
      <w:r w:rsidRPr="00590CFA">
        <w:rPr>
          <w:rFonts w:ascii="Times New Roman" w:eastAsia="Times New Roman" w:hAnsi="Times New Roman" w:cs="Times New Roman"/>
          <w:sz w:val="28"/>
          <w:szCs w:val="28"/>
        </w:rPr>
        <w:t> к графику функции y = f(x) в точке (x</w:t>
      </w:r>
      <w:r w:rsidRPr="00590CFA">
        <w:rPr>
          <w:rFonts w:ascii="Cambria Math" w:eastAsia="Times New Roman" w:hAnsi="Cambria Math" w:cs="Times New Roman"/>
          <w:sz w:val="28"/>
          <w:szCs w:val="28"/>
        </w:rPr>
        <w:t>₀</w:t>
      </w:r>
      <w:r w:rsidRPr="00590CFA">
        <w:rPr>
          <w:rFonts w:ascii="Times New Roman" w:eastAsia="Times New Roman" w:hAnsi="Times New Roman" w:cs="Times New Roman"/>
          <w:sz w:val="28"/>
          <w:szCs w:val="28"/>
        </w:rPr>
        <w:t>; f(x</w:t>
      </w:r>
      <w:r w:rsidRPr="00590CFA">
        <w:rPr>
          <w:rFonts w:ascii="Cambria Math" w:eastAsia="Times New Roman" w:hAnsi="Cambria Math" w:cs="Times New Roman"/>
          <w:sz w:val="28"/>
          <w:szCs w:val="28"/>
        </w:rPr>
        <w:t>₀</w:t>
      </w:r>
      <w:r w:rsidRPr="00590CFA">
        <w:rPr>
          <w:rFonts w:ascii="Times New Roman" w:eastAsia="Times New Roman" w:hAnsi="Times New Roman" w:cs="Times New Roman"/>
          <w:sz w:val="28"/>
          <w:szCs w:val="28"/>
        </w:rPr>
        <w:t>)) имеет вид: y - f(x</w:t>
      </w:r>
      <w:r w:rsidRPr="00590CFA">
        <w:rPr>
          <w:rFonts w:ascii="Cambria Math" w:eastAsia="Times New Roman" w:hAnsi="Cambria Math" w:cs="Times New Roman"/>
          <w:sz w:val="28"/>
          <w:szCs w:val="28"/>
        </w:rPr>
        <w:t>₀</w:t>
      </w:r>
      <w:r w:rsidRPr="00590CFA">
        <w:rPr>
          <w:rFonts w:ascii="Times New Roman" w:eastAsia="Times New Roman" w:hAnsi="Times New Roman" w:cs="Times New Roman"/>
          <w:sz w:val="28"/>
          <w:szCs w:val="28"/>
        </w:rPr>
        <w:t>) = f′(x</w:t>
      </w:r>
      <w:r w:rsidRPr="00590CFA">
        <w:rPr>
          <w:rFonts w:ascii="Cambria Math" w:eastAsia="Times New Roman" w:hAnsi="Cambria Math" w:cs="Times New Roman"/>
          <w:sz w:val="28"/>
          <w:szCs w:val="28"/>
        </w:rPr>
        <w:t>₀</w:t>
      </w:r>
      <w:r w:rsidRPr="00590CFA">
        <w:rPr>
          <w:rFonts w:ascii="Times New Roman" w:eastAsia="Times New Roman" w:hAnsi="Times New Roman" w:cs="Times New Roman"/>
          <w:sz w:val="28"/>
          <w:szCs w:val="28"/>
        </w:rPr>
        <w:t>)(x - x</w:t>
      </w:r>
      <w:r w:rsidRPr="00590CFA">
        <w:rPr>
          <w:rFonts w:ascii="Cambria Math" w:eastAsia="Times New Roman" w:hAnsi="Cambria Math" w:cs="Times New Roman"/>
          <w:sz w:val="28"/>
          <w:szCs w:val="28"/>
        </w:rPr>
        <w:t>₀</w:t>
      </w:r>
      <w:r w:rsidRPr="00590CFA">
        <w:rPr>
          <w:rFonts w:ascii="Times New Roman" w:eastAsia="Times New Roman" w:hAnsi="Times New Roman" w:cs="Times New Roman"/>
          <w:sz w:val="28"/>
          <w:szCs w:val="28"/>
        </w:rPr>
        <w:t>). </w:t>
      </w:r>
      <w:r w:rsidRPr="00AE53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90CFA" w:rsidRPr="00AE53A3" w:rsidRDefault="00590CFA" w:rsidP="00AE53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130" w:rsidRPr="00D2565E" w:rsidRDefault="00063130" w:rsidP="0006313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23566" cy="466085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9730" t="20845" r="26878" b="26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887" cy="4668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650" w:rsidRDefault="00922650" w:rsidP="00AE53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E53A3" w:rsidRPr="00AE53A3" w:rsidRDefault="00AE53A3" w:rsidP="00AE53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E53A3">
        <w:rPr>
          <w:rFonts w:ascii="Times New Roman" w:eastAsia="Times New Roman" w:hAnsi="Times New Roman" w:cs="Times New Roman"/>
          <w:b/>
          <w:bCs/>
          <w:sz w:val="28"/>
          <w:szCs w:val="28"/>
        </w:rPr>
        <w:t>Механический (физический) смысл производной</w:t>
      </w:r>
    </w:p>
    <w:p w:rsidR="00AE53A3" w:rsidRPr="00AE53A3" w:rsidRDefault="00AE53A3" w:rsidP="00AE53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53A3">
        <w:rPr>
          <w:rFonts w:ascii="Times New Roman" w:eastAsia="Times New Roman" w:hAnsi="Times New Roman" w:cs="Times New Roman"/>
          <w:b/>
          <w:bCs/>
          <w:sz w:val="28"/>
          <w:szCs w:val="28"/>
        </w:rPr>
        <w:t>Если функция s(t) описывает закон прямолинейного движения тела, то её производная s′(t) выражает мгновенную скорость тела в момент времени t</w:t>
      </w:r>
      <w:r w:rsidRPr="00AE53A3"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:rsidR="00AE53A3" w:rsidRPr="00AE53A3" w:rsidRDefault="00AE53A3" w:rsidP="00AE53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53A3">
        <w:rPr>
          <w:rFonts w:ascii="Times New Roman" w:eastAsia="Times New Roman" w:hAnsi="Times New Roman" w:cs="Times New Roman"/>
          <w:b/>
          <w:bCs/>
          <w:sz w:val="28"/>
          <w:szCs w:val="28"/>
        </w:rPr>
        <w:t>Математически это записывается так:</w:t>
      </w:r>
      <w:r w:rsidRPr="00AE53A3">
        <w:rPr>
          <w:rFonts w:ascii="Times New Roman" w:eastAsia="Times New Roman" w:hAnsi="Times New Roman" w:cs="Times New Roman"/>
          <w:sz w:val="28"/>
          <w:szCs w:val="28"/>
        </w:rPr>
        <w:t xml:space="preserve"> v(t) = s′(t), где v(t) — скорость, s(t) — закон движения.  </w:t>
      </w:r>
    </w:p>
    <w:p w:rsidR="00AE53A3" w:rsidRPr="00AE53A3" w:rsidRDefault="00AE53A3" w:rsidP="00AE53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53A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Мгновенная скорость</w:t>
      </w:r>
      <w:r w:rsidRPr="00AE53A3">
        <w:rPr>
          <w:rFonts w:ascii="Times New Roman" w:eastAsia="Times New Roman" w:hAnsi="Times New Roman" w:cs="Times New Roman"/>
          <w:sz w:val="28"/>
          <w:szCs w:val="28"/>
        </w:rPr>
        <w:t xml:space="preserve"> — это предел отношения перемещения Δs за промежуток времени Δt к этому промежутку при стремлении </w:t>
      </w:r>
      <w:proofErr w:type="spellStart"/>
      <w:r w:rsidRPr="00AE53A3">
        <w:rPr>
          <w:rFonts w:ascii="Times New Roman" w:eastAsia="Times New Roman" w:hAnsi="Times New Roman" w:cs="Times New Roman"/>
          <w:sz w:val="28"/>
          <w:szCs w:val="28"/>
        </w:rPr>
        <w:t>Δt</w:t>
      </w:r>
      <w:proofErr w:type="spellEnd"/>
      <w:r w:rsidRPr="00AE53A3">
        <w:rPr>
          <w:rFonts w:ascii="Times New Roman" w:eastAsia="Times New Roman" w:hAnsi="Times New Roman" w:cs="Times New Roman"/>
          <w:sz w:val="28"/>
          <w:szCs w:val="28"/>
        </w:rPr>
        <w:t xml:space="preserve"> к нулю: v(t) = </w:t>
      </w:r>
      <w:proofErr w:type="spellStart"/>
      <w:r w:rsidRPr="00AE53A3">
        <w:rPr>
          <w:rFonts w:ascii="Times New Roman" w:eastAsia="Times New Roman" w:hAnsi="Times New Roman" w:cs="Times New Roman"/>
          <w:sz w:val="28"/>
          <w:szCs w:val="28"/>
        </w:rPr>
        <w:t>lim</w:t>
      </w:r>
      <w:proofErr w:type="spellEnd"/>
      <w:r w:rsidRPr="00AE53A3">
        <w:rPr>
          <w:rFonts w:ascii="Times New Roman" w:eastAsia="Times New Roman" w:hAnsi="Times New Roman" w:cs="Times New Roman"/>
          <w:sz w:val="28"/>
          <w:szCs w:val="28"/>
        </w:rPr>
        <w:t>ₜ</w:t>
      </w:r>
      <w:r w:rsidRPr="00AE53A3">
        <w:rPr>
          <w:rFonts w:ascii="Cambria Math" w:eastAsia="Times New Roman" w:hAnsi="Cambria Math" w:cs="Times New Roman"/>
          <w:sz w:val="28"/>
          <w:szCs w:val="28"/>
        </w:rPr>
        <w:t>₋</w:t>
      </w:r>
      <w:r w:rsidRPr="00AE53A3">
        <w:rPr>
          <w:rFonts w:ascii="Times New Roman" w:eastAsia="Times New Roman" w:hAnsi="Times New Roman" w:cs="Times New Roman"/>
          <w:sz w:val="28"/>
          <w:szCs w:val="28"/>
        </w:rPr>
        <w:t>ₜ</w:t>
      </w:r>
      <w:r w:rsidRPr="00AE53A3">
        <w:rPr>
          <w:rFonts w:ascii="Cambria Math" w:eastAsia="Times New Roman" w:hAnsi="Cambria Math" w:cs="Times New Roman"/>
          <w:sz w:val="28"/>
          <w:szCs w:val="28"/>
        </w:rPr>
        <w:t>₀</w:t>
      </w:r>
      <w:r w:rsidRPr="00AE53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E53A3">
        <w:rPr>
          <w:rFonts w:ascii="Times New Roman" w:eastAsia="Times New Roman" w:hAnsi="Times New Roman" w:cs="Times New Roman"/>
          <w:sz w:val="28"/>
          <w:szCs w:val="28"/>
        </w:rPr>
        <w:t>Δs</w:t>
      </w:r>
      <w:proofErr w:type="spellEnd"/>
      <w:r w:rsidRPr="00AE53A3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AE53A3">
        <w:rPr>
          <w:rFonts w:ascii="Times New Roman" w:eastAsia="Times New Roman" w:hAnsi="Times New Roman" w:cs="Times New Roman"/>
          <w:sz w:val="28"/>
          <w:szCs w:val="28"/>
        </w:rPr>
        <w:t>Δt</w:t>
      </w:r>
      <w:proofErr w:type="spellEnd"/>
      <w:r w:rsidRPr="00AE53A3"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:rsidR="00AE53A3" w:rsidRPr="00AE53A3" w:rsidRDefault="00AE53A3" w:rsidP="00AE53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53A3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Аналогично, производная от скорости (второй производной от перемещения) даёт ускорение:</w:t>
      </w:r>
      <w:r w:rsidRPr="00AE53A3">
        <w:rPr>
          <w:rFonts w:ascii="Times New Roman" w:eastAsia="Times New Roman" w:hAnsi="Times New Roman" w:cs="Times New Roman"/>
          <w:sz w:val="28"/>
          <w:szCs w:val="28"/>
        </w:rPr>
        <w:t xml:space="preserve"> a(t) = v′(t) = s′′(t).  </w:t>
      </w:r>
    </w:p>
    <w:p w:rsidR="00AE53A3" w:rsidRPr="00AE53A3" w:rsidRDefault="00AE53A3" w:rsidP="00AE53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53A3">
        <w:rPr>
          <w:rFonts w:ascii="Times New Roman" w:eastAsia="Times New Roman" w:hAnsi="Times New Roman" w:cs="Times New Roman"/>
          <w:b/>
          <w:bCs/>
          <w:sz w:val="28"/>
          <w:szCs w:val="28"/>
        </w:rPr>
        <w:t>Общий физический смысл производной</w:t>
      </w:r>
      <w:r w:rsidRPr="00AE53A3">
        <w:rPr>
          <w:rFonts w:ascii="Times New Roman" w:eastAsia="Times New Roman" w:hAnsi="Times New Roman" w:cs="Times New Roman"/>
          <w:sz w:val="28"/>
          <w:szCs w:val="28"/>
        </w:rPr>
        <w:t> заключается в том, что если x(t) — некоторая характеристика физической системы (температура, концентрация вещества и т. п.), то производная x′(t) показывает </w:t>
      </w:r>
      <w:r w:rsidRPr="00AE53A3">
        <w:rPr>
          <w:rFonts w:ascii="Times New Roman" w:eastAsia="Times New Roman" w:hAnsi="Times New Roman" w:cs="Times New Roman"/>
          <w:b/>
          <w:bCs/>
          <w:sz w:val="28"/>
          <w:szCs w:val="28"/>
        </w:rPr>
        <w:t>скорость изменения этой характеристики с течением времени</w:t>
      </w:r>
      <w:r w:rsidRPr="00AE53A3"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:rsidR="00AE53A3" w:rsidRPr="00AE53A3" w:rsidRDefault="00AE53A3" w:rsidP="00AE53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53A3">
        <w:rPr>
          <w:rFonts w:ascii="Times New Roman" w:eastAsia="Times New Roman" w:hAnsi="Times New Roman" w:cs="Times New Roman"/>
          <w:b/>
          <w:bCs/>
          <w:sz w:val="28"/>
          <w:szCs w:val="28"/>
        </w:rPr>
        <w:t>Примеры:</w:t>
      </w:r>
    </w:p>
    <w:p w:rsidR="00AE53A3" w:rsidRPr="00AE53A3" w:rsidRDefault="00AE53A3" w:rsidP="00AE53A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53A3">
        <w:rPr>
          <w:rFonts w:ascii="Times New Roman" w:eastAsia="Times New Roman" w:hAnsi="Times New Roman" w:cs="Times New Roman"/>
          <w:sz w:val="28"/>
          <w:szCs w:val="28"/>
        </w:rPr>
        <w:t xml:space="preserve">Скорость роста численности населения равна производной численности по времени.  </w:t>
      </w:r>
    </w:p>
    <w:p w:rsidR="00AE53A3" w:rsidRPr="00AE53A3" w:rsidRDefault="00AE53A3" w:rsidP="00AE53A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53A3">
        <w:rPr>
          <w:rFonts w:ascii="Times New Roman" w:eastAsia="Times New Roman" w:hAnsi="Times New Roman" w:cs="Times New Roman"/>
          <w:sz w:val="28"/>
          <w:szCs w:val="28"/>
        </w:rPr>
        <w:t xml:space="preserve">Сила тока — производная электрического заряда по времени, она характеризует скорость прохождения заряда через проводник. </w:t>
      </w:r>
    </w:p>
    <w:p w:rsidR="00AE53A3" w:rsidRDefault="00AE53A3" w:rsidP="00AE53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E53A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Скорость нагрева или охлаждения тела — это производная температуры по времени. </w:t>
      </w:r>
    </w:p>
    <w:p w:rsidR="00B04F48" w:rsidRDefault="00B04F48" w:rsidP="00B04F4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>
            <wp:extent cx="5605277" cy="3917368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7446" t="21690" r="29338" b="29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962" cy="3922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7FBB" w:rsidRDefault="00B37FBB" w:rsidP="00AE53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2BF" w:rsidRPr="002D7AB7" w:rsidRDefault="00F262BF" w:rsidP="00F262BF">
      <w:pPr>
        <w:pStyle w:val="2"/>
        <w:shd w:val="clear" w:color="auto" w:fill="FFFFFF"/>
        <w:spacing w:before="0" w:beforeAutospacing="0" w:after="0" w:afterAutospacing="0" w:line="360" w:lineRule="auto"/>
        <w:ind w:firstLine="709"/>
        <w:rPr>
          <w:b w:val="0"/>
          <w:color w:val="000000"/>
          <w:sz w:val="28"/>
          <w:szCs w:val="28"/>
        </w:rPr>
      </w:pPr>
      <w:proofErr w:type="spellStart"/>
      <w:r w:rsidRPr="002D7AB7">
        <w:rPr>
          <w:b w:val="0"/>
          <w:color w:val="000000"/>
          <w:sz w:val="28"/>
          <w:szCs w:val="28"/>
        </w:rPr>
        <w:lastRenderedPageBreak/>
        <w:t>Видеоресурсы</w:t>
      </w:r>
      <w:proofErr w:type="spellEnd"/>
      <w:r w:rsidRPr="002D7AB7">
        <w:rPr>
          <w:b w:val="0"/>
          <w:color w:val="000000"/>
          <w:sz w:val="28"/>
          <w:szCs w:val="28"/>
        </w:rPr>
        <w:t>:</w:t>
      </w:r>
    </w:p>
    <w:p w:rsidR="00F262BF" w:rsidRPr="002D7AB7" w:rsidRDefault="00F262BF" w:rsidP="00F262BF">
      <w:pPr>
        <w:pStyle w:val="2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709"/>
        <w:rPr>
          <w:b w:val="0"/>
          <w:color w:val="000000"/>
          <w:sz w:val="28"/>
          <w:szCs w:val="28"/>
        </w:rPr>
      </w:pPr>
      <w:r w:rsidRPr="002D7AB7">
        <w:rPr>
          <w:b w:val="0"/>
          <w:color w:val="000000"/>
          <w:sz w:val="28"/>
          <w:szCs w:val="28"/>
        </w:rPr>
        <w:t>Производная и её геометрический смысл</w:t>
      </w:r>
    </w:p>
    <w:p w:rsidR="00F262BF" w:rsidRPr="002D7AB7" w:rsidRDefault="00F262BF" w:rsidP="00F262BF">
      <w:pPr>
        <w:pStyle w:val="2"/>
        <w:shd w:val="clear" w:color="auto" w:fill="FFFFFF"/>
        <w:spacing w:before="0" w:beforeAutospacing="0" w:after="0" w:afterAutospacing="0" w:line="360" w:lineRule="auto"/>
        <w:ind w:firstLine="709"/>
        <w:rPr>
          <w:b w:val="0"/>
          <w:color w:val="000000"/>
          <w:sz w:val="28"/>
          <w:szCs w:val="28"/>
        </w:rPr>
      </w:pPr>
      <w:r w:rsidRPr="002D7AB7">
        <w:rPr>
          <w:b w:val="0"/>
          <w:color w:val="000000"/>
          <w:sz w:val="28"/>
          <w:szCs w:val="28"/>
        </w:rPr>
        <w:t>https://yandex.ru/video/preview/4839151502309660844?from=tabbar&amp;parent-reqid=1789052295127311-15172122714254605038-balancer-l7leveler-kubr-yp-sas-128-BAL&amp;text=Производная+функции%2C+еѐ+геометрический+и+механический+смысл</w:t>
      </w:r>
    </w:p>
    <w:p w:rsidR="00F262BF" w:rsidRPr="002D7AB7" w:rsidRDefault="00F262BF" w:rsidP="00F262BF">
      <w:pPr>
        <w:pStyle w:val="2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709"/>
        <w:rPr>
          <w:b w:val="0"/>
          <w:color w:val="000000"/>
          <w:sz w:val="28"/>
          <w:szCs w:val="28"/>
        </w:rPr>
      </w:pPr>
      <w:r w:rsidRPr="002D7AB7">
        <w:rPr>
          <w:b w:val="0"/>
          <w:color w:val="000000"/>
          <w:sz w:val="28"/>
          <w:szCs w:val="28"/>
        </w:rPr>
        <w:t>Механический смысл производной</w:t>
      </w:r>
    </w:p>
    <w:p w:rsidR="00F262BF" w:rsidRPr="002D7AB7" w:rsidRDefault="00F262BF" w:rsidP="00F262BF">
      <w:pPr>
        <w:pStyle w:val="2"/>
        <w:shd w:val="clear" w:color="auto" w:fill="FFFFFF"/>
        <w:spacing w:before="0" w:beforeAutospacing="0" w:after="0" w:afterAutospacing="0" w:line="360" w:lineRule="auto"/>
        <w:ind w:firstLine="709"/>
        <w:rPr>
          <w:b w:val="0"/>
          <w:color w:val="000000"/>
          <w:sz w:val="28"/>
          <w:szCs w:val="28"/>
        </w:rPr>
      </w:pPr>
      <w:r w:rsidRPr="002D7AB7">
        <w:rPr>
          <w:b w:val="0"/>
          <w:color w:val="000000"/>
          <w:sz w:val="28"/>
          <w:szCs w:val="28"/>
        </w:rPr>
        <w:t>https://yandex.ru/video/preview/3139960683517715586?from=tabbar&amp;parent-reqid=1789052782797911-10686574150272747002-balancer-l7leveler-kubr-yp-sas-239-BAL&amp;text=Производная+функции%2C+еѐ+геометрический+и+механический+смысл</w:t>
      </w:r>
    </w:p>
    <w:p w:rsidR="00F262BF" w:rsidRPr="002D7AB7" w:rsidRDefault="00F262BF" w:rsidP="00F262BF">
      <w:pPr>
        <w:pStyle w:val="2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709"/>
        <w:rPr>
          <w:b w:val="0"/>
          <w:color w:val="000000"/>
          <w:sz w:val="28"/>
          <w:szCs w:val="28"/>
        </w:rPr>
      </w:pPr>
      <w:r w:rsidRPr="002D7AB7">
        <w:rPr>
          <w:b w:val="0"/>
          <w:color w:val="000000"/>
          <w:sz w:val="28"/>
          <w:szCs w:val="28"/>
        </w:rPr>
        <w:t>ЕГЭ. Математика. Геометрический и механический смысл производной. Практика</w:t>
      </w:r>
    </w:p>
    <w:p w:rsidR="00F262BF" w:rsidRPr="002D7AB7" w:rsidRDefault="00F262BF" w:rsidP="00F262B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7AB7">
        <w:rPr>
          <w:rFonts w:ascii="Times New Roman" w:hAnsi="Times New Roman" w:cs="Times New Roman"/>
          <w:sz w:val="28"/>
          <w:szCs w:val="28"/>
        </w:rPr>
        <w:t xml:space="preserve"> ttps://yandex.ru/video/preview/11513619045514516907?from=tabbar&amp;parent-reqid=1789052295127311-15172122714254605038-balancer-l7leveler-kubr-yp-sas-128-BAL&amp;text=Производная+функции%2C+еѐ+геометрический+и+механический+смысл</w:t>
      </w:r>
    </w:p>
    <w:p w:rsidR="00EF0B1D" w:rsidRDefault="00EF0B1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F0B1D" w:rsidRPr="00EF0B1D" w:rsidRDefault="00EF0B1D" w:rsidP="00EF0B1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0B1D">
        <w:rPr>
          <w:rFonts w:ascii="Times New Roman" w:hAnsi="Times New Roman" w:cs="Times New Roman"/>
          <w:b/>
          <w:sz w:val="28"/>
          <w:szCs w:val="28"/>
        </w:rPr>
        <w:lastRenderedPageBreak/>
        <w:t>2.Формулы производных</w:t>
      </w:r>
    </w:p>
    <w:p w:rsidR="00C661FD" w:rsidRPr="00EF0B1D" w:rsidRDefault="00C661FD" w:rsidP="00C661FD">
      <w:pPr>
        <w:pStyle w:val="2"/>
        <w:rPr>
          <w:sz w:val="28"/>
          <w:szCs w:val="28"/>
        </w:rPr>
      </w:pPr>
      <w:r w:rsidRPr="00EF0B1D">
        <w:rPr>
          <w:rStyle w:val="futurismarkdown-word"/>
          <w:sz w:val="28"/>
          <w:szCs w:val="28"/>
        </w:rPr>
        <w:t>Основные формулы производных</w:t>
      </w:r>
    </w:p>
    <w:p w:rsidR="00EF0B1D" w:rsidRDefault="00103B96" w:rsidP="00103B96">
      <w:pPr>
        <w:spacing w:after="0"/>
      </w:pPr>
      <w:r>
        <w:rPr>
          <w:noProof/>
        </w:rPr>
        <w:drawing>
          <wp:inline distT="0" distB="0" distL="0" distR="0">
            <wp:extent cx="6125754" cy="2173045"/>
            <wp:effectExtent l="19050" t="0" r="8346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9034" t="34648" r="12297" b="3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109" cy="2184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B1D" w:rsidRDefault="00EF0B1D" w:rsidP="00EF0B1D"/>
    <w:p w:rsidR="00D73BFA" w:rsidRDefault="00D73BFA" w:rsidP="00D73BFA">
      <w:pPr>
        <w:jc w:val="center"/>
      </w:pPr>
      <w:r>
        <w:rPr>
          <w:noProof/>
        </w:rPr>
        <w:drawing>
          <wp:inline distT="0" distB="0" distL="0" distR="0">
            <wp:extent cx="5327216" cy="1527586"/>
            <wp:effectExtent l="19050" t="0" r="6784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9712" t="29014" r="32324" b="53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559" cy="1527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3BFA" w:rsidRDefault="00D73BFA" w:rsidP="00D73BFA">
      <w:pPr>
        <w:jc w:val="center"/>
      </w:pPr>
      <w:r>
        <w:rPr>
          <w:noProof/>
        </w:rPr>
        <w:drawing>
          <wp:inline distT="0" distB="0" distL="0" distR="0">
            <wp:extent cx="5656136" cy="2485017"/>
            <wp:effectExtent l="19050" t="0" r="1714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9905" t="47042" r="32149" b="26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395" cy="2491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3BFA" w:rsidRDefault="00D73BFA" w:rsidP="00D73BFA">
      <w:pPr>
        <w:jc w:val="center"/>
      </w:pPr>
    </w:p>
    <w:p w:rsidR="00D73BFA" w:rsidRDefault="00914918" w:rsidP="00914918">
      <w:r>
        <w:rPr>
          <w:noProof/>
        </w:rPr>
        <w:lastRenderedPageBreak/>
        <w:drawing>
          <wp:inline distT="0" distB="0" distL="0" distR="0">
            <wp:extent cx="4065756" cy="2927279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9905" t="37183" r="43041" b="31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756" cy="2927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BE0" w:rsidRDefault="00707BE0" w:rsidP="00914918">
      <w:r w:rsidRPr="00707BE0">
        <w:t xml:space="preserve"> </w:t>
      </w:r>
      <w:r>
        <w:rPr>
          <w:noProof/>
        </w:rPr>
        <w:drawing>
          <wp:inline distT="0" distB="0" distL="0" distR="0">
            <wp:extent cx="6059021" cy="2192462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9905" t="36517" r="17216" b="32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021" cy="2192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BE0" w:rsidRDefault="006322F1" w:rsidP="00914918">
      <w:r>
        <w:rPr>
          <w:noProof/>
        </w:rPr>
        <w:drawing>
          <wp:inline distT="0" distB="0" distL="0" distR="0">
            <wp:extent cx="5886899" cy="2792070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8997" t="38310" r="21081" b="23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899" cy="2792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2F1" w:rsidRDefault="005A2155" w:rsidP="00914918">
      <w:r>
        <w:rPr>
          <w:noProof/>
        </w:rPr>
        <w:lastRenderedPageBreak/>
        <w:drawing>
          <wp:inline distT="0" distB="0" distL="0" distR="0">
            <wp:extent cx="6290484" cy="1226372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9874" t="39001" r="21081" b="456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06" cy="1227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6AD" w:rsidRPr="00CE4CDA" w:rsidRDefault="008906AD" w:rsidP="00CE4C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CE4CDA">
        <w:rPr>
          <w:rFonts w:ascii="Times New Roman" w:hAnsi="Times New Roman" w:cs="Times New Roman"/>
          <w:b/>
          <w:i/>
          <w:sz w:val="28"/>
          <w:szCs w:val="28"/>
        </w:rPr>
        <w:t>Видеоресурсы</w:t>
      </w:r>
      <w:proofErr w:type="spellEnd"/>
      <w:r w:rsidRPr="00CE4CD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8906AD" w:rsidRPr="00CE4CDA" w:rsidRDefault="00CE4CDA" w:rsidP="00CE4CDA">
      <w:pPr>
        <w:pStyle w:val="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i/>
          <w:sz w:val="28"/>
          <w:szCs w:val="28"/>
        </w:rPr>
      </w:pPr>
      <w:r w:rsidRPr="00CE4CDA">
        <w:rPr>
          <w:b w:val="0"/>
          <w:i/>
          <w:sz w:val="28"/>
          <w:szCs w:val="28"/>
        </w:rPr>
        <w:t>1.</w:t>
      </w:r>
      <w:r w:rsidR="008906AD" w:rsidRPr="00CE4CDA">
        <w:rPr>
          <w:b w:val="0"/>
          <w:i/>
          <w:sz w:val="28"/>
          <w:szCs w:val="28"/>
        </w:rPr>
        <w:t>Формулы Производных и их применение</w:t>
      </w:r>
    </w:p>
    <w:p w:rsidR="0093447F" w:rsidRDefault="00FE085B" w:rsidP="00CE4C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CE4CDA" w:rsidRPr="00BF0E54">
          <w:rPr>
            <w:rStyle w:val="a5"/>
            <w:rFonts w:ascii="Times New Roman" w:hAnsi="Times New Roman" w:cs="Times New Roman"/>
            <w:sz w:val="28"/>
            <w:szCs w:val="28"/>
          </w:rPr>
          <w:t>https://yandex.ru/video/preview/10768754131743681891?from=tabbar&amp;parent-reqid=1789054482627516-8812916391507639680-balancer-l7leveler-kubr-yp-vla-177-BAL&amp;reqid=1789052782797911-10686574150272747002-balancer-l7leveler-kubr-yp-sas-239-BAL&amp;suggest_reqid=224052630176929588386973869266042&amp;text=Формулы+производных</w:t>
        </w:r>
      </w:hyperlink>
    </w:p>
    <w:p w:rsidR="00CE4CDA" w:rsidRPr="00CE4CDA" w:rsidRDefault="00CE4CDA" w:rsidP="00CE4C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447F" w:rsidRPr="00520B78" w:rsidRDefault="0093447F" w:rsidP="00520B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B78">
        <w:rPr>
          <w:rFonts w:ascii="Times New Roman" w:hAnsi="Times New Roman" w:cs="Times New Roman"/>
          <w:b/>
          <w:sz w:val="28"/>
          <w:szCs w:val="28"/>
        </w:rPr>
        <w:t>3.Изучение производных суммы, произведения, частного функций</w:t>
      </w:r>
    </w:p>
    <w:p w:rsidR="00520B78" w:rsidRDefault="00520B78" w:rsidP="00520B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0B78">
        <w:rPr>
          <w:rFonts w:ascii="Times New Roman" w:hAnsi="Times New Roman" w:cs="Times New Roman"/>
          <w:sz w:val="28"/>
          <w:szCs w:val="28"/>
          <w:shd w:val="clear" w:color="auto" w:fill="FFFFFF"/>
        </w:rPr>
        <w:t>Изучение производных суммы, произведения и частного функций — это основа дифференциального исчисления, которая позволяет находить производные сложных выражений, разбивая их на более простые части. Эти правила значительно упрощают процесс дифференцирования по сравнению с непосредственным применением определения через предел. </w:t>
      </w:r>
      <w:hyperlink r:id="rId15" w:tgtFrame="_blank" w:history="1">
        <w:r w:rsidRPr="00520B78">
          <w:rPr>
            <w:rFonts w:ascii="Times New Roman" w:hAnsi="Times New Roman" w:cs="Times New Roman"/>
            <w:sz w:val="28"/>
            <w:szCs w:val="28"/>
          </w:rPr>
          <w:br/>
        </w:r>
      </w:hyperlink>
      <w:r w:rsidRPr="00520B78">
        <w:rPr>
          <w:rFonts w:ascii="Times New Roman" w:hAnsi="Times New Roman" w:cs="Times New Roman"/>
          <w:sz w:val="28"/>
          <w:szCs w:val="28"/>
          <w:shd w:val="clear" w:color="auto" w:fill="FFFFFF"/>
        </w:rPr>
        <w:t>Изучение производных суммы, произведения и частного функций — это основа дифференциального исчисления, которая позволяет находить производные сложных выражений, разбивая их на более простые части. Эти правила значительно упрощают процесс дифференцирования по сравнению с непосредственным применением определения через предел. </w:t>
      </w:r>
    </w:p>
    <w:p w:rsidR="00103B96" w:rsidRDefault="006674E9" w:rsidP="006674E9">
      <w:pPr>
        <w:pStyle w:val="2"/>
        <w:shd w:val="clear" w:color="auto" w:fill="FFFFFF"/>
        <w:rPr>
          <w:sz w:val="28"/>
          <w:szCs w:val="28"/>
        </w:rPr>
      </w:pPr>
      <w:r>
        <w:rPr>
          <w:rFonts w:ascii="Arial" w:hAnsi="Arial" w:cs="Arial"/>
          <w:b w:val="0"/>
          <w:bCs w:val="0"/>
          <w:noProof/>
          <w:color w:val="333333"/>
        </w:rPr>
        <w:lastRenderedPageBreak/>
        <w:drawing>
          <wp:inline distT="0" distB="0" distL="0" distR="0">
            <wp:extent cx="5671746" cy="4722607"/>
            <wp:effectExtent l="19050" t="0" r="5154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8336" t="35211" r="50397" b="9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746" cy="4722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598" w:rsidRDefault="006C6598" w:rsidP="006674E9">
      <w:pPr>
        <w:pStyle w:val="2"/>
        <w:shd w:val="clear" w:color="auto" w:fill="FFFFFF"/>
        <w:rPr>
          <w:sz w:val="28"/>
          <w:szCs w:val="28"/>
        </w:rPr>
      </w:pPr>
    </w:p>
    <w:p w:rsidR="006C6598" w:rsidRPr="006C6598" w:rsidRDefault="006C6598" w:rsidP="006C6598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C6598">
        <w:rPr>
          <w:rFonts w:ascii="Times New Roman" w:eastAsia="Times New Roman" w:hAnsi="Times New Roman" w:cs="Times New Roman"/>
          <w:b/>
          <w:bCs/>
          <w:sz w:val="28"/>
          <w:szCs w:val="28"/>
        </w:rPr>
        <w:t>Производная произведения функций</w:t>
      </w:r>
    </w:p>
    <w:p w:rsidR="006C6598" w:rsidRDefault="006C6598" w:rsidP="006C6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598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Правило (правило Лейбница):</w:t>
      </w:r>
      <w:r w:rsidRPr="006C6598">
        <w:rPr>
          <w:rFonts w:ascii="Times New Roman" w:eastAsia="Times New Roman" w:hAnsi="Times New Roman" w:cs="Times New Roman"/>
          <w:sz w:val="28"/>
          <w:szCs w:val="28"/>
        </w:rPr>
        <w:t> Производная произведения двух функций равна сумме двух слагаемых. Первое слагаемое — произведение производной первой функции на вторую функцию, второе — произведение первой функции на производную второй функции. </w:t>
      </w:r>
    </w:p>
    <w:p w:rsidR="00187476" w:rsidRPr="006C6598" w:rsidRDefault="00187476" w:rsidP="006C65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89933" cy="1613647"/>
            <wp:effectExtent l="19050" t="0" r="1267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8297" t="45915" r="49541" b="35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933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886" w:rsidRPr="005F1886" w:rsidRDefault="005F1886" w:rsidP="005F1886">
      <w:pPr>
        <w:pStyle w:val="2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1886">
        <w:rPr>
          <w:sz w:val="28"/>
          <w:szCs w:val="28"/>
        </w:rPr>
        <w:t>Производная частного функций</w:t>
      </w:r>
    </w:p>
    <w:p w:rsidR="006C6598" w:rsidRDefault="005F1886" w:rsidP="005F1886">
      <w:pPr>
        <w:pStyle w:val="2"/>
        <w:shd w:val="clear" w:color="auto" w:fill="FFFFFF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 w:rsidRPr="005F1886">
        <w:rPr>
          <w:rStyle w:val="a4"/>
          <w:sz w:val="28"/>
          <w:szCs w:val="28"/>
          <w:shd w:val="clear" w:color="auto" w:fill="FFFFFF"/>
        </w:rPr>
        <w:lastRenderedPageBreak/>
        <w:t>Правило:</w:t>
      </w:r>
      <w:r w:rsidRPr="005F1886">
        <w:rPr>
          <w:b w:val="0"/>
          <w:sz w:val="28"/>
          <w:szCs w:val="28"/>
          <w:shd w:val="clear" w:color="auto" w:fill="FFFFFF"/>
        </w:rPr>
        <w:t> Производная частного двух функций представляется дробью. В числителе — разность произведений производной числителя на знаменатель и числителя на производную знаменателя. В знаменателе — квадрат прежнего знаменателя. </w:t>
      </w:r>
      <w:hyperlink r:id="rId18" w:tgtFrame="_blank" w:history="1">
        <w:r w:rsidRPr="005F1886">
          <w:rPr>
            <w:b w:val="0"/>
            <w:sz w:val="28"/>
            <w:szCs w:val="28"/>
          </w:rPr>
          <w:br/>
        </w:r>
      </w:hyperlink>
      <w:r w:rsidR="00D776CB">
        <w:rPr>
          <w:bCs w:val="0"/>
          <w:noProof/>
          <w:sz w:val="28"/>
          <w:szCs w:val="28"/>
        </w:rPr>
        <w:drawing>
          <wp:inline distT="0" distB="0" distL="0" distR="0">
            <wp:extent cx="6274036" cy="1441525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10757" t="42535" r="36189" b="37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763" cy="1445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6CB" w:rsidRDefault="00D776CB" w:rsidP="005F1886">
      <w:pPr>
        <w:pStyle w:val="2"/>
        <w:shd w:val="clear" w:color="auto" w:fill="FFFFFF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 w:rsidRPr="00D776CB">
        <w:rPr>
          <w:b w:val="0"/>
          <w:noProof/>
          <w:sz w:val="28"/>
          <w:szCs w:val="28"/>
        </w:rPr>
        <w:drawing>
          <wp:inline distT="0" distB="0" distL="0" distR="0">
            <wp:extent cx="5585684" cy="1667435"/>
            <wp:effectExtent l="19050" t="0" r="0" b="0"/>
            <wp:docPr id="2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10757" t="66140" r="36189" b="8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684" cy="1667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263" w:rsidRPr="00FD760A" w:rsidRDefault="00F81263" w:rsidP="00FD760A">
      <w:pPr>
        <w:pStyle w:val="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i/>
          <w:sz w:val="28"/>
          <w:szCs w:val="28"/>
        </w:rPr>
      </w:pPr>
      <w:proofErr w:type="spellStart"/>
      <w:r w:rsidRPr="00FD760A">
        <w:rPr>
          <w:b w:val="0"/>
          <w:i/>
          <w:sz w:val="28"/>
          <w:szCs w:val="28"/>
        </w:rPr>
        <w:t>Видеоресурсы</w:t>
      </w:r>
      <w:proofErr w:type="spellEnd"/>
      <w:r w:rsidRPr="00FD760A">
        <w:rPr>
          <w:b w:val="0"/>
          <w:i/>
          <w:sz w:val="28"/>
          <w:szCs w:val="28"/>
        </w:rPr>
        <w:t>:</w:t>
      </w:r>
    </w:p>
    <w:p w:rsidR="00F81263" w:rsidRPr="00FD760A" w:rsidRDefault="00F81263" w:rsidP="00FD760A">
      <w:pPr>
        <w:pStyle w:val="2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 w:rsidRPr="00FD760A">
        <w:rPr>
          <w:b w:val="0"/>
          <w:sz w:val="28"/>
          <w:szCs w:val="28"/>
        </w:rPr>
        <w:t>Найти производную функции. Часть 2. Производная суммы, произведения, дроби. Алгебра 10 - 11 класс</w:t>
      </w:r>
    </w:p>
    <w:p w:rsidR="00F81263" w:rsidRDefault="00FE085B" w:rsidP="00FD760A">
      <w:pPr>
        <w:pStyle w:val="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hyperlink r:id="rId20" w:history="1">
        <w:r w:rsidR="0039020E" w:rsidRPr="00BF0E54">
          <w:rPr>
            <w:rStyle w:val="a5"/>
            <w:b w:val="0"/>
            <w:sz w:val="28"/>
            <w:szCs w:val="28"/>
          </w:rPr>
          <w:t>https://yandex.ru/video/preview/17198079630942543632?from=tabbar&amp;parent-reqid=1789056079343688-13652743601458488065-balancer-l7leveler-kubr-yp-klg-11-BAL&amp;text=Изучение+производных+суммы%2C+произведения%2C+частного+функций</w:t>
        </w:r>
      </w:hyperlink>
    </w:p>
    <w:p w:rsidR="0039020E" w:rsidRDefault="0039020E" w:rsidP="00FD760A">
      <w:pPr>
        <w:pStyle w:val="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p w:rsidR="0039020E" w:rsidRPr="0039020E" w:rsidRDefault="0039020E" w:rsidP="0039020E">
      <w:pPr>
        <w:pStyle w:val="2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9020E">
        <w:rPr>
          <w:sz w:val="28"/>
          <w:szCs w:val="28"/>
        </w:rPr>
        <w:t>Обоснование производных элементарных и сложных функций, обратных функций</w:t>
      </w:r>
    </w:p>
    <w:p w:rsidR="0039020E" w:rsidRDefault="00B25EE8" w:rsidP="0039020E">
      <w:pPr>
        <w:pStyle w:val="2"/>
        <w:shd w:val="clear" w:color="auto" w:fill="FFFFFF"/>
        <w:spacing w:before="0" w:beforeAutospacing="0" w:after="0" w:afterAutospacing="0" w:line="360" w:lineRule="auto"/>
        <w:ind w:left="720"/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Обоснования производных элементарных, сложных и обратных функций строятся на фундаментальных понятиях математического анализа: пределе отношения приращений, 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lastRenderedPageBreak/>
        <w:t>свойстве инвариантности дифференциала и теореме о дифференцировании обратной функции. </w:t>
      </w:r>
    </w:p>
    <w:p w:rsidR="00B25EE8" w:rsidRPr="00B25EE8" w:rsidRDefault="00B25EE8" w:rsidP="00B25EE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B25EE8">
        <w:rPr>
          <w:rFonts w:ascii="Arial" w:eastAsia="Times New Roman" w:hAnsi="Arial" w:cs="Arial"/>
          <w:b/>
          <w:bCs/>
          <w:color w:val="333333"/>
          <w:sz w:val="36"/>
          <w:szCs w:val="36"/>
        </w:rPr>
        <w:t>Производная элементарной функции</w:t>
      </w:r>
    </w:p>
    <w:p w:rsidR="00B25EE8" w:rsidRPr="00B25EE8" w:rsidRDefault="00B25EE8" w:rsidP="00B25E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B25EE8">
        <w:rPr>
          <w:rFonts w:ascii="Arial" w:eastAsia="Times New Roman" w:hAnsi="Arial" w:cs="Arial"/>
          <w:color w:val="333333"/>
          <w:sz w:val="24"/>
          <w:szCs w:val="24"/>
        </w:rPr>
        <w:t>Производные основных элементарных функций выводятся непосредственно из </w:t>
      </w:r>
      <w:r w:rsidRPr="00B25EE8">
        <w:rPr>
          <w:rFonts w:ascii="Arial" w:eastAsia="Times New Roman" w:hAnsi="Arial" w:cs="Arial"/>
          <w:b/>
          <w:bCs/>
          <w:color w:val="333333"/>
          <w:sz w:val="24"/>
          <w:szCs w:val="24"/>
        </w:rPr>
        <w:t>определения производной</w:t>
      </w:r>
      <w:r w:rsidRPr="00B25EE8">
        <w:rPr>
          <w:rFonts w:ascii="Arial" w:eastAsia="Times New Roman" w:hAnsi="Arial" w:cs="Arial"/>
          <w:color w:val="333333"/>
          <w:sz w:val="24"/>
          <w:szCs w:val="24"/>
        </w:rPr>
        <w:t> как предела отношения приращения функции к приращению аргумента. </w:t>
      </w:r>
    </w:p>
    <w:p w:rsidR="00B25EE8" w:rsidRDefault="00B25EE8" w:rsidP="0039020E">
      <w:pPr>
        <w:pStyle w:val="2"/>
        <w:shd w:val="clear" w:color="auto" w:fill="FFFFFF"/>
        <w:spacing w:before="0" w:beforeAutospacing="0" w:after="0" w:afterAutospacing="0" w:line="360" w:lineRule="auto"/>
        <w:ind w:left="720"/>
        <w:jc w:val="both"/>
        <w:rPr>
          <w:b w:val="0"/>
          <w:sz w:val="28"/>
          <w:szCs w:val="28"/>
        </w:rPr>
      </w:pPr>
    </w:p>
    <w:p w:rsidR="00B25EE8" w:rsidRDefault="00B25EE8" w:rsidP="00B25EE8">
      <w:pPr>
        <w:pStyle w:val="2"/>
        <w:shd w:val="clear" w:color="auto" w:fill="FFFFFF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>
        <w:rPr>
          <w:bCs w:val="0"/>
          <w:noProof/>
          <w:sz w:val="28"/>
          <w:szCs w:val="28"/>
        </w:rPr>
        <w:drawing>
          <wp:inline distT="0" distB="0" distL="0" distR="0">
            <wp:extent cx="6177499" cy="2420471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9702" t="38592" r="43041" b="31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499" cy="2420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EE8" w:rsidRDefault="00B25EE8" w:rsidP="00B25EE8">
      <w:pPr>
        <w:pStyle w:val="2"/>
        <w:shd w:val="clear" w:color="auto" w:fill="FFFFFF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 w:rsidRPr="00B25EE8">
        <w:rPr>
          <w:b w:val="0"/>
          <w:noProof/>
          <w:sz w:val="28"/>
          <w:szCs w:val="28"/>
        </w:rPr>
        <w:drawing>
          <wp:inline distT="0" distB="0" distL="0" distR="0">
            <wp:extent cx="5908414" cy="1856388"/>
            <wp:effectExtent l="19050" t="0" r="0" b="0"/>
            <wp:docPr id="3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9702" t="69522" r="45497" b="7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095" cy="1857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EE8" w:rsidRDefault="003634DA" w:rsidP="00B25EE8">
      <w:pPr>
        <w:pStyle w:val="2"/>
        <w:shd w:val="clear" w:color="auto" w:fill="FFFFFF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>
        <w:rPr>
          <w:bCs w:val="0"/>
          <w:noProof/>
          <w:sz w:val="28"/>
          <w:szCs w:val="28"/>
        </w:rPr>
        <w:lastRenderedPageBreak/>
        <w:drawing>
          <wp:inline distT="0" distB="0" distL="0" distR="0">
            <wp:extent cx="5972960" cy="4213571"/>
            <wp:effectExtent l="19050" t="0" r="874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9358" t="41127" r="43743" b="5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073" cy="4215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F8F" w:rsidRDefault="00026F8F" w:rsidP="00B25EE8">
      <w:pPr>
        <w:pStyle w:val="2"/>
        <w:shd w:val="clear" w:color="auto" w:fill="FFFFFF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>
        <w:rPr>
          <w:bCs w:val="0"/>
          <w:noProof/>
          <w:sz w:val="28"/>
          <w:szCs w:val="28"/>
        </w:rPr>
        <w:drawing>
          <wp:inline distT="0" distB="0" distL="0" distR="0">
            <wp:extent cx="6053522" cy="1398494"/>
            <wp:effectExtent l="19050" t="0" r="4378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9013" t="41127" r="43743" b="41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712" cy="1399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F8F" w:rsidRDefault="00026F8F" w:rsidP="00B25EE8">
      <w:pPr>
        <w:pStyle w:val="2"/>
        <w:shd w:val="clear" w:color="auto" w:fill="FFFFFF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 w:rsidRPr="00026F8F">
        <w:rPr>
          <w:b w:val="0"/>
          <w:noProof/>
          <w:sz w:val="28"/>
          <w:szCs w:val="28"/>
        </w:rPr>
        <w:drawing>
          <wp:inline distT="0" distB="0" distL="0" distR="0">
            <wp:extent cx="5978002" cy="1703632"/>
            <wp:effectExtent l="19050" t="0" r="3698" b="0"/>
            <wp:docPr id="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9013" t="62504" r="43743" b="15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002" cy="1703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1E4C" w:rsidRDefault="00C81E4C" w:rsidP="00C81E4C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b w:val="0"/>
          <w:sz w:val="28"/>
          <w:szCs w:val="28"/>
        </w:rPr>
      </w:pPr>
      <w:r>
        <w:rPr>
          <w:bCs w:val="0"/>
          <w:noProof/>
          <w:sz w:val="28"/>
          <w:szCs w:val="28"/>
        </w:rPr>
        <w:drawing>
          <wp:inline distT="0" distB="0" distL="0" distR="0">
            <wp:extent cx="4297979" cy="1000462"/>
            <wp:effectExtent l="19050" t="0" r="7321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9780" t="34930" r="56457" b="52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979" cy="1000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1E4C" w:rsidRDefault="00C81E4C" w:rsidP="00B25EE8">
      <w:pPr>
        <w:pStyle w:val="2"/>
        <w:shd w:val="clear" w:color="auto" w:fill="FFFFFF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 w:rsidRPr="00C81E4C">
        <w:rPr>
          <w:b w:val="0"/>
          <w:noProof/>
          <w:sz w:val="28"/>
          <w:szCs w:val="28"/>
        </w:rPr>
        <w:lastRenderedPageBreak/>
        <w:drawing>
          <wp:inline distT="0" distB="0" distL="0" distR="0">
            <wp:extent cx="5768564" cy="2441986"/>
            <wp:effectExtent l="19050" t="0" r="3586" b="0"/>
            <wp:docPr id="6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9000" t="51198" r="45664" b="18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564" cy="2441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7DB0" w:rsidRPr="00EB64E1" w:rsidRDefault="00867DB0" w:rsidP="00867DB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51444" cy="1935397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9516" t="57532" r="45654" b="19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444" cy="1935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4E1" w:rsidRPr="00FD760A" w:rsidRDefault="00EB64E1" w:rsidP="00EB64E1">
      <w:pPr>
        <w:pStyle w:val="2"/>
        <w:shd w:val="clear" w:color="auto" w:fill="FFFFFF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</w:p>
    <w:sectPr w:rsidR="00EB64E1" w:rsidRPr="00FD760A" w:rsidSect="002926F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F15EA"/>
    <w:multiLevelType w:val="multilevel"/>
    <w:tmpl w:val="DC368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E7383D"/>
    <w:multiLevelType w:val="multilevel"/>
    <w:tmpl w:val="7B36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8A2092"/>
    <w:multiLevelType w:val="multilevel"/>
    <w:tmpl w:val="7F18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750AAC"/>
    <w:multiLevelType w:val="hybridMultilevel"/>
    <w:tmpl w:val="8D521B3E"/>
    <w:lvl w:ilvl="0" w:tplc="D0EC64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B2F179B"/>
    <w:multiLevelType w:val="hybridMultilevel"/>
    <w:tmpl w:val="A0B27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68788C"/>
    <w:multiLevelType w:val="multilevel"/>
    <w:tmpl w:val="B9242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B36E9C"/>
    <w:multiLevelType w:val="multilevel"/>
    <w:tmpl w:val="2DA4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552A1B"/>
    <w:multiLevelType w:val="multilevel"/>
    <w:tmpl w:val="0BCCF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643C14"/>
    <w:multiLevelType w:val="multilevel"/>
    <w:tmpl w:val="2D2C5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FE0271"/>
    <w:multiLevelType w:val="hybridMultilevel"/>
    <w:tmpl w:val="E0E8E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9"/>
  </w:num>
  <w:num w:numId="5">
    <w:abstractNumId w:val="7"/>
  </w:num>
  <w:num w:numId="6">
    <w:abstractNumId w:val="1"/>
  </w:num>
  <w:num w:numId="7">
    <w:abstractNumId w:val="0"/>
  </w:num>
  <w:num w:numId="8">
    <w:abstractNumId w:val="6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26FE"/>
    <w:rsid w:val="00026F8F"/>
    <w:rsid w:val="00063130"/>
    <w:rsid w:val="00103B96"/>
    <w:rsid w:val="00187476"/>
    <w:rsid w:val="001F75FD"/>
    <w:rsid w:val="00263AAD"/>
    <w:rsid w:val="002926FE"/>
    <w:rsid w:val="002D7AB7"/>
    <w:rsid w:val="002E0C5C"/>
    <w:rsid w:val="003634DA"/>
    <w:rsid w:val="0039020E"/>
    <w:rsid w:val="003B2108"/>
    <w:rsid w:val="00520B78"/>
    <w:rsid w:val="00590CFA"/>
    <w:rsid w:val="005A2155"/>
    <w:rsid w:val="005F1886"/>
    <w:rsid w:val="006322F1"/>
    <w:rsid w:val="006674E9"/>
    <w:rsid w:val="00675937"/>
    <w:rsid w:val="006C6598"/>
    <w:rsid w:val="00707BE0"/>
    <w:rsid w:val="00751C63"/>
    <w:rsid w:val="00867DB0"/>
    <w:rsid w:val="00874F39"/>
    <w:rsid w:val="008906AD"/>
    <w:rsid w:val="0089070C"/>
    <w:rsid w:val="00914918"/>
    <w:rsid w:val="00922650"/>
    <w:rsid w:val="0093447F"/>
    <w:rsid w:val="00AE53A3"/>
    <w:rsid w:val="00B04F48"/>
    <w:rsid w:val="00B25EE8"/>
    <w:rsid w:val="00B37FBB"/>
    <w:rsid w:val="00C661FD"/>
    <w:rsid w:val="00C81E4C"/>
    <w:rsid w:val="00CE4CDA"/>
    <w:rsid w:val="00D2565E"/>
    <w:rsid w:val="00D73BFA"/>
    <w:rsid w:val="00D776CB"/>
    <w:rsid w:val="00E32F5E"/>
    <w:rsid w:val="00E94664"/>
    <w:rsid w:val="00EB64E1"/>
    <w:rsid w:val="00EF0B1D"/>
    <w:rsid w:val="00F262BF"/>
    <w:rsid w:val="00F81263"/>
    <w:rsid w:val="00FD760A"/>
    <w:rsid w:val="00FE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6A8E7A-9E45-4500-BB23-547638866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664"/>
  </w:style>
  <w:style w:type="paragraph" w:styleId="2">
    <w:name w:val="heading 2"/>
    <w:basedOn w:val="a"/>
    <w:link w:val="20"/>
    <w:uiPriority w:val="9"/>
    <w:qFormat/>
    <w:rsid w:val="00590C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61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65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90CF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basedOn w:val="a0"/>
    <w:uiPriority w:val="22"/>
    <w:qFormat/>
    <w:rsid w:val="00590CFA"/>
    <w:rPr>
      <w:b/>
      <w:bCs/>
    </w:rPr>
  </w:style>
  <w:style w:type="character" w:styleId="a5">
    <w:name w:val="Hyperlink"/>
    <w:basedOn w:val="a0"/>
    <w:uiPriority w:val="99"/>
    <w:unhideWhenUsed/>
    <w:rsid w:val="00590CF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63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3130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751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661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futurismarkdown-word">
    <w:name w:val="futurismarkdown-word"/>
    <w:basedOn w:val="a0"/>
    <w:rsid w:val="00C661FD"/>
  </w:style>
  <w:style w:type="character" w:customStyle="1" w:styleId="katex-mathml">
    <w:name w:val="katex-mathml"/>
    <w:basedOn w:val="a0"/>
    <w:rsid w:val="00C661FD"/>
  </w:style>
  <w:style w:type="character" w:customStyle="1" w:styleId="mopen">
    <w:name w:val="mopen"/>
    <w:basedOn w:val="a0"/>
    <w:rsid w:val="00C661FD"/>
  </w:style>
  <w:style w:type="character" w:customStyle="1" w:styleId="mord">
    <w:name w:val="mord"/>
    <w:basedOn w:val="a0"/>
    <w:rsid w:val="00C661FD"/>
  </w:style>
  <w:style w:type="character" w:customStyle="1" w:styleId="mclose">
    <w:name w:val="mclose"/>
    <w:basedOn w:val="a0"/>
    <w:rsid w:val="00C661FD"/>
  </w:style>
  <w:style w:type="character" w:customStyle="1" w:styleId="mrel">
    <w:name w:val="mrel"/>
    <w:basedOn w:val="a0"/>
    <w:rsid w:val="00C661FD"/>
  </w:style>
  <w:style w:type="character" w:customStyle="1" w:styleId="mbin">
    <w:name w:val="mbin"/>
    <w:basedOn w:val="a0"/>
    <w:rsid w:val="00C661FD"/>
  </w:style>
  <w:style w:type="character" w:customStyle="1" w:styleId="mop">
    <w:name w:val="mop"/>
    <w:basedOn w:val="a0"/>
    <w:rsid w:val="00C661FD"/>
  </w:style>
  <w:style w:type="character" w:customStyle="1" w:styleId="vlist-s">
    <w:name w:val="vlist-s"/>
    <w:basedOn w:val="a0"/>
    <w:rsid w:val="00C661FD"/>
  </w:style>
  <w:style w:type="character" w:customStyle="1" w:styleId="delimsizing">
    <w:name w:val="delimsizing"/>
    <w:basedOn w:val="a0"/>
    <w:rsid w:val="00667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6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283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68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09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39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62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97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5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4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3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https://togudv.ru/media/filer_public/fd/09/fd09da6d-766a-46b6-a433-b736afd4922b/kr1-lecture5.pdf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s://yandex.ru/video/preview/17198079630942543632?from=tabbar&amp;parent-reqid=1789056079343688-13652743601458488065-balancer-l7leveler-kubr-yp-klg-11-BAL&amp;text=&#1048;&#1079;&#1091;&#1095;&#1077;&#1085;&#1080;&#1077;+&#1087;&#1088;&#1086;&#1080;&#1079;&#1074;&#1086;&#1076;&#1085;&#1099;&#1093;+&#1089;&#1091;&#1084;&#1084;&#1099;%2C+&#1087;&#1088;&#1086;&#1080;&#1079;&#1074;&#1077;&#1076;&#1077;&#1085;&#1080;&#1103;%2C+&#1095;&#1072;&#1089;&#1090;&#1085;&#1086;&#1075;&#1086;+&#1092;&#1091;&#1085;&#1082;&#1094;&#1080;&#1081;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6.png"/><Relationship Id="rId5" Type="http://schemas.openxmlformats.org/officeDocument/2006/relationships/image" Target="media/image1.png"/><Relationship Id="rId15" Type="http://schemas.openxmlformats.org/officeDocument/2006/relationships/hyperlink" Target="https://repetitor.1c.ru/algebra/pravila-differentsirovaniya/" TargetMode="External"/><Relationship Id="rId23" Type="http://schemas.openxmlformats.org/officeDocument/2006/relationships/image" Target="media/image15.png"/><Relationship Id="rId10" Type="http://schemas.openxmlformats.org/officeDocument/2006/relationships/image" Target="media/image6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yandex.ru/video/preview/10768754131743681891?from=tabbar&amp;parent-reqid=1789054482627516-8812916391507639680-balancer-l7leveler-kubr-yp-vla-177-BAL&amp;reqid=1789052782797911-10686574150272747002-balancer-l7leveler-kubr-yp-sas-239-BAL&amp;suggest_reqid=224052630176929588386973869266042&amp;text=&#1060;&#1086;&#1088;&#1084;&#1091;&#1083;&#1099;+&#1087;&#1088;&#1086;&#1080;&#1079;&#1074;&#1086;&#1076;&#1085;&#1099;&#1093;" TargetMode="External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13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Преподаватель</cp:lastModifiedBy>
  <cp:revision>79</cp:revision>
  <dcterms:created xsi:type="dcterms:W3CDTF">2026-09-10T13:48:00Z</dcterms:created>
  <dcterms:modified xsi:type="dcterms:W3CDTF">2026-09-11T04:13:00Z</dcterms:modified>
</cp:coreProperties>
</file>