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D6" w:rsidRPr="001C264D" w:rsidRDefault="007351D6" w:rsidP="00D72F97">
      <w:pPr>
        <w:pStyle w:val="Default"/>
        <w:jc w:val="center"/>
        <w:rPr>
          <w:b/>
          <w:color w:val="auto"/>
          <w:sz w:val="28"/>
          <w:szCs w:val="28"/>
        </w:rPr>
      </w:pPr>
      <w:r w:rsidRPr="001C264D">
        <w:rPr>
          <w:b/>
          <w:color w:val="auto"/>
          <w:sz w:val="28"/>
          <w:szCs w:val="28"/>
        </w:rPr>
        <w:t>Электролечение</w:t>
      </w:r>
      <w:r w:rsidR="00D72F97" w:rsidRPr="001C264D">
        <w:rPr>
          <w:b/>
          <w:color w:val="auto"/>
          <w:sz w:val="28"/>
          <w:szCs w:val="28"/>
        </w:rPr>
        <w:t xml:space="preserve">. </w:t>
      </w:r>
      <w:r w:rsidRPr="001C264D">
        <w:rPr>
          <w:b/>
          <w:color w:val="auto"/>
          <w:sz w:val="28"/>
          <w:szCs w:val="28"/>
        </w:rPr>
        <w:t>Гальванизация</w:t>
      </w:r>
      <w:r w:rsidR="00D72F97" w:rsidRPr="001C264D">
        <w:rPr>
          <w:b/>
          <w:color w:val="auto"/>
          <w:sz w:val="28"/>
          <w:szCs w:val="28"/>
        </w:rPr>
        <w:t>. Электрофорез.</w:t>
      </w:r>
    </w:p>
    <w:p w:rsidR="007351D6" w:rsidRPr="001C264D" w:rsidRDefault="007351D6" w:rsidP="007351D6">
      <w:pPr>
        <w:pStyle w:val="Default"/>
        <w:rPr>
          <w:b/>
          <w:bCs/>
          <w:color w:val="auto"/>
          <w:sz w:val="28"/>
          <w:szCs w:val="28"/>
        </w:rPr>
      </w:pPr>
      <w:r w:rsidRPr="001C264D">
        <w:rPr>
          <w:b/>
          <w:bCs/>
          <w:color w:val="auto"/>
          <w:sz w:val="28"/>
          <w:szCs w:val="28"/>
        </w:rPr>
        <w:t>Основы физиологического и лечебного действия</w:t>
      </w:r>
    </w:p>
    <w:p w:rsidR="00000000" w:rsidRPr="001C264D" w:rsidRDefault="00E20509" w:rsidP="007351D6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В тканях организма </w:t>
      </w:r>
      <w:r w:rsidRPr="001C264D">
        <w:rPr>
          <w:color w:val="auto"/>
          <w:sz w:val="28"/>
          <w:szCs w:val="28"/>
        </w:rPr>
        <w:t>человека содержатся белки, гликоген, растворы солей. Они входят в состав мышц, железистой ткани, а также в состав жидкостей организма (кровь, лимфа, межклеточная жидкость и др.)</w:t>
      </w:r>
    </w:p>
    <w:p w:rsidR="00000000" w:rsidRPr="001C264D" w:rsidRDefault="00E20509" w:rsidP="007351D6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Молекулы образующих их веществ распадаютс</w:t>
      </w:r>
      <w:r w:rsidRPr="001C264D">
        <w:rPr>
          <w:color w:val="auto"/>
          <w:sz w:val="28"/>
          <w:szCs w:val="28"/>
        </w:rPr>
        <w:t xml:space="preserve">я на электрически заряженные ионы (вода на положительно заряженный ион Н+ и отрицательно заряженный ион гидроксила ОН-), неорганические соли – на ионы металлов (Н+, </w:t>
      </w:r>
      <w:r w:rsidRPr="001C264D">
        <w:rPr>
          <w:color w:val="auto"/>
          <w:sz w:val="28"/>
          <w:szCs w:val="28"/>
          <w:lang w:val="en-US"/>
        </w:rPr>
        <w:t>Na</w:t>
      </w:r>
      <w:r w:rsidRPr="001C264D">
        <w:rPr>
          <w:color w:val="auto"/>
          <w:sz w:val="28"/>
          <w:szCs w:val="28"/>
        </w:rPr>
        <w:t xml:space="preserve">+, </w:t>
      </w:r>
      <w:r w:rsidRPr="001C264D">
        <w:rPr>
          <w:color w:val="auto"/>
          <w:sz w:val="28"/>
          <w:szCs w:val="28"/>
          <w:lang w:val="en-US"/>
        </w:rPr>
        <w:t>Mg</w:t>
      </w:r>
      <w:r w:rsidRPr="001C264D">
        <w:rPr>
          <w:color w:val="auto"/>
          <w:sz w:val="28"/>
          <w:szCs w:val="28"/>
        </w:rPr>
        <w:t xml:space="preserve">+ и кислотных остатков </w:t>
      </w:r>
      <w:r w:rsidRPr="001C264D">
        <w:rPr>
          <w:color w:val="auto"/>
          <w:sz w:val="28"/>
          <w:szCs w:val="28"/>
          <w:lang w:val="en-US"/>
        </w:rPr>
        <w:t>IO</w:t>
      </w:r>
      <w:r w:rsidRPr="001C264D">
        <w:rPr>
          <w:color w:val="auto"/>
          <w:sz w:val="28"/>
          <w:szCs w:val="28"/>
          <w:vertAlign w:val="subscript"/>
        </w:rPr>
        <w:t>4</w:t>
      </w:r>
      <w:r w:rsidRPr="001C264D">
        <w:rPr>
          <w:color w:val="auto"/>
          <w:sz w:val="28"/>
          <w:szCs w:val="28"/>
        </w:rPr>
        <w:t xml:space="preserve">-, </w:t>
      </w:r>
      <w:r w:rsidRPr="001C264D">
        <w:rPr>
          <w:color w:val="auto"/>
          <w:sz w:val="28"/>
          <w:szCs w:val="28"/>
          <w:lang w:val="en-US"/>
        </w:rPr>
        <w:t>Cl</w:t>
      </w:r>
      <w:r w:rsidRPr="001C264D">
        <w:rPr>
          <w:color w:val="auto"/>
          <w:sz w:val="28"/>
          <w:szCs w:val="28"/>
        </w:rPr>
        <w:t>-, СО</w:t>
      </w:r>
      <w:r w:rsidRPr="001C264D">
        <w:rPr>
          <w:color w:val="auto"/>
          <w:sz w:val="28"/>
          <w:szCs w:val="28"/>
          <w:vertAlign w:val="subscript"/>
        </w:rPr>
        <w:t>2</w:t>
      </w:r>
      <w:r w:rsidRPr="001C264D">
        <w:rPr>
          <w:color w:val="auto"/>
          <w:sz w:val="28"/>
          <w:szCs w:val="28"/>
        </w:rPr>
        <w:t>- и др.).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Под воздействием гальванического тока в организме происходит перемещение ионов (по закону физики). </w:t>
      </w:r>
      <w:r w:rsidRPr="001C264D">
        <w:rPr>
          <w:color w:val="auto"/>
          <w:sz w:val="28"/>
          <w:szCs w:val="28"/>
        </w:rPr>
        <w:br/>
        <w:t> </w:t>
      </w:r>
      <w:r w:rsidRPr="001C264D">
        <w:rPr>
          <w:color w:val="auto"/>
          <w:sz w:val="28"/>
          <w:szCs w:val="28"/>
        </w:rPr>
        <w:br/>
        <w:t>Положительно заряженные ионы движутся к катоду (отрицательному электроду) и называются катионами, отрицательно заряженные – к аноду (положительному электроду) и называются анионами.</w:t>
      </w:r>
    </w:p>
    <w:p w:rsidR="00000000" w:rsidRPr="001C264D" w:rsidRDefault="00E20509" w:rsidP="007351D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Ток в о</w:t>
      </w:r>
      <w:r w:rsidRPr="001C264D">
        <w:rPr>
          <w:color w:val="auto"/>
          <w:sz w:val="28"/>
          <w:szCs w:val="28"/>
        </w:rPr>
        <w:t>рганизм поступает через устье потовых и сальных желез, межклеточные щели, а при длительном воздействии – через всю поверхность кожи.</w:t>
      </w:r>
    </w:p>
    <w:p w:rsidR="00000000" w:rsidRPr="001C264D" w:rsidRDefault="00E20509" w:rsidP="007351D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Движение электрического тока в теле человека не прямолинейно. Его прохождение зависит от электропроводности тканей. Наибол</w:t>
      </w:r>
      <w:r w:rsidRPr="001C264D">
        <w:rPr>
          <w:color w:val="auto"/>
          <w:sz w:val="28"/>
          <w:szCs w:val="28"/>
        </w:rPr>
        <w:t xml:space="preserve">ьшей электропроводностью обладают кровь, лимфа, спинно-мозговая жидкость, моча, желчь, мышцы, паренхиматозные органы. Большое сопротивление постоянному току имеют жировая, соединительная ткани, сухая кожа, костная ткань, эмаль зубов. </w:t>
      </w:r>
    </w:p>
    <w:p w:rsidR="00000000" w:rsidRPr="001C264D" w:rsidRDefault="00E20509" w:rsidP="007351D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При прохождении галь</w:t>
      </w:r>
      <w:r w:rsidRPr="001C264D">
        <w:rPr>
          <w:color w:val="auto"/>
          <w:sz w:val="28"/>
          <w:szCs w:val="28"/>
        </w:rPr>
        <w:t>ванического тока через ткани организма в них происходят сложные физико-химические процессы, вызывающие развитие ряда биологических эффектов.</w:t>
      </w:r>
    </w:p>
    <w:p w:rsidR="00000000" w:rsidRPr="001C264D" w:rsidRDefault="00E20509" w:rsidP="007351D6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Достигнув электродов, ионы теряют свой электрический заряд и превращаются в нейтральные атомы. Способные вступать </w:t>
      </w:r>
      <w:r w:rsidRPr="001C264D">
        <w:rPr>
          <w:color w:val="auto"/>
          <w:sz w:val="28"/>
          <w:szCs w:val="28"/>
        </w:rPr>
        <w:t xml:space="preserve">в химические реакции. Этот процесс называется </w:t>
      </w:r>
      <w:r w:rsidRPr="001C264D">
        <w:rPr>
          <w:b/>
          <w:bCs/>
          <w:i/>
          <w:iCs/>
          <w:color w:val="auto"/>
          <w:sz w:val="28"/>
          <w:szCs w:val="28"/>
        </w:rPr>
        <w:t>электролизом.</w:t>
      </w:r>
      <w:r w:rsidRPr="001C264D">
        <w:rPr>
          <w:color w:val="auto"/>
          <w:sz w:val="28"/>
          <w:szCs w:val="28"/>
        </w:rPr>
        <w:t xml:space="preserve"> Под катодом образуются щелочи, под анодом – кислоты.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</w:p>
    <w:p w:rsidR="007351D6" w:rsidRPr="001C264D" w:rsidRDefault="007351D6" w:rsidP="007351D6">
      <w:pPr>
        <w:pStyle w:val="Default"/>
        <w:rPr>
          <w:color w:val="auto"/>
          <w:sz w:val="28"/>
          <w:szCs w:val="28"/>
          <w:u w:val="single"/>
        </w:rPr>
      </w:pPr>
      <w:r w:rsidRPr="001C264D">
        <w:rPr>
          <w:color w:val="auto"/>
          <w:sz w:val="28"/>
          <w:szCs w:val="28"/>
          <w:u w:val="single"/>
        </w:rPr>
        <w:t>При гальванизации отмечается разный характер биологических процессов в тканях, находящихся поблизости от разных полюсов.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  <w:u w:val="single"/>
        </w:rPr>
      </w:pP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i/>
          <w:iCs/>
          <w:color w:val="auto"/>
          <w:sz w:val="28"/>
          <w:szCs w:val="28"/>
        </w:rPr>
        <w:t>Под катодом:</w:t>
      </w:r>
      <w:r w:rsidRPr="001C264D">
        <w:rPr>
          <w:color w:val="auto"/>
          <w:sz w:val="28"/>
          <w:szCs w:val="28"/>
        </w:rPr>
        <w:t xml:space="preserve"> 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Повышаются все виды чувствительности, проявляются более значительным ощущением жжения и покалывания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Возникает фазовая сосудистая реакция: спазм сосудов, затем активная гиперемия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Повышается концентрация ионов К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Увеличивается проницаемость клеточной мембр</w:t>
      </w:r>
      <w:r w:rsidRPr="001C264D">
        <w:rPr>
          <w:color w:val="auto"/>
          <w:sz w:val="28"/>
          <w:szCs w:val="28"/>
        </w:rPr>
        <w:t>аны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Снижается активность фермента холинэстеразы </w:t>
      </w:r>
    </w:p>
    <w:p w:rsidR="00000000" w:rsidRPr="001C264D" w:rsidRDefault="00E20509" w:rsidP="007351D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Увеличивается содержание ацетилхолина, вследствие чего увеличивается возбудимость ткани.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i/>
          <w:iCs/>
          <w:color w:val="auto"/>
          <w:sz w:val="28"/>
          <w:szCs w:val="28"/>
        </w:rPr>
        <w:t>Под анодом:</w:t>
      </w:r>
      <w:r w:rsidRPr="001C264D">
        <w:rPr>
          <w:color w:val="auto"/>
          <w:sz w:val="28"/>
          <w:szCs w:val="28"/>
        </w:rPr>
        <w:t xml:space="preserve"> </w:t>
      </w:r>
    </w:p>
    <w:p w:rsidR="00000000" w:rsidRPr="001C264D" w:rsidRDefault="00E20509" w:rsidP="007351D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Снижается возбудимость и проводимость нервных образований</w:t>
      </w:r>
    </w:p>
    <w:p w:rsidR="00000000" w:rsidRPr="001C264D" w:rsidRDefault="00E20509" w:rsidP="007351D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lastRenderedPageBreak/>
        <w:t>Понижается болевая и тактильная чувствитель</w:t>
      </w:r>
      <w:r w:rsidRPr="001C264D">
        <w:rPr>
          <w:color w:val="auto"/>
          <w:sz w:val="28"/>
          <w:szCs w:val="28"/>
        </w:rPr>
        <w:t>ность, определяется обезболивающее действие</w:t>
      </w:r>
    </w:p>
    <w:p w:rsidR="00000000" w:rsidRPr="001C264D" w:rsidRDefault="00E20509" w:rsidP="007351D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Благоприятные сосудодвигательные реакции в виде активной артериальной гиперемии</w:t>
      </w:r>
    </w:p>
    <w:p w:rsidR="00000000" w:rsidRPr="001C264D" w:rsidRDefault="00E20509" w:rsidP="007351D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Снижается проницаемость клеточной мембраны</w:t>
      </w:r>
    </w:p>
    <w:p w:rsidR="00000000" w:rsidRPr="001C264D" w:rsidRDefault="00E20509" w:rsidP="007351D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Повышается активность холинэстеразы </w:t>
      </w:r>
    </w:p>
    <w:p w:rsidR="007351D6" w:rsidRPr="001C264D" w:rsidRDefault="007351D6" w:rsidP="007351D6">
      <w:pPr>
        <w:pStyle w:val="Default"/>
        <w:ind w:left="720"/>
        <w:rPr>
          <w:color w:val="auto"/>
          <w:sz w:val="28"/>
          <w:szCs w:val="28"/>
        </w:rPr>
      </w:pPr>
    </w:p>
    <w:p w:rsidR="007351D6" w:rsidRPr="001C264D" w:rsidRDefault="007351D6" w:rsidP="007351D6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1C264D">
        <w:rPr>
          <w:b/>
          <w:bCs/>
          <w:i/>
          <w:iCs/>
          <w:color w:val="auto"/>
          <w:sz w:val="28"/>
          <w:szCs w:val="28"/>
        </w:rPr>
        <w:t>Лечебное действие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Постоянный ток хорошо переносится больными различного возраста, действуя не только на поверхностные, но и на глубоко расположенные органы и ткани, лежащие в межэлектродном пространстве.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 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i/>
          <w:iCs/>
          <w:color w:val="auto"/>
          <w:sz w:val="28"/>
          <w:szCs w:val="28"/>
          <w:u w:val="single"/>
        </w:rPr>
        <w:t>Гальванический ток оказывает</w:t>
      </w:r>
      <w:r w:rsidRPr="001C264D">
        <w:rPr>
          <w:color w:val="auto"/>
          <w:sz w:val="28"/>
          <w:szCs w:val="28"/>
        </w:rPr>
        <w:t>: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Нормализующее влияние на </w:t>
      </w:r>
      <w:r w:rsidRPr="001C264D">
        <w:rPr>
          <w:color w:val="auto"/>
          <w:sz w:val="28"/>
          <w:szCs w:val="28"/>
        </w:rPr>
        <w:t>функциональное состояние центральной нервной и вегетативной системы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Способствует улучшению крово- и лимфообращения 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Расширяет коронарные сосуды, повышает функциональные возможности сердца, увеличивает напряжение кислорода, содержание гликогена и АТФ в ми</w:t>
      </w:r>
      <w:r w:rsidRPr="001C264D">
        <w:rPr>
          <w:color w:val="auto"/>
          <w:sz w:val="28"/>
          <w:szCs w:val="28"/>
        </w:rPr>
        <w:t>окарде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Стимулирует функцию желез внутренней секреции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Стимулирует трофические и энергетические процессы в организме, повышает его реактивность, иммунитет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Уменьшает воспалительные явления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Ускоряет процессы регенерации тканей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Повышает содержание лейкоцит</w:t>
      </w:r>
      <w:r w:rsidRPr="001C264D">
        <w:rPr>
          <w:color w:val="auto"/>
          <w:sz w:val="28"/>
          <w:szCs w:val="28"/>
        </w:rPr>
        <w:t>ов, СОЭ</w:t>
      </w:r>
    </w:p>
    <w:p w:rsidR="00000000" w:rsidRPr="001C264D" w:rsidRDefault="00E20509" w:rsidP="007351D6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Уменьшает болевой синдром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 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Отмеченные особенности разных полюсов необходимо учитывать не только при гальванизации, но и при электрофорезе.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 </w:t>
      </w:r>
      <w:r w:rsidRPr="001C264D">
        <w:rPr>
          <w:b/>
          <w:bCs/>
          <w:i/>
          <w:iCs/>
          <w:color w:val="auto"/>
          <w:sz w:val="28"/>
          <w:szCs w:val="28"/>
        </w:rPr>
        <w:t>Показания:</w:t>
      </w:r>
      <w:r w:rsidRPr="001C264D">
        <w:rPr>
          <w:color w:val="auto"/>
          <w:sz w:val="28"/>
          <w:szCs w:val="28"/>
        </w:rPr>
        <w:t xml:space="preserve"> 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Заболевания ЦНС (неврозы, неврастания) и вегетативной н.с.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Гипертоническая болезнь І-ІІ ст</w:t>
      </w:r>
      <w:r w:rsidRPr="001C264D">
        <w:rPr>
          <w:color w:val="auto"/>
          <w:sz w:val="28"/>
          <w:szCs w:val="28"/>
        </w:rPr>
        <w:t>епени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Заболевания органов дыхания (пневмония, бронхит, бронхиальная астма)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Болезни ЛОР-органов, глаз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Заболевания органов пищеварения (гастрит, панкреатит, язвенная болезнь желудка и двенадцатиперстной кишки, колит)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Кожные заболевания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Заболевания </w:t>
      </w:r>
      <w:r w:rsidRPr="001C264D">
        <w:rPr>
          <w:color w:val="auto"/>
          <w:sz w:val="28"/>
          <w:szCs w:val="28"/>
        </w:rPr>
        <w:t>женских половых органов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Заболевания ПНС, головного и спинного мозга</w:t>
      </w:r>
    </w:p>
    <w:p w:rsidR="00000000" w:rsidRPr="001C264D" w:rsidRDefault="00E20509" w:rsidP="007351D6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Заболевания опорно-двигательного аппарата.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b/>
          <w:bCs/>
          <w:i/>
          <w:iCs/>
          <w:color w:val="auto"/>
          <w:sz w:val="28"/>
          <w:szCs w:val="28"/>
        </w:rPr>
        <w:t>Противопоказания:</w:t>
      </w:r>
      <w:r w:rsidRPr="001C264D">
        <w:rPr>
          <w:color w:val="auto"/>
          <w:sz w:val="28"/>
          <w:szCs w:val="28"/>
        </w:rPr>
        <w:t xml:space="preserve"> 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Индивидуальная непереносимость тока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Острые гнойные процессы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Нарушение целостности кожи в местах наложения электродов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Экзема, дерматит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lastRenderedPageBreak/>
        <w:t>Новообразования и заболевания системы крови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Ишемическая болезнь сердца (ИБС) в стадии декомпенсации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Гипертоническая болезнь ІІ-ІІІ степени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Активный туберкулезный процесс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Повышение температуры тела</w:t>
      </w:r>
    </w:p>
    <w:p w:rsidR="00000000" w:rsidRPr="001C264D" w:rsidRDefault="00E20509" w:rsidP="007351D6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Склонность к кровотечению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Полная потеря болевой чувствительности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Источником постоянного тока при гальванизации являются аппараты: «АГП-32»,, «АГП-33», «Поток-1».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В этих аппаратах напряжение сетевого тока понижается до 60В.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Сила тока контролируется миллиамперметром, предусматривающим переключение используемой силы тока до 5 или 50мА.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К аппарату прилагаются электроды, прокладки, провода, зажимы, наконечники.</w:t>
      </w:r>
    </w:p>
    <w:p w:rsidR="007351D6" w:rsidRPr="001C264D" w:rsidRDefault="007351D6" w:rsidP="007351D6">
      <w:pPr>
        <w:pStyle w:val="Default"/>
        <w:rPr>
          <w:color w:val="auto"/>
          <w:sz w:val="28"/>
          <w:szCs w:val="28"/>
        </w:rPr>
      </w:pPr>
    </w:p>
    <w:p w:rsidR="00000000" w:rsidRPr="001C264D" w:rsidRDefault="00E20509" w:rsidP="00D72F97">
      <w:pPr>
        <w:pStyle w:val="Default"/>
        <w:numPr>
          <w:ilvl w:val="0"/>
          <w:numId w:val="8"/>
        </w:numPr>
        <w:tabs>
          <w:tab w:val="clear" w:pos="720"/>
        </w:tabs>
        <w:ind w:left="284"/>
        <w:rPr>
          <w:color w:val="auto"/>
          <w:sz w:val="28"/>
          <w:szCs w:val="28"/>
        </w:rPr>
      </w:pPr>
      <w:r w:rsidRPr="001C264D">
        <w:rPr>
          <w:b/>
          <w:bCs/>
          <w:i/>
          <w:iCs/>
          <w:color w:val="auto"/>
          <w:sz w:val="28"/>
          <w:szCs w:val="28"/>
        </w:rPr>
        <w:t>Электроды – пластины</w:t>
      </w:r>
      <w:r w:rsidRPr="001C264D">
        <w:rPr>
          <w:color w:val="auto"/>
          <w:sz w:val="28"/>
          <w:szCs w:val="28"/>
        </w:rPr>
        <w:t xml:space="preserve"> изготавливают из свинца толщиной 0,3-1 мм. В настоящее время широко применяют электроды, изготовленные из </w:t>
      </w:r>
      <w:r w:rsidRPr="001C264D">
        <w:rPr>
          <w:color w:val="auto"/>
          <w:sz w:val="28"/>
          <w:szCs w:val="28"/>
        </w:rPr>
        <w:t>графитизированной ткани и обычных гидрофильных прокладок. При гальванизации через воду используют графитовый (угольный) электрод.</w:t>
      </w:r>
    </w:p>
    <w:p w:rsidR="00000000" w:rsidRPr="001C264D" w:rsidRDefault="00E20509" w:rsidP="00D72F97">
      <w:pPr>
        <w:pStyle w:val="Default"/>
        <w:numPr>
          <w:ilvl w:val="0"/>
          <w:numId w:val="8"/>
        </w:numPr>
        <w:tabs>
          <w:tab w:val="clear" w:pos="720"/>
        </w:tabs>
        <w:ind w:left="284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Свинцовые электроды различной площади (от 15 до 600 см</w:t>
      </w:r>
      <w:r w:rsidRPr="001C264D">
        <w:rPr>
          <w:color w:val="auto"/>
          <w:sz w:val="28"/>
          <w:szCs w:val="28"/>
          <w:vertAlign w:val="superscript"/>
        </w:rPr>
        <w:t xml:space="preserve"> 2</w:t>
      </w:r>
      <w:r w:rsidRPr="001C264D">
        <w:rPr>
          <w:color w:val="auto"/>
          <w:sz w:val="28"/>
          <w:szCs w:val="28"/>
        </w:rPr>
        <w:t>). Наиболее часто используют пластины прямоугольной формы, специально</w:t>
      </w:r>
      <w:r w:rsidRPr="001C264D">
        <w:rPr>
          <w:color w:val="auto"/>
          <w:sz w:val="28"/>
          <w:szCs w:val="28"/>
        </w:rPr>
        <w:t>й формы (в виде полумаски для лица, «воротника»). Пластины должны быть ровными и гладкими. Поэтому их следует периодически чистить наждачной бумагой и обрабатывать спиртом перед процедурой.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b/>
          <w:bCs/>
          <w:i/>
          <w:iCs/>
          <w:color w:val="auto"/>
          <w:sz w:val="28"/>
          <w:szCs w:val="28"/>
        </w:rPr>
        <w:t>Гидрофильные прокладки</w:t>
      </w:r>
      <w:r w:rsidRPr="001C264D">
        <w:rPr>
          <w:color w:val="auto"/>
          <w:sz w:val="28"/>
          <w:szCs w:val="28"/>
        </w:rPr>
        <w:t>: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Предохраняют кожу от электрохимическо</w:t>
      </w:r>
      <w:r w:rsidRPr="001C264D">
        <w:rPr>
          <w:color w:val="auto"/>
          <w:sz w:val="28"/>
          <w:szCs w:val="28"/>
        </w:rPr>
        <w:t>го ожога, возникающего в результате воздействия продуктов электролиза – кислоты, щелочи.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Обеспечивают равномерный контакт электрода с телом больного.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Толщина прокладки должна быть равна 1-1,5 см. Прокладки изготавливаются из фланели, бумазеи, байки, бязи</w:t>
      </w:r>
      <w:r w:rsidRPr="001C264D">
        <w:rPr>
          <w:color w:val="auto"/>
          <w:sz w:val="28"/>
          <w:szCs w:val="28"/>
        </w:rPr>
        <w:t>. Они должны иметь форму пластин и выступать за их края не менее, чем на 1,5-2 см с каждой стороны.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Для проведения процедуры прокладки смачивают теплой водой.</w:t>
      </w:r>
    </w:p>
    <w:p w:rsidR="00000000" w:rsidRPr="001C264D" w:rsidRDefault="00E20509" w:rsidP="007351D6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После окончания процедуры их промывают проточной водой, стерилизуют кипячением в течении 40 мин</w:t>
      </w:r>
      <w:r w:rsidRPr="001C264D">
        <w:rPr>
          <w:color w:val="auto"/>
          <w:sz w:val="28"/>
          <w:szCs w:val="28"/>
        </w:rPr>
        <w:t xml:space="preserve"> и просушивают в сушильном шкафу.</w:t>
      </w:r>
    </w:p>
    <w:p w:rsidR="00D72F97" w:rsidRPr="001C264D" w:rsidRDefault="00D72F97" w:rsidP="007351D6">
      <w:pPr>
        <w:pStyle w:val="Default"/>
        <w:rPr>
          <w:color w:val="auto"/>
          <w:sz w:val="28"/>
          <w:szCs w:val="28"/>
        </w:rPr>
      </w:pPr>
    </w:p>
    <w:p w:rsidR="007351D6" w:rsidRPr="001C264D" w:rsidRDefault="007351D6" w:rsidP="007351D6">
      <w:pPr>
        <w:pStyle w:val="Default"/>
        <w:rPr>
          <w:b/>
          <w:color w:val="auto"/>
          <w:sz w:val="28"/>
          <w:szCs w:val="28"/>
        </w:rPr>
      </w:pPr>
      <w:r w:rsidRPr="001C264D">
        <w:rPr>
          <w:b/>
          <w:color w:val="auto"/>
          <w:sz w:val="28"/>
          <w:szCs w:val="28"/>
        </w:rPr>
        <w:t xml:space="preserve">Методики наложения прокладок. </w:t>
      </w:r>
    </w:p>
    <w:p w:rsidR="00D72F97" w:rsidRPr="001C264D" w:rsidRDefault="00D72F97" w:rsidP="00D72F97">
      <w:pPr>
        <w:pStyle w:val="Default"/>
        <w:spacing w:after="68"/>
        <w:rPr>
          <w:color w:val="auto"/>
          <w:sz w:val="28"/>
          <w:szCs w:val="28"/>
        </w:rPr>
      </w:pPr>
      <w:r w:rsidRPr="001C264D">
        <w:rPr>
          <w:b/>
          <w:color w:val="auto"/>
          <w:sz w:val="28"/>
          <w:szCs w:val="28"/>
          <w:u w:val="single"/>
        </w:rPr>
        <w:t>1.При поперечной методике</w:t>
      </w:r>
      <w:r w:rsidRPr="001C264D">
        <w:rPr>
          <w:b/>
          <w:color w:val="auto"/>
          <w:sz w:val="28"/>
          <w:szCs w:val="28"/>
        </w:rPr>
        <w:t xml:space="preserve"> </w:t>
      </w:r>
      <w:r w:rsidRPr="001C264D">
        <w:rPr>
          <w:color w:val="auto"/>
          <w:sz w:val="28"/>
          <w:szCs w:val="28"/>
        </w:rPr>
        <w:t xml:space="preserve">электроды располагают один против другого на противоположных полостях тела (на грудную клетку – спереди и сзади), применяется </w:t>
      </w:r>
    </w:p>
    <w:p w:rsidR="00D72F97" w:rsidRPr="001C264D" w:rsidRDefault="00D72F97" w:rsidP="00D72F97">
      <w:pPr>
        <w:pStyle w:val="Default"/>
        <w:spacing w:after="68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для воздействия на глубоко расположенные ткани. </w:t>
      </w:r>
    </w:p>
    <w:p w:rsidR="00D72F97" w:rsidRPr="001C264D" w:rsidRDefault="00D72F97" w:rsidP="00D72F97">
      <w:pPr>
        <w:pStyle w:val="Default"/>
        <w:rPr>
          <w:color w:val="auto"/>
          <w:sz w:val="28"/>
          <w:szCs w:val="28"/>
        </w:rPr>
      </w:pPr>
    </w:p>
    <w:p w:rsidR="00D72F97" w:rsidRPr="001C264D" w:rsidRDefault="00D72F97" w:rsidP="00D72F97">
      <w:pPr>
        <w:pStyle w:val="Default"/>
        <w:rPr>
          <w:color w:val="auto"/>
          <w:sz w:val="28"/>
          <w:szCs w:val="28"/>
        </w:rPr>
      </w:pPr>
      <w:r w:rsidRPr="001C264D">
        <w:rPr>
          <w:b/>
          <w:color w:val="auto"/>
          <w:sz w:val="28"/>
          <w:szCs w:val="28"/>
          <w:u w:val="single"/>
        </w:rPr>
        <w:t>2.При продольной методике</w:t>
      </w:r>
      <w:r w:rsidRPr="001C264D">
        <w:rPr>
          <w:b/>
          <w:color w:val="auto"/>
          <w:sz w:val="28"/>
          <w:szCs w:val="28"/>
        </w:rPr>
        <w:t xml:space="preserve"> </w:t>
      </w:r>
      <w:r w:rsidRPr="001C264D">
        <w:rPr>
          <w:color w:val="auto"/>
          <w:sz w:val="28"/>
          <w:szCs w:val="28"/>
        </w:rPr>
        <w:t>электроды лежат на одной поверхности тела. В этом случае воздействие на более поверхностные ткани.</w:t>
      </w:r>
    </w:p>
    <w:p w:rsidR="00D72F97" w:rsidRPr="001C264D" w:rsidRDefault="00D72F97" w:rsidP="00D72F97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>Расстояние между электродом должно быть не меньше диаметра прокладки.</w:t>
      </w:r>
    </w:p>
    <w:p w:rsidR="00D72F97" w:rsidRPr="001C264D" w:rsidRDefault="00D72F97" w:rsidP="007351D6">
      <w:pPr>
        <w:pStyle w:val="Default"/>
        <w:rPr>
          <w:b/>
          <w:color w:val="auto"/>
          <w:sz w:val="28"/>
          <w:szCs w:val="28"/>
        </w:rPr>
      </w:pPr>
    </w:p>
    <w:p w:rsidR="00000000" w:rsidRPr="001C264D" w:rsidRDefault="007351D6" w:rsidP="00D72F97">
      <w:pPr>
        <w:pStyle w:val="Default"/>
        <w:rPr>
          <w:color w:val="auto"/>
          <w:sz w:val="28"/>
          <w:szCs w:val="28"/>
        </w:rPr>
      </w:pPr>
      <w:r w:rsidRPr="001C264D">
        <w:rPr>
          <w:color w:val="auto"/>
          <w:sz w:val="28"/>
          <w:szCs w:val="28"/>
        </w:rPr>
        <w:t xml:space="preserve">3. Паравертебральная – по обе стороны позвоночника, н-р, на область лопаток. </w:t>
      </w:r>
    </w:p>
    <w:p w:rsidR="00D72F97" w:rsidRPr="001C264D" w:rsidRDefault="00D72F9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Дозировка процедуры</w:t>
      </w:r>
    </w:p>
    <w:p w:rsidR="00000000" w:rsidRPr="001C264D" w:rsidRDefault="00E20509" w:rsidP="00D72F9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lastRenderedPageBreak/>
        <w:t>Осуществляется по силе и продолжительности воздействия. Плотность</w:t>
      </w:r>
      <w:r w:rsidRPr="001C264D">
        <w:rPr>
          <w:rFonts w:ascii="Times New Roman" w:hAnsi="Times New Roman" w:cs="Times New Roman"/>
          <w:sz w:val="28"/>
          <w:szCs w:val="28"/>
        </w:rPr>
        <w:t xml:space="preserve"> тока для взрослого составляет 0,05-0,2 мА/см</w:t>
      </w:r>
      <w:r w:rsidRPr="001C26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64D">
        <w:rPr>
          <w:rFonts w:ascii="Times New Roman" w:hAnsi="Times New Roman" w:cs="Times New Roman"/>
          <w:sz w:val="28"/>
          <w:szCs w:val="28"/>
        </w:rPr>
        <w:t>, для детей – 0,02-0,07 мА/см</w:t>
      </w:r>
      <w:r w:rsidRPr="001C26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64D">
        <w:rPr>
          <w:rFonts w:ascii="Times New Roman" w:hAnsi="Times New Roman" w:cs="Times New Roman"/>
          <w:sz w:val="28"/>
          <w:szCs w:val="28"/>
        </w:rPr>
        <w:t>.</w:t>
      </w:r>
    </w:p>
    <w:p w:rsidR="00000000" w:rsidRPr="001C264D" w:rsidRDefault="00E20509" w:rsidP="00D72F9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При дозировании всегда необходимо учитывать ощущения больного. При наличии боли или сильного жжения под электродом следует уменьшить силу тока.</w:t>
      </w:r>
    </w:p>
    <w:p w:rsidR="00000000" w:rsidRPr="001C264D" w:rsidRDefault="00E20509" w:rsidP="00D72F9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 xml:space="preserve">Разные участки тела </w:t>
      </w:r>
      <w:r w:rsidRPr="001C264D">
        <w:rPr>
          <w:rFonts w:ascii="Times New Roman" w:hAnsi="Times New Roman" w:cs="Times New Roman"/>
          <w:sz w:val="28"/>
          <w:szCs w:val="28"/>
        </w:rPr>
        <w:t>обладают разной  чувствительностью к действию постоянного тока, поэтому дозировка может иметь некоторые особенности: на голову, лицо, шею рекомендуется назначать меньшую плотность тока, на туловище и конечности – относительно большую.</w:t>
      </w:r>
    </w:p>
    <w:p w:rsidR="00000000" w:rsidRPr="001C264D" w:rsidRDefault="00E20509" w:rsidP="00D72F9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Продолжительность пр</w:t>
      </w:r>
      <w:r w:rsidRPr="001C264D">
        <w:rPr>
          <w:rFonts w:ascii="Times New Roman" w:hAnsi="Times New Roman" w:cs="Times New Roman"/>
          <w:sz w:val="28"/>
          <w:szCs w:val="28"/>
        </w:rPr>
        <w:t>оцедуры – 10-20 мин. Курс – 10-20 процедур – через день или ежедневно.</w:t>
      </w:r>
    </w:p>
    <w:p w:rsidR="00D72F97" w:rsidRPr="001C264D" w:rsidRDefault="00D72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Частные методики.</w:t>
      </w:r>
    </w:p>
    <w:p w:rsidR="00D72F97" w:rsidRPr="001C264D" w:rsidRDefault="00D72F97" w:rsidP="00D72F9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Общая гальванизация и электрофорез (по Вермелю) </w:t>
      </w:r>
    </w:p>
    <w:p w:rsidR="00D72F97" w:rsidRPr="001C264D" w:rsidRDefault="00D72F97" w:rsidP="00D72F97">
      <w:p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Электрод площадью 300 см</w:t>
      </w:r>
      <w:r w:rsidRPr="001C26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64D">
        <w:rPr>
          <w:rFonts w:ascii="Times New Roman" w:hAnsi="Times New Roman" w:cs="Times New Roman"/>
          <w:sz w:val="28"/>
          <w:szCs w:val="28"/>
        </w:rPr>
        <w:t xml:space="preserve"> располагают в межлопаточной области, два раздвоенных электрода, каждый площадью 150 см</w:t>
      </w:r>
      <w:r w:rsidRPr="001C26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64D">
        <w:rPr>
          <w:rFonts w:ascii="Times New Roman" w:hAnsi="Times New Roman" w:cs="Times New Roman"/>
          <w:sz w:val="28"/>
          <w:szCs w:val="28"/>
        </w:rPr>
        <w:t>, располагают на задней поверхности голеней. Сила тока до 30мА, продолжительность – 15-20 мин.Курс – 10-15 процедур.</w:t>
      </w:r>
    </w:p>
    <w:p w:rsidR="00D72F97" w:rsidRPr="001C264D" w:rsidRDefault="00D72F97" w:rsidP="00D72F9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Гальванизация и электрофорез воротниковой зоны (по Щербакову)</w:t>
      </w:r>
    </w:p>
    <w:p w:rsidR="00000000" w:rsidRPr="001C264D" w:rsidRDefault="00E20509" w:rsidP="00D72F9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Электрод площадью 600-800 см2 в форме воротника располагают на спине в области</w:t>
      </w:r>
      <w:r w:rsidRPr="001C264D">
        <w:rPr>
          <w:rFonts w:ascii="Times New Roman" w:hAnsi="Times New Roman" w:cs="Times New Roman"/>
          <w:sz w:val="28"/>
          <w:szCs w:val="28"/>
        </w:rPr>
        <w:t xml:space="preserve"> надплечья и спереди в подключичной области, второй электрод прямоугольной формы площадью 300-400 см2 в пояснично-крестцовой области. Сила тока 15-20 мА, продолжительность воздействия 10-15 мин. Курс – 15 процедур.</w:t>
      </w:r>
    </w:p>
    <w:p w:rsidR="00D72F97" w:rsidRPr="001C264D" w:rsidRDefault="00D72F97" w:rsidP="00D72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Продольная гальванизация позвоночника ( на слайде)</w:t>
      </w:r>
    </w:p>
    <w:p w:rsidR="00D72F97" w:rsidRPr="001C264D" w:rsidRDefault="00D72F97" w:rsidP="00D72F97">
      <w:pPr>
        <w:rPr>
          <w:rFonts w:ascii="Times New Roman" w:hAnsi="Times New Roman" w:cs="Times New Roman"/>
          <w:bCs/>
          <w:sz w:val="28"/>
          <w:szCs w:val="28"/>
        </w:rPr>
      </w:pPr>
      <w:r w:rsidRPr="001C264D">
        <w:rPr>
          <w:rFonts w:ascii="Times New Roman" w:hAnsi="Times New Roman" w:cs="Times New Roman"/>
          <w:bCs/>
          <w:sz w:val="28"/>
          <w:szCs w:val="28"/>
        </w:rPr>
        <w:t>Гальванизация слизистой оболочки носа по Гращенкову-Кассилю.</w:t>
      </w:r>
    </w:p>
    <w:p w:rsidR="00D72F97" w:rsidRPr="001C264D" w:rsidRDefault="00D72F97" w:rsidP="00D72F97">
      <w:pPr>
        <w:rPr>
          <w:rFonts w:ascii="Times New Roman" w:hAnsi="Times New Roman" w:cs="Times New Roman"/>
          <w:bCs/>
          <w:sz w:val="28"/>
          <w:szCs w:val="28"/>
        </w:rPr>
      </w:pPr>
      <w:r w:rsidRPr="001C264D">
        <w:rPr>
          <w:rFonts w:ascii="Times New Roman" w:hAnsi="Times New Roman" w:cs="Times New Roman"/>
          <w:bCs/>
          <w:sz w:val="28"/>
          <w:szCs w:val="28"/>
        </w:rPr>
        <w:t>Гальванизация и лекарственный электрофорез в области глаза.</w:t>
      </w:r>
    </w:p>
    <w:p w:rsidR="00D72F97" w:rsidRPr="001C264D" w:rsidRDefault="00D72F97" w:rsidP="00D72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Лекарственный электрофорез.</w:t>
      </w:r>
    </w:p>
    <w:p w:rsidR="00000000" w:rsidRPr="001C264D" w:rsidRDefault="00E20509" w:rsidP="00D72F9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iCs/>
          <w:sz w:val="28"/>
          <w:szCs w:val="28"/>
        </w:rPr>
        <w:t>Метод сочетанного воздействия на организм постоянного электрического тока и лекарственного вещества.</w:t>
      </w:r>
      <w:r w:rsidRPr="001C2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F97" w:rsidRPr="001C264D" w:rsidRDefault="00D72F97" w:rsidP="00D72F9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Сложное взаимодействие в организме этих двух факторов приводит к изменениям деятельности органов, систем, тканей, возникающим в результате нервно-рефлекторного, гуморального  и непосредственного их влияния.</w:t>
      </w:r>
    </w:p>
    <w:p w:rsidR="00D72F97" w:rsidRPr="001C264D" w:rsidRDefault="00D72F97" w:rsidP="00D72F97">
      <w:pPr>
        <w:rPr>
          <w:rFonts w:ascii="Times New Roman" w:hAnsi="Times New Roman" w:cs="Times New Roman"/>
          <w:b/>
          <w:sz w:val="28"/>
          <w:szCs w:val="28"/>
        </w:rPr>
      </w:pPr>
      <w:r w:rsidRPr="001C264D">
        <w:rPr>
          <w:rFonts w:ascii="Times New Roman" w:hAnsi="Times New Roman" w:cs="Times New Roman"/>
          <w:b/>
          <w:sz w:val="28"/>
          <w:szCs w:val="28"/>
        </w:rPr>
        <w:t>Фармакодинамика лекарственных веществ при электрофорезе имеет ряд отличий: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lastRenderedPageBreak/>
        <w:t>Лекарственное вещество проникает через кожу. Образует «кожное депо» (до 15-20 суток, что увеличивает продолжительность действия лекарственного средства (пролонгированное действие);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 xml:space="preserve">Лекарственное </w:t>
      </w:r>
      <w:r w:rsidRPr="001C264D">
        <w:rPr>
          <w:rFonts w:ascii="Times New Roman" w:hAnsi="Times New Roman" w:cs="Times New Roman"/>
          <w:sz w:val="28"/>
          <w:szCs w:val="28"/>
        </w:rPr>
        <w:t>вещество поступает в виде ионов, что повышает его фармакологическую активность;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Не раздражается слизистая оболочка желудочно-кишечного тракта;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Отсутствуют побочные реакции, балластная часть лекарства остается на прокладке;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Лекарственное вещество сохраня</w:t>
      </w:r>
      <w:r w:rsidRPr="001C264D">
        <w:rPr>
          <w:rFonts w:ascii="Times New Roman" w:hAnsi="Times New Roman" w:cs="Times New Roman"/>
          <w:sz w:val="28"/>
          <w:szCs w:val="28"/>
        </w:rPr>
        <w:t>ет свои фармакологические свойства, но вводится в малом количестве;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Метод лекарственного электрофореза дает возможность введение фармакологических препаратов непосредственно в очаг поражения, если он располагается в поверхностных тканях (кожа, подкожная ж</w:t>
      </w:r>
      <w:r w:rsidRPr="001C264D">
        <w:rPr>
          <w:rFonts w:ascii="Times New Roman" w:hAnsi="Times New Roman" w:cs="Times New Roman"/>
          <w:sz w:val="28"/>
          <w:szCs w:val="28"/>
        </w:rPr>
        <w:t>ировая ткань);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Внутриорганный электрофорез для усиления действия лекарственного вещества;</w:t>
      </w:r>
    </w:p>
    <w:p w:rsidR="00000000" w:rsidRPr="001C264D" w:rsidRDefault="00E20509" w:rsidP="00D72F9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Обеспечивается возможность одновременного введения</w:t>
      </w:r>
      <w:r w:rsidRPr="001C2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64D">
        <w:rPr>
          <w:rFonts w:ascii="Times New Roman" w:hAnsi="Times New Roman" w:cs="Times New Roman"/>
          <w:sz w:val="28"/>
          <w:szCs w:val="28"/>
        </w:rPr>
        <w:t>нескольких лекарственных веществ с разных полюсов.</w:t>
      </w:r>
    </w:p>
    <w:p w:rsidR="00D72F97" w:rsidRPr="001C264D" w:rsidRDefault="00D72F97" w:rsidP="00D72F97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1C264D">
        <w:rPr>
          <w:rFonts w:ascii="Times New Roman" w:hAnsi="Times New Roman" w:cs="Times New Roman"/>
          <w:bCs/>
          <w:i/>
          <w:iCs/>
          <w:sz w:val="28"/>
          <w:szCs w:val="28"/>
        </w:rPr>
        <w:t>Но не все лекарственные вещества обладают электрофоретичностью.</w:t>
      </w:r>
    </w:p>
    <w:p w:rsidR="00D72F97" w:rsidRPr="001C264D" w:rsidRDefault="00D72F97" w:rsidP="00D72F97">
      <w:pPr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C264D">
        <w:rPr>
          <w:rFonts w:ascii="Times New Roman" w:hAnsi="Times New Roman" w:cs="Times New Roman"/>
          <w:bCs/>
          <w:i/>
          <w:iCs/>
          <w:sz w:val="28"/>
          <w:szCs w:val="28"/>
        </w:rPr>
        <w:t>Показания к применению те же, что и при гальванизации.</w:t>
      </w:r>
    </w:p>
    <w:p w:rsidR="00000000" w:rsidRPr="001C264D" w:rsidRDefault="00E20509" w:rsidP="00D72F9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Положительно заряженные ионы вводятся с положительного полюса, отрицательные – с отрицательного.</w:t>
      </w:r>
    </w:p>
    <w:p w:rsidR="00000000" w:rsidRPr="001C264D" w:rsidRDefault="00E20509" w:rsidP="00D72F9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Концентрация растворов лекарственных веществ при электрофорезе колеблется в пределах от 0,5 до 5%. Р</w:t>
      </w:r>
      <w:r w:rsidRPr="001C264D">
        <w:rPr>
          <w:rFonts w:ascii="Times New Roman" w:hAnsi="Times New Roman" w:cs="Times New Roman"/>
          <w:sz w:val="28"/>
          <w:szCs w:val="28"/>
        </w:rPr>
        <w:t>асход лекарственного раствора на 100 см</w:t>
      </w:r>
      <w:r w:rsidRPr="001C26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64D">
        <w:rPr>
          <w:rFonts w:ascii="Times New Roman" w:hAnsi="Times New Roman" w:cs="Times New Roman"/>
          <w:sz w:val="28"/>
          <w:szCs w:val="28"/>
        </w:rPr>
        <w:t xml:space="preserve"> площади прокладки составляет от 10-15 до 30 мл.</w:t>
      </w:r>
    </w:p>
    <w:p w:rsidR="00000000" w:rsidRPr="001C264D" w:rsidRDefault="00E20509" w:rsidP="00D72F9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Сильнодействующие средства (адреналин, атропин) вводятся в концентрации 1:1000, растворы готовят на дистиллированной воде. При плохой растворимости лекарства в воде м</w:t>
      </w:r>
      <w:r w:rsidRPr="001C264D">
        <w:rPr>
          <w:rFonts w:ascii="Times New Roman" w:hAnsi="Times New Roman" w:cs="Times New Roman"/>
          <w:sz w:val="28"/>
          <w:szCs w:val="28"/>
        </w:rPr>
        <w:t>ожно применять спирт. При электрофорезе сложных органических соединений в качестве растворителя используют кислые или щелочные растворы, ДМСО. Методики электрофореза, как и гальванизации. </w:t>
      </w:r>
    </w:p>
    <w:p w:rsidR="00000000" w:rsidRPr="001C264D" w:rsidRDefault="00D72F97" w:rsidP="00D72F97">
      <w:pPr>
        <w:ind w:left="720"/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iCs/>
          <w:sz w:val="28"/>
          <w:szCs w:val="28"/>
        </w:rPr>
        <w:t>Правила техники безопасности:</w:t>
      </w:r>
      <w:r w:rsidRPr="001C2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1C264D" w:rsidRDefault="00E20509" w:rsidP="00D72F9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При проведении процедуры в палат</w:t>
      </w:r>
      <w:r w:rsidRPr="001C264D">
        <w:rPr>
          <w:rFonts w:ascii="Times New Roman" w:hAnsi="Times New Roman" w:cs="Times New Roman"/>
          <w:sz w:val="28"/>
          <w:szCs w:val="28"/>
        </w:rPr>
        <w:t>е на кровати металлические части нужно накрыть одеялом;</w:t>
      </w:r>
    </w:p>
    <w:p w:rsidR="00000000" w:rsidRPr="001C264D" w:rsidRDefault="00E20509" w:rsidP="00D72F9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t>Необходимо следить за хорошей изоляцией и состоянием проводов, проверять состояние электродов;</w:t>
      </w:r>
    </w:p>
    <w:p w:rsidR="00D72F97" w:rsidRPr="001C264D" w:rsidRDefault="00E20509" w:rsidP="00D72F97">
      <w:pPr>
        <w:numPr>
          <w:ilvl w:val="0"/>
          <w:numId w:val="14"/>
        </w:numPr>
        <w:rPr>
          <w:sz w:val="28"/>
          <w:szCs w:val="28"/>
        </w:rPr>
      </w:pPr>
      <w:r w:rsidRPr="001C264D">
        <w:rPr>
          <w:rFonts w:ascii="Times New Roman" w:hAnsi="Times New Roman" w:cs="Times New Roman"/>
          <w:sz w:val="28"/>
          <w:szCs w:val="28"/>
        </w:rPr>
        <w:lastRenderedPageBreak/>
        <w:t>Во время процедуры запрещается переключать шунт миллиамперметра.</w:t>
      </w:r>
      <w:r w:rsidR="00D72F97" w:rsidRPr="001C264D">
        <w:rPr>
          <w:sz w:val="28"/>
          <w:szCs w:val="28"/>
        </w:rPr>
        <w:t xml:space="preserve"> </w:t>
      </w:r>
    </w:p>
    <w:p w:rsidR="00D72F97" w:rsidRPr="001C264D" w:rsidRDefault="00D72F97" w:rsidP="00D72F97">
      <w:pPr>
        <w:rPr>
          <w:sz w:val="28"/>
          <w:szCs w:val="28"/>
        </w:rPr>
      </w:pPr>
    </w:p>
    <w:p w:rsidR="00D72F97" w:rsidRPr="001C264D" w:rsidRDefault="00D72F97" w:rsidP="00D72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64D">
        <w:rPr>
          <w:rFonts w:ascii="Times New Roman" w:hAnsi="Times New Roman" w:cs="Times New Roman"/>
          <w:b/>
          <w:sz w:val="28"/>
          <w:szCs w:val="28"/>
        </w:rPr>
        <w:t>Магнитотерапия</w:t>
      </w: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Магнитотерапия — метод, при котором с лечебной целью применяют переменное низкочастотное (50 Гц) магнитное поле.</w:t>
      </w: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При действии переменного магнитного поля низкой частоты в тканях образуются низкочастотные вихревые токи, так как происходит перемещение заряженных частиц (под действием этого магнитного поля). Эти вихревые токи изменяют физико-химические и биохимические процессы организма: изменяется проницаемость клеточных мембран, рН среды, изменяются обменные процессы.</w:t>
      </w:r>
    </w:p>
    <w:p w:rsidR="001A1001" w:rsidRPr="001C264D" w:rsidRDefault="001A1001" w:rsidP="00D72F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Виды и методы воздействия магнитотерапии</w:t>
      </w:r>
    </w:p>
    <w:p w:rsidR="00000000" w:rsidRPr="001C264D" w:rsidRDefault="00E20509" w:rsidP="001A1001">
      <w:pPr>
        <w:numPr>
          <w:ilvl w:val="0"/>
          <w:numId w:val="16"/>
        </w:numPr>
        <w:tabs>
          <w:tab w:val="clear" w:pos="720"/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Импульсные вспышки.</w:t>
      </w:r>
      <w:r w:rsidRPr="001C264D">
        <w:rPr>
          <w:rFonts w:ascii="Times New Roman" w:hAnsi="Times New Roman" w:cs="Times New Roman"/>
          <w:sz w:val="28"/>
          <w:szCs w:val="28"/>
        </w:rPr>
        <w:t> Осуществляет стимуляцию мышечных тканей, включ</w:t>
      </w:r>
      <w:r w:rsidRPr="001C264D">
        <w:rPr>
          <w:rFonts w:ascii="Times New Roman" w:hAnsi="Times New Roman" w:cs="Times New Roman"/>
          <w:sz w:val="28"/>
          <w:szCs w:val="28"/>
        </w:rPr>
        <w:t>ая сердечные мышцы.</w:t>
      </w:r>
    </w:p>
    <w:p w:rsidR="00000000" w:rsidRPr="001C264D" w:rsidRDefault="00E20509" w:rsidP="001A1001">
      <w:pPr>
        <w:numPr>
          <w:ilvl w:val="0"/>
          <w:numId w:val="16"/>
        </w:numPr>
        <w:tabs>
          <w:tab w:val="clear" w:pos="720"/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Постоянное магнитное поле.</w:t>
      </w:r>
      <w:r w:rsidRPr="001C264D">
        <w:rPr>
          <w:rFonts w:ascii="Times New Roman" w:hAnsi="Times New Roman" w:cs="Times New Roman"/>
          <w:sz w:val="28"/>
          <w:szCs w:val="28"/>
        </w:rPr>
        <w:t> Снимает гипертонус, успокаивает и применяется как повышение иммунитета или его стимуляция, для укрепления защитного механизма.</w:t>
      </w:r>
    </w:p>
    <w:p w:rsidR="00000000" w:rsidRPr="001C264D" w:rsidRDefault="00E20509" w:rsidP="001A1001">
      <w:pPr>
        <w:numPr>
          <w:ilvl w:val="0"/>
          <w:numId w:val="16"/>
        </w:numPr>
        <w:tabs>
          <w:tab w:val="clear" w:pos="720"/>
          <w:tab w:val="num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</w:rPr>
        <w:t>Переменная интенсивность магнитного поля.</w:t>
      </w:r>
      <w:r w:rsidRPr="001C264D">
        <w:rPr>
          <w:rFonts w:ascii="Times New Roman" w:hAnsi="Times New Roman" w:cs="Times New Roman"/>
          <w:sz w:val="28"/>
          <w:szCs w:val="28"/>
        </w:rPr>
        <w:t> Уменьшает отеки, снимает болевые ощуще</w:t>
      </w:r>
      <w:r w:rsidRPr="001C264D">
        <w:rPr>
          <w:rFonts w:ascii="Times New Roman" w:hAnsi="Times New Roman" w:cs="Times New Roman"/>
          <w:sz w:val="28"/>
          <w:szCs w:val="28"/>
        </w:rPr>
        <w:t>ния, уменьшает интенсивность воспалительных процессов.</w:t>
      </w:r>
      <w:r w:rsidRPr="001C2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1001" w:rsidRPr="001C264D" w:rsidRDefault="00BB2B3D" w:rsidP="00D72F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264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Влияние магнитотерапии на организм</w:t>
      </w: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Механизм действия магнитных полей на органы и ткани до конца не изучен, но уже известно, что такое воздействие способствует улучшению кровообращения, обмена веществ, трофики тканей. Выделяется анальгизирующее и противовоспалительное действие.</w:t>
      </w: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Установлено, что под действием переменного магнитного поля в слизистых оболочках происходит ускорение микроциркуляции, снижение тканевой проницаемости, повышение периферического тонуса капилляров, снижение индекса эластичности, что свидетельствует об устранении венозного застоя, повышается уровень насыщения крови кислородом.</w:t>
      </w:r>
    </w:p>
    <w:p w:rsidR="00BB2B3D" w:rsidRPr="001C264D" w:rsidRDefault="00697BDA" w:rsidP="00BB2B3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Центральные эффекты</w:t>
      </w:r>
    </w:p>
    <w:p w:rsidR="00000000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0509" w:rsidRPr="001C264D">
        <w:rPr>
          <w:rFonts w:ascii="Times New Roman" w:eastAsia="Times New Roman" w:hAnsi="Times New Roman" w:cs="Times New Roman"/>
          <w:sz w:val="28"/>
          <w:szCs w:val="28"/>
        </w:rPr>
        <w:t>Седативный</w:t>
      </w:r>
    </w:p>
    <w:p w:rsidR="00000000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0509" w:rsidRPr="001C264D">
        <w:rPr>
          <w:rFonts w:ascii="Times New Roman" w:eastAsia="Times New Roman" w:hAnsi="Times New Roman" w:cs="Times New Roman"/>
          <w:sz w:val="28"/>
          <w:szCs w:val="28"/>
        </w:rPr>
        <w:t>Гипотензивный</w:t>
      </w:r>
    </w:p>
    <w:p w:rsidR="00000000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0509" w:rsidRPr="001C264D">
        <w:rPr>
          <w:rFonts w:ascii="Times New Roman" w:eastAsia="Times New Roman" w:hAnsi="Times New Roman" w:cs="Times New Roman"/>
          <w:sz w:val="28"/>
          <w:szCs w:val="28"/>
        </w:rPr>
        <w:t xml:space="preserve">Нейроэндокринный 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Проявляются при воздействии на голову и рефлексогенные зоны (воротниковая, паравертебральные зоны шейного и верхнегрудного отдела, передняя поверхность шеи.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    Развиваются после однократного или повторного воздействия.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    Срок последействия – не более 2-3 нед. после курса.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Показания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заболевания сердечно-сосудистой системы (ишемическая болезнь сердца, гипертоническая болезнь I стадии);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заболевания периферических сосудов (облитерирующий эндартериит, атеросклероз сосудов нижних конечностей, хроническая венозная недостаточность с наличием трофических язв, тромбофлебит);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заболевания органов пищеварения (язвенная болезнь желудка и двенадцатиперстной кишки);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заболевания опорно-двигательного аппарата (ревматоидный артрит, остеоартроз);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заболевания центральной нервной системы (последствия перенесенного нарушения мозгового кровообращения, черепно-мозговой травмы);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кожные заболевания (дерматозы, нейродермиты, экзема).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Противопоказания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гипотония,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нейроциркуляторная дистония с лабильным артериальным давлением,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склонность к кровотечениям,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гипокоагуляция крови,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- лица, контактирующие с магнитными полями.</w:t>
      </w:r>
    </w:p>
    <w:p w:rsidR="00697BDA" w:rsidRPr="001C264D" w:rsidRDefault="00697BDA" w:rsidP="00BB2B3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C26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Аппараты для магнитотерапии</w:t>
      </w:r>
    </w:p>
    <w:tbl>
      <w:tblPr>
        <w:tblStyle w:val="a5"/>
        <w:tblW w:w="0" w:type="auto"/>
        <w:tblLook w:val="04A0"/>
      </w:tblPr>
      <w:tblGrid>
        <w:gridCol w:w="5508"/>
        <w:gridCol w:w="5508"/>
      </w:tblGrid>
      <w:tr w:rsidR="00697BDA" w:rsidRPr="001C264D" w:rsidTr="00697BDA">
        <w:tc>
          <w:tcPr>
            <w:tcW w:w="5508" w:type="dxa"/>
          </w:tcPr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Стационарные аппараты</w:t>
            </w:r>
          </w:p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Полюс-1</w:t>
            </w:r>
          </w:p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Полюс-2</w:t>
            </w:r>
          </w:p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Полюс-3</w:t>
            </w:r>
          </w:p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Тесламед </w:t>
            </w:r>
          </w:p>
          <w:p w:rsidR="00697BDA" w:rsidRPr="001C264D" w:rsidRDefault="00697BDA" w:rsidP="00697BDA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Магнитотурботрон</w:t>
            </w:r>
          </w:p>
          <w:p w:rsidR="00697BDA" w:rsidRPr="001C264D" w:rsidRDefault="00697BDA" w:rsidP="00BB2B3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Портативные аппараты</w:t>
            </w:r>
          </w:p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АМТ-02 «Магнитер»</w:t>
            </w:r>
          </w:p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МАГ-30</w:t>
            </w:r>
          </w:p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Полюс-2Д</w:t>
            </w:r>
          </w:p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ЭДМА</w:t>
            </w:r>
          </w:p>
          <w:p w:rsidR="00697BDA" w:rsidRPr="001C264D" w:rsidRDefault="00697BDA" w:rsidP="00697BD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Магофон </w:t>
            </w:r>
          </w:p>
          <w:p w:rsidR="00697BDA" w:rsidRPr="001C264D" w:rsidRDefault="00697BDA" w:rsidP="00BB2B3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7BDA" w:rsidRPr="001C264D" w:rsidRDefault="00697BDA" w:rsidP="00BB2B3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Источником постоянного магнитного поля являются магнитофоры или магнитоэласты. Это магнитоносители, изготовленные из полимерных, минеральных или порошкообразных ферромагнитных наполнителей (феррит бария), с магнитной активностью 10—50 милитесл (плотность магнитного потока на 1 см2). Магнитное поле быстро убывает, и на расстоянии 5-6 см от индуктора оно почти отсутствует.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В качестве генераторов переменного магнитного поля применяют аппараты: «Полюс-1» и «Полюс-101» — индукторы которого представлены соленоидами.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 xml:space="preserve">Глубина проникновения </w:t>
      </w: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магнитного поля в ткани при воздействии </w:t>
      </w: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одним индуктором</w:t>
      </w: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3-4 см</w:t>
      </w:r>
      <w:r w:rsidRPr="001C264D">
        <w:rPr>
          <w:rFonts w:ascii="Times New Roman" w:eastAsia="Times New Roman" w:hAnsi="Times New Roman" w:cs="Times New Roman"/>
          <w:sz w:val="28"/>
          <w:szCs w:val="28"/>
        </w:rPr>
        <w:t xml:space="preserve">, при воздействии </w:t>
      </w: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двумя индукторами — 7-8 см.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Морфологически выявляется быстрое снижение воспаления, уплотнение сосудистой стенки, уменьшение разрастания эпителия и склерозирования соединительной ткани.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Обнаружено тормозящее действие магнитного поля на рост злокачественных опухолей, так как магнитное поле тормозит пластический обмен клетки.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sz w:val="28"/>
          <w:szCs w:val="28"/>
        </w:rPr>
        <w:t>Основной характеристикой магнитного поля служит плотность магнитного потока, единицей измерения которой является Тл  (тесла).</w:t>
      </w: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BDA" w:rsidRPr="001C264D" w:rsidRDefault="00697B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5DA" w:rsidRPr="001C264D" w:rsidRDefault="003905DA" w:rsidP="00697B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3905DA" w:rsidP="003905D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4D">
        <w:rPr>
          <w:rFonts w:ascii="Times New Roman" w:eastAsia="Times New Roman" w:hAnsi="Times New Roman" w:cs="Times New Roman"/>
          <w:b/>
          <w:sz w:val="28"/>
          <w:szCs w:val="28"/>
        </w:rPr>
        <w:t>Ультразвуковая терапия</w:t>
      </w:r>
    </w:p>
    <w:p w:rsidR="003905DA" w:rsidRPr="001C264D" w:rsidRDefault="003905DA" w:rsidP="003905D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Ультразвук представляет собой упругие механические колебания плотной физической среды с частотой более 20 килогерц (20 000 Гц), т.е. в сверхзвуковом акустическом диапазоне частот, которые распространяются в виде продольных волн и приводят к последовательному сжатию и распространению среды.</w:t>
      </w:r>
    </w:p>
    <w:p w:rsidR="003905DA" w:rsidRPr="001C264D" w:rsidRDefault="003905DA" w:rsidP="003905D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Слышимый звук — диапазон колебаний от 16 Гц до 20 кГц (20 000 Гц). Ниже 16 Гц — инфразвук (применяется при вибрационном массаже). Выше 20 кГц — ультразвук.</w:t>
      </w:r>
    </w:p>
    <w:p w:rsidR="003905DA" w:rsidRPr="001C264D" w:rsidRDefault="003905DA" w:rsidP="003905D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В терапевтической практике наиболее широко используется частота 880 кГц, Под действием ультразвука в тканях происходит попеременное сжатие и растяжение частиц, что приводит эти частицы в колебательное движение, направленное или вдоль направления ультразвуковой волны, или перпендикулярно ему.</w:t>
      </w:r>
    </w:p>
    <w:p w:rsidR="003905DA" w:rsidRPr="001C264D" w:rsidRDefault="003905DA" w:rsidP="003905D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При колебательных движениях энергия ультразвука передается от частицы к частице, что способствует достаточно глубокому воздействию, особенно в однородной среде. На границе раздела сред и тканей может происходить отражение ультразвуковой волны, что создает участки повышенного ультразвукового давления. Это происходит на границе тканей (кость — сухожилие, кость — мышца) и может проявляться ощущением тупой боли.</w:t>
      </w:r>
    </w:p>
    <w:p w:rsidR="003905DA" w:rsidRPr="001C264D" w:rsidRDefault="003905DA" w:rsidP="003905D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Ультразвуковые волны плохо отражаются воздухом, поэтому в лечебной практике воздействие ультразвуком проводят через контактную безвоздушную среду — вазелиновое масло, глицерин и воду (рис. 1).</w:t>
      </w:r>
      <w:r w:rsidR="001C264D" w:rsidRPr="001C264D">
        <w:rPr>
          <w:rFonts w:ascii="Arial" w:hAnsi="Arial" w:cs="Arial"/>
          <w:sz w:val="17"/>
          <w:szCs w:val="17"/>
        </w:rPr>
        <w:t xml:space="preserve"> </w:t>
      </w:r>
      <w:r w:rsidR="001C264D" w:rsidRPr="001C264D">
        <w:rPr>
          <w:sz w:val="28"/>
          <w:szCs w:val="28"/>
        </w:rPr>
        <w:t>При большой неровности поверхности, подлежащей воздействию, для лучшего обеспечения контакта с излучателем можно использовать воду. Для этого участки тела больного погружаются в фарфоровые ванночки с водой, температура которой 32-36°С. Ультразвуковой излучатель помещают на расстоянии 1-2 см от поверхности кожи.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Ультразвук оказывает на организм механическое, физико-химическое и слабое тепловое действие.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Механическое, физико-химическое, термическое действие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Механическое действие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 xml:space="preserve">Благодаря переменному акустическому давлению ультразвуковой волны происходит микровибрация, своеобразный микромассаж тканей. При большой интенсивности </w:t>
      </w:r>
      <w:r w:rsidRPr="001C264D">
        <w:rPr>
          <w:sz w:val="28"/>
          <w:szCs w:val="28"/>
        </w:rPr>
        <w:lastRenderedPageBreak/>
        <w:t>ультразвука в фазе растяжения может происходить разрыв межмолекулярных сил сцепления и возникновение микрополостей. Этот процесс получил название кавитации, при которой отмечается выделение большого количества энергии. Кавитация приводит к разрушению молекул химических веществ. Это явление используют, например, в стоматологии для снятия зубного камня.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Физико-химическое действие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Физико-химическое действие ультразвука — связано с перестройкой внутриклеточных молекулярных комплексов, так как ультразвуковая волна разрывает межмолекулярные связи. Повышается ферментативная активность тканей, которая, в свою очередь, приводит к образованию биологически активных веществ: гепарина, гистамина, серотонина и т.д.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Термическое действие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Термическое действие ультразвука — связано с переходом механической энергии в тепловую и усилением биохимических процессов; повышается температура тканей, вследствие чего расширяются сосуды (и кровеносные и лимфатические), следовательно, улучшается трофика тканей, повышается фагоцитоз, повышается проницаемость тканевых мембран, улучшаются процессы регенерации, нормализуется нервно-мышечная возбудимость, сосудистый тонус, изменяются функции эндокринных желез.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Показания, противопоказания, дозирование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Ультразвук оказывает противовоспалительное, обезболивающее, рассасывающее, десенсибилизирующее действие.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С помощью ультразвука можно вводить в ткани лекарственные вещества — ультрафонофорез.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В медицине широко применяют ультрафонофорез йода, кальция, фосфора, анальгина, гидрокартизона, преднизолона и т.д. Для этого используют водные и масляные растворы лекарственных веществ.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Показания: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заболевания опорно-двигательного аппарата (артриты, артрозы),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травмы и заболевания периферической нервной системы,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заболевания органов пищеварения,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заболевания лор-органов,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заболевания глаз,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lastRenderedPageBreak/>
        <w:t>- урологические заболевания,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гинекологические заболевания,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стоматологические заболевания,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некоторые болезни кожи.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Противопоказания: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-беременность,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атеросклероз,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заболевания центральной нервной системы,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недостаточность сердечно-сосудистой системы,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новообразования,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болезни эндокринной системы и крови,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истощение,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металлический остеосинтез при переломе.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Дозируют: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по времени — длительность одной процедуры 10-12 мин; по количеству процедур — на курс 10-12 процедур; по интенсивности — мощности ультразвуковой энергии в ваттах, проходящей через 1 см2 площади излучателя в 1 с.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Различают интенсивность: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малая 0,05-0,4 вт/см2;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средняя 0,6-0,8 вт/см2;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- большая 1,0-1,2 вт/см2.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i/>
          <w:iCs/>
          <w:sz w:val="28"/>
          <w:szCs w:val="28"/>
        </w:rPr>
        <w:t>Аппараты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Аппараты для проведения ультразвуковой терапии: УТП-1, УЗТ-5, УЗТ-103.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Перед началом процедуры необходимо проверить наличие ультразвуковых колебаний в излучателе аппарата.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lastRenderedPageBreak/>
        <w:t>Существует два способа проверки. При первом способе излучатель помещают в стакан с водой и ждут появления пузырьков воздуха, оседающих на поверхность излучателя.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При втором способе проверки на рабочую поверхность излучателя наносят несколько капель воды.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Если аппарат исправен, то после его включения наблюдается подпрыгивание, «кипение» этих капель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b/>
          <w:bCs/>
          <w:sz w:val="28"/>
          <w:szCs w:val="28"/>
        </w:rPr>
        <w:t>Основы физического, физиологического и лечебного действия ультразвука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 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 Механизм биологического действия ультразвука обусловлен 3 факторами: механическим, термическим и физико-химическим. Ультразвук обладает </w:t>
      </w:r>
      <w:r w:rsidRPr="001C264D">
        <w:rPr>
          <w:sz w:val="28"/>
          <w:szCs w:val="28"/>
          <w:u w:val="single"/>
        </w:rPr>
        <w:t>выраженным противовоспалительным действием</w:t>
      </w:r>
      <w:r w:rsidRPr="001C264D">
        <w:rPr>
          <w:sz w:val="28"/>
          <w:szCs w:val="28"/>
        </w:rPr>
        <w:t xml:space="preserve">, которое обусловлено тепловым, рассасывающим и сосудорасширяющим его влиянием, а также значительным ускорением скорости крово- 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и лимфооттока. В основе ультразвуковой терапии лежит специфический характер взаимодействия ультразвука с биологическими тканями. Первичный эффект действия ультразвука проявляется влиянием на тканевые и внутриклеточные процессы; изменение процессов диффузии и осмоса, проницаемости клеточных мембран, интенсивности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 протекания ферментативных процессов, окисления, кислотно-щелочного равновесия, электрической активности клетки. </w:t>
      </w:r>
      <w:r w:rsidRPr="001C264D">
        <w:rPr>
          <w:sz w:val="28"/>
          <w:szCs w:val="28"/>
          <w:u w:val="single"/>
        </w:rPr>
        <w:t>В тканях под влиянием ультразвука активируются обменные процессы, увеличивается содержание нуклеиновых кислот и стимулируются процессы тканевого дыхания</w:t>
      </w:r>
      <w:r w:rsidRPr="001C264D">
        <w:rPr>
          <w:sz w:val="28"/>
          <w:szCs w:val="28"/>
        </w:rPr>
        <w:t>. Под влиянием ультразвука повышается проницаемость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 стенок сосудов, поэтому воздействие ультразвука на ткани, находящиеся в состоянии воспаления с выраженными экссудативными явлениями, может вызвать ухудшение течения патологического процесса. Это следует учитывать при ультразвуковой терапии острых воспалительных заболеваний. В то же время отмечено </w:t>
      </w:r>
      <w:r w:rsidRPr="001C264D">
        <w:rPr>
          <w:sz w:val="28"/>
          <w:szCs w:val="28"/>
          <w:u w:val="single"/>
        </w:rPr>
        <w:t>рассасывающее действие</w:t>
      </w:r>
      <w:r w:rsidRPr="001C264D">
        <w:rPr>
          <w:sz w:val="28"/>
          <w:szCs w:val="28"/>
        </w:rPr>
        <w:t> ультразвука на продуктивное воспаление, что позволяет применять его при разрешающихся подострых и хронических воспалительных процессах. Установлено выраженное </w:t>
      </w:r>
      <w:r w:rsidRPr="001C264D">
        <w:rPr>
          <w:sz w:val="28"/>
          <w:szCs w:val="28"/>
          <w:u w:val="single"/>
        </w:rPr>
        <w:t>спазмолитическое действие ультразвука</w:t>
      </w:r>
      <w:r w:rsidRPr="001C264D">
        <w:rPr>
          <w:sz w:val="28"/>
          <w:szCs w:val="28"/>
        </w:rPr>
        <w:t>, на чем основано его применение в лечебных целях при бронхоспазмах, дискинезиях кишечника, спазмах мочевого пузыря, почечной колике и др. Одним из специфических свойств ультразвука является </w:t>
      </w:r>
      <w:r w:rsidRPr="001C264D">
        <w:rPr>
          <w:sz w:val="28"/>
          <w:szCs w:val="28"/>
          <w:u w:val="single"/>
        </w:rPr>
        <w:t>«разволокняющее» действие</w:t>
      </w:r>
      <w:r w:rsidRPr="001C264D">
        <w:rPr>
          <w:sz w:val="28"/>
          <w:szCs w:val="28"/>
        </w:rPr>
        <w:t>, которое способствует менее грубому рубцеванию и приводит, в известной мере, </w:t>
      </w:r>
      <w:r w:rsidRPr="001C264D">
        <w:rPr>
          <w:sz w:val="28"/>
          <w:szCs w:val="28"/>
          <w:u w:val="single"/>
        </w:rPr>
        <w:t>к рассасыванию (размягчению) уже сформировавшейся рубцовой ткани</w:t>
      </w:r>
      <w:r w:rsidRPr="001C264D">
        <w:rPr>
          <w:sz w:val="28"/>
          <w:szCs w:val="28"/>
        </w:rPr>
        <w:t>, вследствие расщепления пучков коллагеновых волокон на отдельные фибриллы, их отделения от аморфного цементирующего  вещества соединительной ткани. На этом основано применение ультразвука при заболеваниях и повреждениях опорно-двигательного аппарата, нервов, </w:t>
      </w:r>
      <w:r w:rsidRPr="001C264D">
        <w:rPr>
          <w:sz w:val="28"/>
          <w:szCs w:val="28"/>
          <w:u w:val="single"/>
        </w:rPr>
        <w:t>а также рубцовых и спаечных процессах</w:t>
      </w:r>
      <w:r w:rsidRPr="001C264D">
        <w:rPr>
          <w:sz w:val="28"/>
          <w:szCs w:val="28"/>
        </w:rPr>
        <w:t> после оперативных вмешательств и воспалительных заболеваний. Относительно небольшие дозы ультразвука оказывают стимулирующее влияние на процессы регенерации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lastRenderedPageBreak/>
        <w:t> в различных тканях; большие дозы угнетают эти процессы. Действие ультразвука на организм больного характеризуется также и эффектом, который связывают с торможением и </w:t>
      </w:r>
      <w:r w:rsidRPr="001C264D">
        <w:rPr>
          <w:sz w:val="28"/>
          <w:szCs w:val="28"/>
          <w:u w:val="single"/>
        </w:rPr>
        <w:t>блокированием проведения болевого импульса в нервных клетках специальных ганглиев и по нервным волокнам</w:t>
      </w:r>
      <w:r w:rsidRPr="001C264D">
        <w:rPr>
          <w:sz w:val="28"/>
          <w:szCs w:val="28"/>
        </w:rPr>
        <w:t>. Этот эффект лег в основу применения ультразвуковой терапии при лечении заболеваний и патологических состояний, сопровождающихся выраженным болевым синдромом (невралгии, остеохондроз, миозит и др</w:t>
      </w:r>
      <w:r w:rsidRPr="001C264D">
        <w:rPr>
          <w:b/>
          <w:bCs/>
          <w:sz w:val="28"/>
          <w:szCs w:val="28"/>
        </w:rPr>
        <w:t>.).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b/>
          <w:bCs/>
          <w:sz w:val="28"/>
          <w:szCs w:val="28"/>
        </w:rPr>
        <w:t> Совокупность ответных реакций организма</w:t>
      </w:r>
      <w:r w:rsidRPr="001C264D">
        <w:rPr>
          <w:sz w:val="28"/>
          <w:szCs w:val="28"/>
        </w:rPr>
        <w:t> больного на действие ультразвука включает как местные тканевые изменения (активацию ферментативных и трофических процессов, микроциркуляции, стимуляцию регенерации и др.), так и сложные нейрогуморальные реакции. </w:t>
      </w:r>
      <w:r w:rsidRPr="001C264D">
        <w:rPr>
          <w:sz w:val="28"/>
          <w:szCs w:val="28"/>
          <w:u w:val="single"/>
        </w:rPr>
        <w:t>Происходит стимуляция адаптивных и защитных механизмов, повышение неспецифической резистентности организма, активация механизмов восстановления и компенсации.</w:t>
      </w:r>
      <w:r w:rsidRPr="001C264D">
        <w:rPr>
          <w:sz w:val="28"/>
          <w:szCs w:val="28"/>
        </w:rPr>
        <w:t> В физиотерапии широко применяется метод фонофореза (ультрафонофореза, сонофореза) лекарственных средств,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 объединяющий действие двух агентов: физического фактора (т.е. ультразвука) и химического (лекарственного препарата), вводимого в организм с его помощью. Под действием ультразвука лекарственное средство проникает в эпидермис, откуда диффундирует в кровь и лимфу. Для обеспечения акустического контакта с ультразвуковой головкой аппарата кожу в области воздействия перед процедурой смазывают контактным веществом (вазелиновым, растительным маслом, лекарственной смесью). Воздействие на кисти, стопы, лучезапястные, локтевые, голеностопные суставы проводят, погрузив их в ванночку с водой (t° воды 32-36°). Обычно применяют так называемую лабильную методику воздействия, при которой ультразвуковую головку медленно перемещают по коже; при проведении процедуры в воде соответствующие движения излучателем проводят на расстоянии 1-2 см. от поверхности кожи. Иногда применяют так называемую стабильную методику, при которой ультразвуковая головка на протяжении всего периода воздействия неподвижна относительно облучаемого</w:t>
      </w:r>
    </w:p>
    <w:p w:rsidR="001C264D" w:rsidRPr="001C264D" w:rsidRDefault="001C264D" w:rsidP="001C264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>участка. Ультразвуковое воздействие осуществляют на соответствующие участки поверхности тела (так называемые поля), площадь каждого из них составляет 150-250 см.кв. При первых процедурах воздействуют на 1-2 поля, при хорошей переносимости начиная с 3-4-й процедуры количество полей можно увеличить до 3-4. Продолжительность воздействия  на 1 поле от 2-3 мин до 5-10 мин, а длительность всей процедуры не более 12-15 мин. Процедуры проводят ежедневно или через день, на курс назначают от 6 до 12 процедур.</w:t>
      </w:r>
    </w:p>
    <w:p w:rsidR="003905DA" w:rsidRPr="00863AED" w:rsidRDefault="001C264D" w:rsidP="00863AE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264D">
        <w:rPr>
          <w:sz w:val="28"/>
          <w:szCs w:val="28"/>
        </w:rPr>
        <w:t xml:space="preserve"> В травматологии и ортопедии ультразвукова терапия широко используют в комплексном лечении последствий травм органов опорно-двигательного аппарата, а также в восстановительном периоде после реконструктивных операций на суставах, мышцах, сухожилиях. Рассасывающую ультразвуковую терапию в импульсном режиме и небольших дозах применяют при гематомах и гемартрозе, начиная с 3-4-го дня после травмы. При этом воздействие направлено непосредственно на пораженные суставы, мышцы, сухожилия,  нервы. Для усиления обезболивающего действия ультразвука при травмах назначают фонофорез анальгина. Применение ультразвука при консервативной </w:t>
      </w:r>
      <w:r w:rsidRPr="001C264D">
        <w:rPr>
          <w:sz w:val="28"/>
          <w:szCs w:val="28"/>
        </w:rPr>
        <w:lastRenderedPageBreak/>
        <w:t>терапии в урологии стало возможным с созданием специальных аппаратов, которые позволяют воздействовать на пораженный орган (предстательную железу, мочеиспускательный канал, мочевой пузырь)  с помощью внутриполостных излучателей. Наибольшая эффективность достигается с помощью ультразвука интенсивностью 0,3-0,4 Вт/см.кв. в импульсном режиме 4-10 мс в течение 5-7 мин для больных хроническим циститом, простатитом и при послеоперационном недержании мочи; 0,8-1 Вт/см.кв. в непрерывном режиме в течение  8-10 мин, при болезни Пейрони и наличии конкремента в нижней трети мочеточника ультразвуковая терапия проводятся ежедневно (всего 10-15 сеансов). В гинекологии применяют внеполостные и полостные (влагалищные) методики. При внеполостных методиках ультразвуковые воздействия осуществляют в паховой, надлонной и  гипогастральной областях. Влагалищную ультразвуковую терапию проводят с помощью специального влагалищного излучателя. При этом используют в основном малые и средние дозы ультразвука; большая интенсивность ультразвука (1 Вт/см.кв) показана при выраженном спаечном процессе. В офтальмологии ультразвуковую терапию применяют при свежих  деформирующих рубцах кожи, век и конъюнктивы, склеритах, иридоциклитах, инфильтратах и свежих помутнениях роговицы, кровоизлияниях в переднюю камеру и стекловидное тело (спустя 7-10 дней), рыхлых хрусталиковых массах в области зрачка и в передней камере после травм и операций, пигментной дегенерации сетчатки, частичной атрофии зрительного нерва. Ультразвуковую терапию часто сочетают с фонофорезом антибактериальных, десенсибилизирующих, рассасывающих, гипотензивных средств, мидриатиков, протеолитических ферментов. Процедуры проводятся ежедневно или через день (всего 10-20 процедур). Воздействие ультразвуком на глаз осуществляется через слой стерильного изотонического раствора хлорида натрия с помощью ванночек различной конструкции. Для проведения фонофореза ванночка заполняется раствором лекарственного вещества. В дерматологии ультразвуковая терапия используют при различных нейродермитах, трофических изменениях кожи, рубцово-спаечных процессах. Воздействие ультразвуком с частотой 2,64 мГц осуществляют в зоне очага поражения и соответствующих ему рефлексогенных паравертебральных областях. Для лечения заболеваний кожи применяют, как правило, ультразвук малой интенсивности, за исключением рубцово-спаечных процессов, при которых используют ультразвук интенсивностью до 1 Вт/см.кв. При заболеваниях уха,  горла и носа используют лабильную или стабильную методику ультразвуковой терапии. Ультразвуковое воздействие по лабильной методике проводят на кожу области поражения, по стабильной методике — эндоназально. При ЛОР-заболеваниях и в стоматологии ультразвуковая терапия проводится при артрите и артрозе височно-нижнечелюстного сустава,  гайморите, контрактуре жевательных мышц, пародонтозе, пародонтите, а также для обработки простых и гнойных ран. Курс лечения состоит из 10-12 процедур, которые проводят ежедневно или через день. Повторные курсы лечения можно проводить детям через 3-4 мес., взрослым - через 2-3 мес. Ультразвуковая терапия постоянно пополняется новыми  методами. Показана возможность увеличения радиочувствительности опухолевой ткани в результате предварительной обработки ультразвуком необходимой интенсивности. Перспективно применение фокусированного ультразвука, позволяющего локально разрушать патологически измененные структуры, лежащие в глубине здоровых тканей, раздражать кожные и глубинные воспринимающие нервные структуры и др</w:t>
      </w:r>
      <w:r w:rsidR="00863AED">
        <w:rPr>
          <w:sz w:val="28"/>
          <w:szCs w:val="28"/>
        </w:rPr>
        <w:t>.</w:t>
      </w: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BB2B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B3D" w:rsidRPr="001C264D" w:rsidRDefault="00BB2B3D" w:rsidP="003905DA">
      <w:pPr>
        <w:rPr>
          <w:rFonts w:ascii="Times New Roman" w:hAnsi="Times New Roman" w:cs="Times New Roman"/>
          <w:sz w:val="28"/>
          <w:szCs w:val="28"/>
        </w:rPr>
      </w:pPr>
    </w:p>
    <w:sectPr w:rsidR="00BB2B3D" w:rsidRPr="001C264D" w:rsidSect="00F14FDD">
      <w:footerReference w:type="default" r:id="rId7"/>
      <w:pgSz w:w="11906" w:h="17338"/>
      <w:pgMar w:top="1271" w:right="204" w:bottom="898" w:left="90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09" w:rsidRDefault="00E20509" w:rsidP="00863AED">
      <w:pPr>
        <w:spacing w:after="0" w:line="240" w:lineRule="auto"/>
      </w:pPr>
      <w:r>
        <w:separator/>
      </w:r>
    </w:p>
  </w:endnote>
  <w:endnote w:type="continuationSeparator" w:id="1">
    <w:p w:rsidR="00E20509" w:rsidRDefault="00E20509" w:rsidP="0086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8692357"/>
      <w:docPartObj>
        <w:docPartGallery w:val="Общ"/>
        <w:docPartUnique/>
      </w:docPartObj>
    </w:sdtPr>
    <w:sdtContent>
      <w:p w:rsidR="00863AED" w:rsidRDefault="00863AED">
        <w:pPr>
          <w:pStyle w:val="a8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863AED" w:rsidRDefault="00863A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09" w:rsidRDefault="00E20509" w:rsidP="00863AED">
      <w:pPr>
        <w:spacing w:after="0" w:line="240" w:lineRule="auto"/>
      </w:pPr>
      <w:r>
        <w:separator/>
      </w:r>
    </w:p>
  </w:footnote>
  <w:footnote w:type="continuationSeparator" w:id="1">
    <w:p w:rsidR="00E20509" w:rsidRDefault="00E20509" w:rsidP="0086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B5"/>
    <w:multiLevelType w:val="hybridMultilevel"/>
    <w:tmpl w:val="9DFA2362"/>
    <w:lvl w:ilvl="0" w:tplc="ED3497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4018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2AF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B82E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1EF6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5E67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B089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DCD4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707D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7D22B17"/>
    <w:multiLevelType w:val="hybridMultilevel"/>
    <w:tmpl w:val="A0C8A2C4"/>
    <w:lvl w:ilvl="0" w:tplc="CD98DE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C213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38F4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EC19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4C7B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0673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DA16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763E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0AD3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A226B92"/>
    <w:multiLevelType w:val="hybridMultilevel"/>
    <w:tmpl w:val="F95AA0E0"/>
    <w:lvl w:ilvl="0" w:tplc="2D0ED4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C239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1A29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684B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E275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4034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94F4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90EE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6CCB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F24180A"/>
    <w:multiLevelType w:val="hybridMultilevel"/>
    <w:tmpl w:val="FE0A607C"/>
    <w:lvl w:ilvl="0" w:tplc="FBA817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361F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725B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B036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5275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7872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AEB1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ECE6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9E1C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6020F64"/>
    <w:multiLevelType w:val="hybridMultilevel"/>
    <w:tmpl w:val="4AECAEB2"/>
    <w:lvl w:ilvl="0" w:tplc="8C7627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7E4D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88B8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6A1D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26C2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6AAE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160A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4422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C6C4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76D56E9"/>
    <w:multiLevelType w:val="hybridMultilevel"/>
    <w:tmpl w:val="E938C520"/>
    <w:lvl w:ilvl="0" w:tplc="EE3037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7A62D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84DD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1834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AAD3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1855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DA78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2E00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48F7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EBF3567"/>
    <w:multiLevelType w:val="hybridMultilevel"/>
    <w:tmpl w:val="005C2B98"/>
    <w:lvl w:ilvl="0" w:tplc="BC349E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FCB7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0E0F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58F1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C072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805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7077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188E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7407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38C6F98"/>
    <w:multiLevelType w:val="hybridMultilevel"/>
    <w:tmpl w:val="E514E28C"/>
    <w:lvl w:ilvl="0" w:tplc="C46634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4E22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2823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F6F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64D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7E7B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4A0E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FE8D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0499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9AD1758"/>
    <w:multiLevelType w:val="hybridMultilevel"/>
    <w:tmpl w:val="9E745BBC"/>
    <w:lvl w:ilvl="0" w:tplc="D024945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7661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A412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DA81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B455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FA8C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CC2B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A02E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709C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1233854"/>
    <w:multiLevelType w:val="hybridMultilevel"/>
    <w:tmpl w:val="3B6E34BC"/>
    <w:lvl w:ilvl="0" w:tplc="588A04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8AB4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10FB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F62B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902B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EA7A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D2E9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0E31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B024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9B97157"/>
    <w:multiLevelType w:val="hybridMultilevel"/>
    <w:tmpl w:val="F388503A"/>
    <w:lvl w:ilvl="0" w:tplc="51CEA7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8E3F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B6F6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D2EDE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DE24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22EB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9414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ABA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FC66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12B27DD"/>
    <w:multiLevelType w:val="hybridMultilevel"/>
    <w:tmpl w:val="38043DCA"/>
    <w:lvl w:ilvl="0" w:tplc="EDF454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E233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EEC3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7222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3828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B88B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248C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92D9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0A6C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2246CA3"/>
    <w:multiLevelType w:val="hybridMultilevel"/>
    <w:tmpl w:val="D234D23A"/>
    <w:lvl w:ilvl="0" w:tplc="95A6A0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52A7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9EF4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1625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BC54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8E38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9C28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82C6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9C70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D62315B"/>
    <w:multiLevelType w:val="hybridMultilevel"/>
    <w:tmpl w:val="42E0D93A"/>
    <w:lvl w:ilvl="0" w:tplc="28ACA2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40BB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3AE6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A445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CAD0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CAFC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866F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96F5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728F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1026752"/>
    <w:multiLevelType w:val="hybridMultilevel"/>
    <w:tmpl w:val="F40E7094"/>
    <w:lvl w:ilvl="0" w:tplc="5A4456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6229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CEB9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066A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8EC0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F83D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EC1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7E6B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72D6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2EB2C9D"/>
    <w:multiLevelType w:val="hybridMultilevel"/>
    <w:tmpl w:val="90685094"/>
    <w:lvl w:ilvl="0" w:tplc="A380D1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38853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3CA8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1E92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6CD6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00AF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F0D5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FA1A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507F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4863D80"/>
    <w:multiLevelType w:val="hybridMultilevel"/>
    <w:tmpl w:val="2D86D2E0"/>
    <w:lvl w:ilvl="0" w:tplc="641602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8C86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F02C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605D4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989D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F469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2A9F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D8BD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78E2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6F461B1"/>
    <w:multiLevelType w:val="hybridMultilevel"/>
    <w:tmpl w:val="2B3CFDCE"/>
    <w:lvl w:ilvl="0" w:tplc="4BDE0B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AE28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5C93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A69C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F00D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E065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D625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1CBC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6211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69692B61"/>
    <w:multiLevelType w:val="hybridMultilevel"/>
    <w:tmpl w:val="BF8CD016"/>
    <w:lvl w:ilvl="0" w:tplc="92C635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C2B7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3226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6EED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9A82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4028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1C56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D4F4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88C4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6E1A1AF6"/>
    <w:multiLevelType w:val="hybridMultilevel"/>
    <w:tmpl w:val="F83A6AA0"/>
    <w:lvl w:ilvl="0" w:tplc="E6EA1E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FA2B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662C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6A49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C5C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ACF1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7029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165E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E0F6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9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5"/>
  </w:num>
  <w:num w:numId="15">
    <w:abstractNumId w:val="17"/>
  </w:num>
  <w:num w:numId="16">
    <w:abstractNumId w:val="14"/>
  </w:num>
  <w:num w:numId="17">
    <w:abstractNumId w:val="3"/>
  </w:num>
  <w:num w:numId="18">
    <w:abstractNumId w:val="4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2A8"/>
    <w:rsid w:val="001A1001"/>
    <w:rsid w:val="001C264D"/>
    <w:rsid w:val="002042A8"/>
    <w:rsid w:val="003905DA"/>
    <w:rsid w:val="00697BDA"/>
    <w:rsid w:val="007351D6"/>
    <w:rsid w:val="00863AED"/>
    <w:rsid w:val="00BB2B3D"/>
    <w:rsid w:val="00D72F97"/>
    <w:rsid w:val="00E2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3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72F97"/>
    <w:pPr>
      <w:ind w:left="720"/>
      <w:contextualSpacing/>
    </w:pPr>
  </w:style>
  <w:style w:type="table" w:styleId="a5">
    <w:name w:val="Table Grid"/>
    <w:basedOn w:val="a1"/>
    <w:uiPriority w:val="59"/>
    <w:rsid w:val="00697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C26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86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3AED"/>
  </w:style>
  <w:style w:type="paragraph" w:styleId="a8">
    <w:name w:val="footer"/>
    <w:basedOn w:val="a"/>
    <w:link w:val="a9"/>
    <w:uiPriority w:val="99"/>
    <w:unhideWhenUsed/>
    <w:rsid w:val="0086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2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2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5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9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8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6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7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0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2026-01-09T13:08:00Z</dcterms:created>
  <dcterms:modified xsi:type="dcterms:W3CDTF">2026-01-09T14:44:00Z</dcterms:modified>
</cp:coreProperties>
</file>