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68" w:rsidRPr="003928D0" w:rsidRDefault="00C77E68" w:rsidP="00C77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3928D0">
        <w:rPr>
          <w:rFonts w:ascii="Times New Roman" w:eastAsia="Times New Roman" w:hAnsi="Times New Roman" w:cs="Times New Roman"/>
          <w:spacing w:val="2"/>
          <w:sz w:val="24"/>
          <w:szCs w:val="24"/>
        </w:rPr>
        <w:t>«Техника аускультации легких»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1276"/>
        <w:gridCol w:w="781"/>
        <w:gridCol w:w="1345"/>
        <w:gridCol w:w="1134"/>
        <w:gridCol w:w="855"/>
      </w:tblGrid>
      <w:tr w:rsidR="00C77E68" w:rsidRPr="003928D0" w:rsidTr="00222A7E">
        <w:tc>
          <w:tcPr>
            <w:tcW w:w="675" w:type="dxa"/>
            <w:vMerge w:val="restart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№</w:t>
            </w:r>
          </w:p>
        </w:tc>
        <w:tc>
          <w:tcPr>
            <w:tcW w:w="3686" w:type="dxa"/>
            <w:vMerge w:val="restart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Элемент действия</w:t>
            </w:r>
          </w:p>
        </w:tc>
        <w:tc>
          <w:tcPr>
            <w:tcW w:w="1276" w:type="dxa"/>
            <w:vMerge w:val="restart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3260" w:type="dxa"/>
            <w:gridSpan w:val="3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Оценка действий</w:t>
            </w:r>
          </w:p>
        </w:tc>
        <w:tc>
          <w:tcPr>
            <w:tcW w:w="855" w:type="dxa"/>
            <w:vMerge w:val="restart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Итого</w:t>
            </w:r>
          </w:p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</w:tr>
      <w:tr w:rsidR="00C77E68" w:rsidRPr="003928D0" w:rsidTr="00222A7E">
        <w:tc>
          <w:tcPr>
            <w:tcW w:w="675" w:type="dxa"/>
            <w:vMerge/>
          </w:tcPr>
          <w:p w:rsidR="00C77E68" w:rsidRPr="003928D0" w:rsidRDefault="00C77E68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77E68" w:rsidRPr="003928D0" w:rsidRDefault="00C77E68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E68" w:rsidRPr="003928D0" w:rsidRDefault="00C77E68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proofErr w:type="gramStart"/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Выполнено  не</w:t>
            </w:r>
            <w:proofErr w:type="gramEnd"/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 в полном объеме</w:t>
            </w: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Выполнено в полном объеме</w:t>
            </w:r>
          </w:p>
        </w:tc>
        <w:tc>
          <w:tcPr>
            <w:tcW w:w="855" w:type="dxa"/>
            <w:vMerge/>
          </w:tcPr>
          <w:p w:rsidR="00C77E68" w:rsidRPr="003928D0" w:rsidRDefault="00C77E68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</w:tr>
      <w:tr w:rsidR="00C77E68" w:rsidRPr="003928D0" w:rsidTr="00222A7E">
        <w:tc>
          <w:tcPr>
            <w:tcW w:w="675" w:type="dxa"/>
            <w:vMerge/>
          </w:tcPr>
          <w:p w:rsidR="00C77E68" w:rsidRPr="003928D0" w:rsidRDefault="00C77E68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77E68" w:rsidRPr="003928D0" w:rsidRDefault="00C77E68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E68" w:rsidRPr="003928D0" w:rsidRDefault="00C77E68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0</w:t>
            </w: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Цель: определение и оценка дыхательных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шумов  и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бронхофонии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 xml:space="preserve"> над всей поверхностью легких. 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Показания: диагностика бронхолегочных заболеваний.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3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Оснащение: фонендоскоп или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стетофонендоскоп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>, кожный антисептик, одноразовые спиртовые салфетки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4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Представиться пациенту. Идентифицировать его. Узнать, как к нему обращаться. Объяснить пациенту суть и ход исследования, получить его согласие на процедуру.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5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Вымыть руки гигиеническим способом, осушить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6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В помещении должно быть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тихо  и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тепло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7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Просим пациента раздеться по пояс.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8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Определение дыхательных шумов проводится в положении больного сидя,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стоя  или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лежа (проводится у очень слабых больных). 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9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Фельдшер располагается сидя или стоя с учетом положения больного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10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Раструб фонендоскопа должен быть плотно, но не сильно приложен к телу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и  придерживаться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руками. 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11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Для лучшего выявления дыхательных шумов во время аускультации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легких  дается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команда дышать глубже и чуть чаще, чем обычно.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12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Аускультация легких проводится спереди, в боковых отделах и сзади.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13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Начинают аускультацию с верхушек легких. Фонендоскоп располагают в надключичной ямке таким образом, чтобы мембрана </w:t>
            </w:r>
            <w:proofErr w:type="gramStart"/>
            <w:r w:rsidRPr="003928D0">
              <w:rPr>
                <w:rFonts w:ascii="Times New Roman" w:eastAsia="Times New Roman" w:hAnsi="Times New Roman" w:cs="Times New Roman"/>
              </w:rPr>
              <w:t>фонендоскопа  по</w:t>
            </w:r>
            <w:proofErr w:type="gramEnd"/>
            <w:r w:rsidRPr="003928D0">
              <w:rPr>
                <w:rFonts w:ascii="Times New Roman" w:eastAsia="Times New Roman" w:hAnsi="Times New Roman" w:cs="Times New Roman"/>
              </w:rPr>
              <w:t xml:space="preserve"> всему периметру соприкасалась с поверхностью тела больного.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14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После этого фонендоскоп переставляют в симметричный участок другой надключичной ямки, где шумы выслушивают аналогично. 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15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Далее исследование продолжают, последовательно ставя фонендоскоп </w:t>
            </w:r>
            <w:r w:rsidRPr="003928D0">
              <w:rPr>
                <w:rFonts w:ascii="Times New Roman" w:eastAsia="Times New Roman" w:hAnsi="Times New Roman" w:cs="Times New Roman"/>
              </w:rPr>
              <w:lastRenderedPageBreak/>
              <w:t xml:space="preserve">на симметричные участки передней стенки грудной клетки на уровне I, II и III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межреберий</w:t>
            </w:r>
            <w:proofErr w:type="spellEnd"/>
            <w:r w:rsidRPr="003928D0">
              <w:rPr>
                <w:rFonts w:ascii="Times New Roman" w:eastAsia="Times New Roman" w:hAnsi="Times New Roman" w:cs="Times New Roman"/>
              </w:rPr>
              <w:t>, при этом срединно-ключичная линия должна пересекать мембрана фонендоскопа посередине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lastRenderedPageBreak/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16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Далее фельдшер просит пациента сложить руки в замок и поднять за голову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17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Фонендоскоп размещают на боковой поверхности грудной клетки в глубине подмышечной ямки.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18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После этого фонендоскоп переставляют в симметричный участок другой подмышечной ямки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19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Исследование продолжают, последовательно помещая фонендоскоп на симметричные участки боковой поверхности грудной клетки, опускаясь постепенно до нижней границы легких. 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20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Пациента просят повернуться спиной и скрестить руки на груди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21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Фонендоскоп последовательно помещают в симметричные точки на уровне надостных ямок 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22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Проводят выслушивание дыхательных шумов в межлопаточное пространство - на уровне верхних углов лопаток, затем на уровне нижних углов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23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Проводят выслушивание дыхательных шумов в подлопаточные области на уровне VII, VIII и IX </w:t>
            </w:r>
            <w:proofErr w:type="spellStart"/>
            <w:r w:rsidRPr="003928D0">
              <w:rPr>
                <w:rFonts w:ascii="Times New Roman" w:eastAsia="Times New Roman" w:hAnsi="Times New Roman" w:cs="Times New Roman"/>
              </w:rPr>
              <w:t>межреберий</w:t>
            </w:r>
            <w:proofErr w:type="spellEnd"/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24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По окончании аускультации оценивают результаты исследования:</w:t>
            </w:r>
          </w:p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- какой (или какие) основной дыхательный шум (шумы) выслушивается во всех точках аускультации;</w:t>
            </w:r>
          </w:p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- одинаков ли основной дыхательный шум в симметричных точках; </w:t>
            </w:r>
          </w:p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- выслушивается ли какой-либо побочный дыхательный шум (шумы) с определением его (их) локализации. 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25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Обработать мембрану фонендоскопа антисептическим средством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26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numPr>
                <w:ilvl w:val="12"/>
                <w:numId w:val="0"/>
              </w:numPr>
              <w:tabs>
                <w:tab w:val="left" w:pos="766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>Обработать руки гигиеническим способом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  <w:tr w:rsidR="00C77E68" w:rsidRPr="003928D0" w:rsidTr="00222A7E">
        <w:tc>
          <w:tcPr>
            <w:tcW w:w="675" w:type="dxa"/>
          </w:tcPr>
          <w:p w:rsidR="00C77E68" w:rsidRPr="003928D0" w:rsidRDefault="00C77E68" w:rsidP="00222A7E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lastRenderedPageBreak/>
              <w:t>27</w:t>
            </w:r>
          </w:p>
        </w:tc>
        <w:tc>
          <w:tcPr>
            <w:tcW w:w="3686" w:type="dxa"/>
          </w:tcPr>
          <w:p w:rsidR="00C77E68" w:rsidRPr="003928D0" w:rsidRDefault="00C77E68" w:rsidP="00222A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8D0">
              <w:rPr>
                <w:rFonts w:ascii="Times New Roman" w:eastAsia="Times New Roman" w:hAnsi="Times New Roman" w:cs="Times New Roman"/>
              </w:rPr>
              <w:t xml:space="preserve">Записать полученные результаты исследования в медицинскую документацию </w:t>
            </w:r>
          </w:p>
        </w:tc>
        <w:tc>
          <w:tcPr>
            <w:tcW w:w="1276" w:type="dxa"/>
          </w:tcPr>
          <w:p w:rsidR="00C77E68" w:rsidRPr="003928D0" w:rsidRDefault="00C77E68" w:rsidP="0022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3928D0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781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34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1134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  <w:tc>
          <w:tcPr>
            <w:tcW w:w="855" w:type="dxa"/>
          </w:tcPr>
          <w:p w:rsidR="00C77E68" w:rsidRPr="003928D0" w:rsidRDefault="00C77E68" w:rsidP="00222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</w:rPr>
            </w:pPr>
          </w:p>
        </w:tc>
      </w:tr>
    </w:tbl>
    <w:p w:rsidR="00FE76EC" w:rsidRDefault="00FE76EC">
      <w:bookmarkStart w:id="0" w:name="_GoBack"/>
      <w:bookmarkEnd w:id="0"/>
    </w:p>
    <w:sectPr w:rsidR="00FE76E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F9" w:rsidRDefault="00670BF9" w:rsidP="0033010F">
      <w:pPr>
        <w:spacing w:after="0" w:line="240" w:lineRule="auto"/>
      </w:pPr>
      <w:r>
        <w:separator/>
      </w:r>
    </w:p>
  </w:endnote>
  <w:endnote w:type="continuationSeparator" w:id="0">
    <w:p w:rsidR="00670BF9" w:rsidRDefault="00670BF9" w:rsidP="0033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F9" w:rsidRDefault="00670BF9" w:rsidP="0033010F">
      <w:pPr>
        <w:spacing w:after="0" w:line="240" w:lineRule="auto"/>
      </w:pPr>
      <w:r>
        <w:separator/>
      </w:r>
    </w:p>
  </w:footnote>
  <w:footnote w:type="continuationSeparator" w:id="0">
    <w:p w:rsidR="00670BF9" w:rsidRDefault="00670BF9" w:rsidP="0033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10F" w:rsidRDefault="0033010F" w:rsidP="00C77E68">
    <w:pPr>
      <w:shd w:val="clear" w:color="auto" w:fill="FFFFFF"/>
      <w:spacing w:after="0" w:line="240" w:lineRule="auto"/>
      <w:jc w:val="center"/>
    </w:pPr>
  </w:p>
  <w:p w:rsidR="0033010F" w:rsidRDefault="00330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B0"/>
    <w:rsid w:val="0033010F"/>
    <w:rsid w:val="00451F25"/>
    <w:rsid w:val="00670BF9"/>
    <w:rsid w:val="00C336B0"/>
    <w:rsid w:val="00C77E68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83211-7427-4734-8722-7B848F94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10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3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1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Komp6</cp:lastModifiedBy>
  <cp:revision>3</cp:revision>
  <dcterms:created xsi:type="dcterms:W3CDTF">2026-03-17T11:39:00Z</dcterms:created>
  <dcterms:modified xsi:type="dcterms:W3CDTF">2026-03-17T11:41:00Z</dcterms:modified>
</cp:coreProperties>
</file>