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88" w:rsidRDefault="00614D88" w:rsidP="00614D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D88">
        <w:rPr>
          <w:rFonts w:ascii="Times New Roman" w:hAnsi="Times New Roman" w:cs="Times New Roman"/>
          <w:b/>
          <w:sz w:val="24"/>
          <w:szCs w:val="24"/>
        </w:rPr>
        <w:t>Тема 1</w:t>
      </w:r>
      <w:r w:rsidR="002D574F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614D88">
        <w:rPr>
          <w:rFonts w:ascii="Times New Roman" w:hAnsi="Times New Roman" w:cs="Times New Roman"/>
          <w:b/>
          <w:sz w:val="24"/>
          <w:szCs w:val="24"/>
        </w:rPr>
        <w:t>. Культура общения, труда, учебы, поведения в обществе. Этикет.</w:t>
      </w:r>
    </w:p>
    <w:p w:rsidR="00614D88" w:rsidRPr="00614D88" w:rsidRDefault="00614D88" w:rsidP="00614D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88" w:rsidRP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Общение является осознанным, рационально оформленным, целенаправленным информационным обменом между людьми, сопровождающимся индивидуализацией собеседников, установлением эмоционального контакта между ними и обратной связью. </w:t>
      </w:r>
    </w:p>
    <w:p w:rsidR="00614D88" w:rsidRP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Можно выделить следующие виды общения: </w:t>
      </w:r>
    </w:p>
    <w:p w:rsidR="00614D88" w:rsidRPr="00614D88" w:rsidRDefault="00614D88" w:rsidP="00614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по теме общения - политическое, научное, бытовое, религиозное, философское, учебно-педагогическое, воспитательное; </w:t>
      </w:r>
    </w:p>
    <w:p w:rsidR="00614D88" w:rsidRPr="00614D88" w:rsidRDefault="00614D88" w:rsidP="00614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по цели общения - деловое и развлекательное; </w:t>
      </w:r>
    </w:p>
    <w:p w:rsidR="00614D88" w:rsidRPr="00614D88" w:rsidRDefault="00614D88" w:rsidP="00614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по степени официальности - официальное и неофициальное общение; </w:t>
      </w:r>
    </w:p>
    <w:p w:rsidR="00614D88" w:rsidRPr="00614D88" w:rsidRDefault="00614D88" w:rsidP="00614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по форме общения: закрытое, открытое, смешанное; </w:t>
      </w:r>
    </w:p>
    <w:p w:rsidR="00614D88" w:rsidRPr="00614D88" w:rsidRDefault="00614D88" w:rsidP="00614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>по соотношению формы и содержания - прямое и косвенное; по степени проявления личности в общении - обезличенное и личностное;</w:t>
      </w:r>
    </w:p>
    <w:p w:rsidR="00614D88" w:rsidRPr="00614D88" w:rsidRDefault="00614D88" w:rsidP="00614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по продолжительности - кратковременное и длительное, периодическое и постоянное; </w:t>
      </w:r>
    </w:p>
    <w:p w:rsidR="00614D88" w:rsidRPr="00614D88" w:rsidRDefault="00614D88" w:rsidP="00614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по соотношению формы и содержания - прямое и косвенное; </w:t>
      </w:r>
    </w:p>
    <w:p w:rsidR="00614D88" w:rsidRPr="00614D88" w:rsidRDefault="00614D88" w:rsidP="00614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по свободе выбора партнера - инициативное и принудительное. </w:t>
      </w:r>
    </w:p>
    <w:p w:rsidR="00614D88" w:rsidRP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Функции общения. </w:t>
      </w:r>
    </w:p>
    <w:p w:rsidR="00614D88" w:rsidRP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>Правомерно выделить следующие функции:</w:t>
      </w:r>
    </w:p>
    <w:p w:rsidR="00614D88" w:rsidRPr="00614D88" w:rsidRDefault="00614D88" w:rsidP="00614D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>социальные - связанные с потребностями общества в целом;</w:t>
      </w:r>
    </w:p>
    <w:p w:rsidR="00614D88" w:rsidRPr="00614D88" w:rsidRDefault="00614D88" w:rsidP="00614D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социально-психологические - связанные с общественными потребностями личности; </w:t>
      </w:r>
    </w:p>
    <w:p w:rsidR="00614D88" w:rsidRPr="00614D88" w:rsidRDefault="00614D88" w:rsidP="00614D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>индивидуально - психологические - связанные с индивидуальными потребностями личности, биологические.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культуре труда исследователи правомерно выделяют несколько компонентов</w:t>
      </w:r>
      <w:r w:rsidRPr="00614D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>Во-первых, это совершенствование трудовой среды, т.е. условий, в которых протекает трудовой процесс. В содержании трудовой среды находятся следующие факторы: физические (воздух, температура,</w:t>
      </w:r>
      <w:r w:rsidRPr="00614D8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14D88">
        <w:rPr>
          <w:rFonts w:ascii="Times New Roman" w:hAnsi="Times New Roman" w:cs="Times New Roman"/>
          <w:sz w:val="24"/>
          <w:szCs w:val="24"/>
        </w:rPr>
        <w:t>влажность, освещение, цветовое</w:t>
      </w:r>
      <w:r>
        <w:rPr>
          <w:rFonts w:ascii="Times New Roman" w:hAnsi="Times New Roman" w:cs="Times New Roman"/>
          <w:sz w:val="24"/>
          <w:szCs w:val="24"/>
        </w:rPr>
        <w:t xml:space="preserve"> оформление, уровень шума</w:t>
      </w:r>
      <w:r w:rsidRPr="00614D88">
        <w:rPr>
          <w:rFonts w:ascii="Times New Roman" w:hAnsi="Times New Roman" w:cs="Times New Roman"/>
          <w:sz w:val="24"/>
          <w:szCs w:val="24"/>
        </w:rPr>
        <w:t>); технико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4D88">
        <w:rPr>
          <w:rFonts w:ascii="Times New Roman" w:hAnsi="Times New Roman" w:cs="Times New Roman"/>
          <w:sz w:val="24"/>
          <w:szCs w:val="24"/>
        </w:rPr>
        <w:t xml:space="preserve">технологические (средства труда, предметы труда, технологический процесс). 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К средствам труда следует относить машины и оборудование, инструменты и приспособления, производственные здания и сооружения, все виды транспорта, линии электропередачи, т.е. все то, с помощью чего люди воздействуют на предметы труда и видоизменяют их. 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Средства труда и предметы труда (материалы, подвергающиеся воздействию) составляют средства производства, в процессе труда они постоянно совершенствуются. Но определяющим фактором любого производства является человек, его рабочая сила, так как средства производства сами по себе никаких материальных благ произвести не могут. 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>Повышение культуры труда требует создание комфортных условий труда, необходимых для осуществления качественной трудовой деятельности. Во-вторых, это культура трудовых отношений, создание благоприятного нравственно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D88">
        <w:rPr>
          <w:rFonts w:ascii="Times New Roman" w:hAnsi="Times New Roman" w:cs="Times New Roman"/>
          <w:sz w:val="24"/>
          <w:szCs w:val="24"/>
        </w:rPr>
        <w:t xml:space="preserve">психологического климата в трудовом коллективе, на формирование которого большое влияние оказывают отношения между конкретными участниками процесса труда (формальная и неформальная структура коллектива, наличие в нем различных групп и лидеров). 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Характер трудовых отношений определяется социальным статусом и ролью каждого работника в трудовой организации и оказывает существенное влияние на поведение человека в трудовой среде и достижение положительных результатов в трудовой деятельности. Культура поведения человека в обществе сводится к формированию личности ребенка и приспособлению его к жизни в данном обществе, в результате чего ребенок постигает культуру, в рамки которой он поставлен, и научается действовать, не нарушая общепринятых правил поведения. Научное определение понятия «культура поведения человека в обществе» находится в источнике «Словарь по этике». 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lastRenderedPageBreak/>
        <w:t>Культура поведения представляется как совокупность форм повседневного поведения человека (в труде, в быту, в общении с другими людьми), в которых находят внешнее выражение моральные и эстетические нормы этого поведения. Культура поведения человека в обществе осуществляется в его поведении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614D88">
        <w:rPr>
          <w:rFonts w:ascii="Times New Roman" w:hAnsi="Times New Roman" w:cs="Times New Roman"/>
          <w:sz w:val="24"/>
          <w:szCs w:val="24"/>
        </w:rPr>
        <w:t xml:space="preserve"> отношению к требованиям нравственности (объективная оценка со стороны семьи, общества, государства). 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Каков внешний облик поведения человека, в какой мере органично, естественно и непринужденно он действует, каков его образом жизни, его повседневные жизненные правила. </w:t>
      </w:r>
    </w:p>
    <w:p w:rsidR="00614D88" w:rsidRP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>В культуру поведения, как правило, входят все области внешней и внутренней культуры человека. Это прежде всего этикет, правила обхождения с людьми и поведения в общественных местах; культура быта, включающая характер личных потребностей и интересов, взаимоотношения людей вне работы.</w:t>
      </w:r>
    </w:p>
    <w:p w:rsidR="00614D88" w:rsidRP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>Культура поведения в основном рассматривается как общепринятая форма внешнего выражения подлинной человечности. Здесь культура поведения того или иного человека в известной мере характеризует его духовный и морально-эстетический и этический облик, показывает, насколько глубоко и органично он усвоил культурное наследие человечества, сделал его своим собственным достоянием.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Культура поведения человека в обществе</w:t>
      </w:r>
      <w:r w:rsidRPr="00614D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4D88">
        <w:rPr>
          <w:rFonts w:ascii="Times New Roman" w:hAnsi="Times New Roman" w:cs="Times New Roman"/>
          <w:sz w:val="24"/>
          <w:szCs w:val="24"/>
        </w:rPr>
        <w:t xml:space="preserve"> это человек во всей своей целостности, во всей совокупности не только внешних проявлений, но и внутренних качеств. А это предполагает, что на каждом из нас лежит ответственность за личную культуру поведения, за окружающих людей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D88">
        <w:rPr>
          <w:rFonts w:ascii="Times New Roman" w:hAnsi="Times New Roman" w:cs="Times New Roman"/>
          <w:sz w:val="24"/>
          <w:szCs w:val="24"/>
        </w:rPr>
        <w:t xml:space="preserve">особенно за тех, кто будет после нас. </w:t>
      </w:r>
    </w:p>
    <w:p w:rsidR="00614D88" w:rsidRPr="00614D88" w:rsidRDefault="00614D88" w:rsidP="00614D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D88">
        <w:rPr>
          <w:rFonts w:ascii="Times New Roman" w:hAnsi="Times New Roman" w:cs="Times New Roman"/>
          <w:b/>
          <w:sz w:val="24"/>
          <w:szCs w:val="24"/>
        </w:rPr>
        <w:t>Этикет.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Наука определяет этикет как составную часть внешней культуры общества, как своеобразный ритуал, который выражается в детально разработанных правилах поведения, организующих жизнь общества. 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>«Словарь по этике» дает такое определение данного понятия: </w:t>
      </w:r>
      <w:r w:rsidRPr="00614D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"Этикет"</w:t>
      </w:r>
      <w:r w:rsidRPr="00614D88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14D88">
        <w:rPr>
          <w:rFonts w:ascii="Times New Roman" w:hAnsi="Times New Roman" w:cs="Times New Roman"/>
          <w:sz w:val="24"/>
          <w:szCs w:val="24"/>
        </w:rPr>
        <w:t>фр</w:t>
      </w:r>
      <w:proofErr w:type="spellEnd"/>
      <w:r w:rsidRPr="0061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D88">
        <w:rPr>
          <w:rFonts w:ascii="Times New Roman" w:hAnsi="Times New Roman" w:cs="Times New Roman"/>
          <w:sz w:val="24"/>
          <w:szCs w:val="24"/>
        </w:rPr>
        <w:t>etiquette</w:t>
      </w:r>
      <w:proofErr w:type="spellEnd"/>
      <w:r w:rsidRPr="00614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4D88">
        <w:rPr>
          <w:rFonts w:ascii="Times New Roman" w:hAnsi="Times New Roman" w:cs="Times New Roman"/>
          <w:sz w:val="24"/>
          <w:szCs w:val="24"/>
        </w:rPr>
        <w:t xml:space="preserve"> ярлык, этикетка)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4D88">
        <w:rPr>
          <w:rFonts w:ascii="Times New Roman" w:hAnsi="Times New Roman" w:cs="Times New Roman"/>
          <w:sz w:val="24"/>
          <w:szCs w:val="24"/>
        </w:rPr>
        <w:t xml:space="preserve"> совокупность правил поведения, касающихся внешнего проявления отношения к людям (обхождение с окружающими, формы обращения и приветствий, поведение в общественных местах, манеры и одежда)». </w:t>
      </w:r>
    </w:p>
    <w:p w:rsidR="00614D88" w:rsidRP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Исходя из этого определения, этикет следует рассматривать как социальное понятие, т.е. говорить об этикете как исторически сложившейся системе правил социального поведения, принятых в традиционных для данного этноса ситуаций общения. Соблюдать определенный порядок поведения, придерживаться существующей системы разрешений и запретов, следовательно, принимать сложившуюся систему ценностей и тем самым признавать себя членом этого общества. Существует много определений этикета. Одно из них: этикет - свод правил </w:t>
      </w:r>
      <w:r w:rsidRPr="00614D88">
        <w:rPr>
          <w:rFonts w:ascii="Times New Roman" w:hAnsi="Times New Roman" w:cs="Times New Roman"/>
        </w:rPr>
        <w:t xml:space="preserve">поведения, принятых в обществе. Правомерны и другие определения, например, этикет </w:t>
      </w:r>
      <w:r>
        <w:rPr>
          <w:rFonts w:ascii="Times New Roman" w:hAnsi="Times New Roman" w:cs="Times New Roman"/>
        </w:rPr>
        <w:t>-</w:t>
      </w:r>
      <w:r w:rsidRPr="00614D88">
        <w:rPr>
          <w:rFonts w:ascii="Times New Roman" w:hAnsi="Times New Roman" w:cs="Times New Roman"/>
        </w:rPr>
        <w:t xml:space="preserve"> это правила поведения (от «вед» </w:t>
      </w:r>
      <w:r>
        <w:rPr>
          <w:rFonts w:ascii="Times New Roman" w:hAnsi="Times New Roman" w:cs="Times New Roman"/>
        </w:rPr>
        <w:t>-</w:t>
      </w:r>
      <w:r w:rsidRPr="00614D88">
        <w:rPr>
          <w:rFonts w:ascii="Times New Roman" w:hAnsi="Times New Roman" w:cs="Times New Roman"/>
        </w:rPr>
        <w:t xml:space="preserve"> знания); правила вежливости (от «ведать» </w:t>
      </w:r>
      <w:r>
        <w:rPr>
          <w:rFonts w:ascii="Times New Roman" w:hAnsi="Times New Roman" w:cs="Times New Roman"/>
        </w:rPr>
        <w:t>-</w:t>
      </w:r>
      <w:r w:rsidRPr="00614D88">
        <w:rPr>
          <w:rFonts w:ascii="Times New Roman" w:hAnsi="Times New Roman" w:cs="Times New Roman"/>
        </w:rPr>
        <w:t xml:space="preserve"> знать); правила приличия (от «лика», «образ», «лицо человека»); культура поступков и манер («культурный» в отличие от «природный», «дикий» означает «созданный человеком, организованный, упорядоченный»). Для этикета характерен ряд особенностей: этикет содержит в себе общечеловеческие нормы общения, сохраняющиеся тысячелетней историей и свойственные многим народам.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>Элементарные правила вежливости, приветствия, выражения благодарности присущи всем людям без исключения; этикет отражает специфические и национальные особенности: традиции,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D88">
        <w:rPr>
          <w:rFonts w:ascii="Times New Roman" w:hAnsi="Times New Roman" w:cs="Times New Roman"/>
          <w:sz w:val="24"/>
          <w:szCs w:val="24"/>
        </w:rPr>
        <w:t xml:space="preserve">обычаи, обряды, ритуалы, соответствующие историческим условиям жизни разных народов; требования этикета, как правило, носят исторический характер, они не являются абсолютными, а относительны, и соблюдение их зависит от определенного места, времени и обстоятельства. В процессе изменения условий жизни людей, повышения уровня образования и культуры в обществе одни правила поведения сменяются другими; нормы этикета условны, они носят характер неписанного соглашения о том, что в поведение людей является общепринятым, а что нет. 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Цель этикета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4D88">
        <w:rPr>
          <w:rFonts w:ascii="Times New Roman" w:hAnsi="Times New Roman" w:cs="Times New Roman"/>
          <w:sz w:val="24"/>
          <w:szCs w:val="24"/>
        </w:rPr>
        <w:t xml:space="preserve"> предложить людям такие формы (стереотипы поведения), которые могут облегчить им общение и взаимопонимание; этикет определяется как особая форма проявления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D88">
        <w:rPr>
          <w:rFonts w:ascii="Times New Roman" w:hAnsi="Times New Roman" w:cs="Times New Roman"/>
          <w:sz w:val="24"/>
          <w:szCs w:val="24"/>
        </w:rPr>
        <w:t>нравственной культуры, так как хорошие манеры являются внешним отражением внутренней культуры человека; для этикета характерен эстетический характер</w:t>
      </w:r>
    </w:p>
    <w:p w:rsid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lastRenderedPageBreak/>
        <w:t xml:space="preserve"> Понимание этикета не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D88">
        <w:rPr>
          <w:rFonts w:ascii="Times New Roman" w:hAnsi="Times New Roman" w:cs="Times New Roman"/>
          <w:sz w:val="24"/>
          <w:szCs w:val="24"/>
        </w:rPr>
        <w:t xml:space="preserve">ограничивать лишь описанием установившихся в обществе правил, регулирующих наше поведение в соответствии с социальными требованиями. Ведущую роль в этикете играет речь. </w:t>
      </w:r>
    </w:p>
    <w:p w:rsidR="00614D88" w:rsidRP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D88">
        <w:rPr>
          <w:rFonts w:ascii="Times New Roman" w:hAnsi="Times New Roman" w:cs="Times New Roman"/>
          <w:sz w:val="24"/>
          <w:szCs w:val="24"/>
        </w:rPr>
        <w:t xml:space="preserve">Речевой этикет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4D88">
        <w:rPr>
          <w:rFonts w:ascii="Times New Roman" w:hAnsi="Times New Roman" w:cs="Times New Roman"/>
          <w:sz w:val="24"/>
          <w:szCs w:val="24"/>
        </w:rPr>
        <w:t xml:space="preserve"> это система устойчивых формул общения, используемых для установления контакта собеседников, поддержания общения соответственно их социальным ролям в официальной неофициальной обстановке.</w:t>
      </w:r>
    </w:p>
    <w:p w:rsidR="00614D88" w:rsidRP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4D88" w:rsidRPr="00614D88" w:rsidRDefault="00614D88" w:rsidP="006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C48" w:rsidRDefault="00C85C48"/>
    <w:sectPr w:rsidR="00C85C48" w:rsidSect="00614D8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1BA9"/>
    <w:multiLevelType w:val="hybridMultilevel"/>
    <w:tmpl w:val="925A00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4F7C9D"/>
    <w:multiLevelType w:val="hybridMultilevel"/>
    <w:tmpl w:val="DDE06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88"/>
    <w:rsid w:val="002D574F"/>
    <w:rsid w:val="00614D88"/>
    <w:rsid w:val="00C8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4D8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4D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 мордвинов</cp:lastModifiedBy>
  <cp:revision>2</cp:revision>
  <dcterms:created xsi:type="dcterms:W3CDTF">2023-10-03T06:12:00Z</dcterms:created>
  <dcterms:modified xsi:type="dcterms:W3CDTF">2023-10-03T06:12:00Z</dcterms:modified>
</cp:coreProperties>
</file>