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FA" w:rsidRPr="00625C84" w:rsidRDefault="003C48FA" w:rsidP="003C48F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07803814"/>
      <w:r w:rsidRPr="00625C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 3.8 Тригонометрические уравнения</w:t>
      </w:r>
      <w:bookmarkEnd w:id="0"/>
    </w:p>
    <w:p w:rsidR="003C48FA" w:rsidRDefault="003C48FA" w:rsidP="003C48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Содержание учебного материала: Уравнения, сводящиеся к </w:t>
      </w:r>
      <w:proofErr w:type="gramStart"/>
      <w:r w:rsidRPr="00625C84">
        <w:rPr>
          <w:rFonts w:ascii="Times New Roman" w:hAnsi="Times New Roman" w:cs="Times New Roman"/>
          <w:i/>
          <w:iCs/>
          <w:sz w:val="24"/>
          <w:szCs w:val="24"/>
        </w:rPr>
        <w:t>квадратным</w:t>
      </w:r>
      <w:proofErr w:type="gramEnd"/>
      <w:r w:rsidRPr="00625C84">
        <w:rPr>
          <w:rFonts w:ascii="Times New Roman" w:hAnsi="Times New Roman" w:cs="Times New Roman"/>
          <w:i/>
          <w:iCs/>
          <w:sz w:val="24"/>
          <w:szCs w:val="24"/>
        </w:rPr>
        <w:t>. Уравнения, решаемые разложением левой части на множители.</w:t>
      </w:r>
    </w:p>
    <w:p w:rsidR="003C48FA" w:rsidRDefault="003C48FA" w:rsidP="003C48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тригонометрических уравнений всегда сводится к решению простейших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тригонометрический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равнений, изученных в предыдущем параграфе. Для решения таких уравнений используется преобразование тригонометрических выражений, используя все раннее рассмотренные формулы. </w:t>
      </w:r>
    </w:p>
    <w:p w:rsidR="003C48FA" w:rsidRDefault="003C48FA" w:rsidP="003C48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C85A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Уравнения</w:t>
      </w:r>
      <w:proofErr w:type="gramEnd"/>
      <w:r w:rsidRPr="00C85A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сводящиеся к квадратным</w:t>
      </w:r>
    </w:p>
    <w:p w:rsidR="003C48FA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5A5A">
        <w:rPr>
          <w:rFonts w:ascii="Times New Roman" w:hAnsi="Times New Roman" w:cs="Times New Roman"/>
          <w:sz w:val="24"/>
          <w:szCs w:val="24"/>
          <w:u w:val="single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Решить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+sinx-2=0</m:t>
        </m:r>
      </m:oMath>
    </w:p>
    <w:p w:rsidR="003C48FA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Это уравнение является квадратным относительно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sinx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Обозначив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sinx</w:t>
      </w:r>
      <w:proofErr w:type="spellEnd"/>
      <w:r w:rsidRPr="00C85A5A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получим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+y-2=0</m:t>
        </m:r>
      </m:oMath>
      <w:r w:rsidRPr="00C85A5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Его корни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C85A5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C85A5A">
        <w:rPr>
          <w:rFonts w:ascii="Times New Roman" w:eastAsiaTheme="minorEastAsia" w:hAnsi="Times New Roman" w:cs="Times New Roman"/>
          <w:sz w:val="24"/>
          <w:szCs w:val="24"/>
        </w:rPr>
        <w:t xml:space="preserve">=1,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C85A5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C85A5A">
        <w:rPr>
          <w:rFonts w:ascii="Times New Roman" w:eastAsiaTheme="minorEastAsia" w:hAnsi="Times New Roman" w:cs="Times New Roman"/>
          <w:sz w:val="24"/>
          <w:szCs w:val="24"/>
        </w:rPr>
        <w:t xml:space="preserve">=-2.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Таким образом, решение исходного уравнения свелось к решению простейших уравнений (обратная замена)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sinx</w:t>
      </w:r>
      <w:proofErr w:type="spellEnd"/>
      <w:r w:rsidRPr="00C85A5A">
        <w:rPr>
          <w:rFonts w:ascii="Times New Roman" w:eastAsiaTheme="minorEastAsia" w:hAnsi="Times New Roman" w:cs="Times New Roman"/>
          <w:sz w:val="24"/>
          <w:szCs w:val="24"/>
        </w:rPr>
        <w:t xml:space="preserve">=1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sinx</w:t>
      </w:r>
      <w:proofErr w:type="spellEnd"/>
      <w:r w:rsidRPr="00C85A5A">
        <w:rPr>
          <w:rFonts w:ascii="Times New Roman" w:eastAsiaTheme="minorEastAsia" w:hAnsi="Times New Roman" w:cs="Times New Roman"/>
          <w:sz w:val="24"/>
          <w:szCs w:val="24"/>
        </w:rPr>
        <w:t xml:space="preserve">=-2. </w:t>
      </w:r>
    </w:p>
    <w:p w:rsidR="003C48FA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Уравнение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sinx</w:t>
      </w:r>
      <w:proofErr w:type="spellEnd"/>
      <w:r w:rsidRPr="00C85A5A">
        <w:rPr>
          <w:rFonts w:ascii="Times New Roman" w:eastAsiaTheme="minorEastAsia" w:hAnsi="Times New Roman" w:cs="Times New Roman"/>
          <w:sz w:val="24"/>
          <w:szCs w:val="24"/>
        </w:rPr>
        <w:t>=1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имеет корни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+2πn, n ϵ Z,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уравнение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sinx</w:t>
      </w:r>
      <w:proofErr w:type="spellEnd"/>
      <w:r w:rsidRPr="00C85A5A">
        <w:rPr>
          <w:rFonts w:ascii="Times New Roman" w:eastAsiaTheme="minorEastAsia" w:hAnsi="Times New Roman" w:cs="Times New Roman"/>
          <w:sz w:val="24"/>
          <w:szCs w:val="24"/>
        </w:rPr>
        <w:t>=-2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не имеет корней. </w:t>
      </w:r>
    </w:p>
    <w:p w:rsidR="003C48FA" w:rsidRDefault="003C48FA" w:rsidP="003C48FA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C85A5A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Уравнения, однородные относительно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sinx и cosx</m:t>
        </m:r>
      </m:oMath>
    </w:p>
    <w:p w:rsidR="003C48FA" w:rsidRPr="0045281C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Однородные уравнения – это уравнения вида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sinx+bcosx=0</m:t>
        </m:r>
      </m:oMath>
    </w:p>
    <w:p w:rsidR="003C48FA" w:rsidRPr="0045281C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asinx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+bsinxcosx+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ccosx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:rsidR="003C48FA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81C">
        <w:rPr>
          <w:rFonts w:ascii="Times New Roman" w:eastAsiaTheme="minorEastAsia" w:hAnsi="Times New Roman" w:cs="Times New Roman"/>
          <w:sz w:val="24"/>
          <w:szCs w:val="24"/>
          <w:u w:val="single"/>
        </w:rPr>
        <w:t>Задача 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Решить уравнение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sinx+5cosx=0</m:t>
        </m:r>
      </m:oMath>
    </w:p>
    <w:p w:rsidR="003C48FA" w:rsidRPr="00B724C4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Заметим, что </w:t>
      </w:r>
      <m:oMath>
        <m:r>
          <w:rPr>
            <w:rFonts w:ascii="Cambria Math" w:hAnsi="Cambria Math" w:cs="Times New Roman"/>
            <w:sz w:val="24"/>
            <w:szCs w:val="24"/>
          </w:rPr>
          <m:t>cosx≠0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Если </w:t>
      </w:r>
      <m:oMath>
        <m:r>
          <w:rPr>
            <w:rFonts w:ascii="Cambria Math" w:hAnsi="Cambria Math" w:cs="Times New Roman"/>
            <w:sz w:val="24"/>
            <w:szCs w:val="24"/>
          </w:rPr>
          <m:t>cosx=0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из уравнения следует, что </w:t>
      </w:r>
      <m:oMath>
        <m:r>
          <w:rPr>
            <w:rFonts w:ascii="Cambria Math" w:hAnsi="Cambria Math" w:cs="Times New Roman"/>
            <w:sz w:val="24"/>
            <w:szCs w:val="24"/>
          </w:rPr>
          <m:t>sinx=0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а это невозможно, так как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45281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Поэтому разделив обе части равнения на </w:t>
      </w:r>
      <m:oMath>
        <m:r>
          <w:rPr>
            <w:rFonts w:ascii="Cambria Math" w:hAnsi="Cambria Math" w:cs="Times New Roman"/>
            <w:sz w:val="24"/>
            <w:szCs w:val="24"/>
          </w:rPr>
          <m:t>cosx,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получим уравнение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tgx</m:t>
        </m:r>
        <m:r>
          <w:rPr>
            <w:rFonts w:ascii="Cambria Math" w:eastAsiaTheme="minorEastAsia" w:hAnsi="Cambria Math" w:cs="Times New Roman"/>
            <w:sz w:val="24"/>
            <w:szCs w:val="24"/>
          </w:rPr>
          <m:t>+5=0</m:t>
        </m:r>
      </m:oMath>
      <w:r w:rsidRPr="0045281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равносильно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исходному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Отсюда корни уравнения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+πn, n ϵ Z</m:t>
        </m:r>
      </m:oMath>
      <w:r w:rsidRPr="00B724C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3C48FA" w:rsidRDefault="003C48FA" w:rsidP="003C48FA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45281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Уравнения, решаемые с помощью разложения их левой части на множители</w:t>
      </w:r>
    </w:p>
    <w:p w:rsidR="003C48FA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Задача 3. Решить уравнение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sinxcos</m:t>
        </m:r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-1+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sinx</m:t>
        </m:r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3C48FA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Сгруппируем слагаемые левой части уравнения и получим</w:t>
      </w:r>
    </w:p>
    <w:p w:rsidR="003C48FA" w:rsidRPr="00CF08B2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2cos2x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sinx-1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sinx-1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sinx-1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2cos2x+1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:rsidR="003C48FA" w:rsidRPr="00CF08B2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Поэтому исходное уравнение равносильно совокупности двух уравнений в скобках. В подобных случаях говорят также, что уравнение распадается на два уравнения. </w:t>
      </w:r>
      <m:r>
        <m:rPr>
          <m:sty m:val="p"/>
        </m:rPr>
        <w:rPr>
          <w:rFonts w:ascii="Cambria Math" w:eastAsiaTheme="minorEastAsia" w:hAnsi="Cambria Math" w:cs="Times New Roman"/>
          <w:sz w:val="24"/>
          <w:szCs w:val="24"/>
        </w:rPr>
        <w:br/>
      </m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sinx-1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2cos2x+1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C48FA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C48FA" w:rsidRPr="00CF08B2" w:rsidRDefault="003C48FA" w:rsidP="003C48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CF08B2">
        <w:rPr>
          <w:rFonts w:ascii="Times New Roman" w:eastAsiaTheme="minorEastAsia" w:hAnsi="Times New Roman" w:cs="Times New Roman"/>
          <w:b/>
          <w:bCs/>
          <w:sz w:val="24"/>
          <w:szCs w:val="24"/>
        </w:rPr>
        <w:t>Вопросы для самопроверки.</w:t>
      </w:r>
    </w:p>
    <w:p w:rsidR="003C48FA" w:rsidRPr="00CF08B2" w:rsidRDefault="003C48FA" w:rsidP="003C48F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F08B2">
        <w:rPr>
          <w:rFonts w:ascii="Times New Roman" w:eastAsiaTheme="minorEastAsia" w:hAnsi="Times New Roman" w:cs="Times New Roman"/>
          <w:sz w:val="24"/>
          <w:szCs w:val="24"/>
        </w:rPr>
        <w:t xml:space="preserve">Какие тригонометрические уравнения можно свести к </w:t>
      </w:r>
      <w:proofErr w:type="gramStart"/>
      <w:r w:rsidRPr="00CF08B2">
        <w:rPr>
          <w:rFonts w:ascii="Times New Roman" w:eastAsiaTheme="minorEastAsia" w:hAnsi="Times New Roman" w:cs="Times New Roman"/>
          <w:sz w:val="24"/>
          <w:szCs w:val="24"/>
        </w:rPr>
        <w:t>квадратным</w:t>
      </w:r>
      <w:proofErr w:type="gramEnd"/>
      <w:r w:rsidRPr="00CF08B2">
        <w:rPr>
          <w:rFonts w:ascii="Times New Roman" w:eastAsiaTheme="minorEastAsia" w:hAnsi="Times New Roman" w:cs="Times New Roman"/>
          <w:sz w:val="24"/>
          <w:szCs w:val="24"/>
        </w:rPr>
        <w:t>? Приведи примеры.</w:t>
      </w:r>
    </w:p>
    <w:p w:rsidR="003C48FA" w:rsidRPr="00CF08B2" w:rsidRDefault="003C48FA" w:rsidP="003C48F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F08B2">
        <w:rPr>
          <w:rFonts w:ascii="Times New Roman" w:eastAsiaTheme="minorEastAsia" w:hAnsi="Times New Roman" w:cs="Times New Roman"/>
          <w:sz w:val="24"/>
          <w:szCs w:val="24"/>
        </w:rPr>
        <w:lastRenderedPageBreak/>
        <w:t>Какие методы разложения на множители применяются для решения тригонометрических уравнений?</w:t>
      </w:r>
    </w:p>
    <w:p w:rsidR="003C48FA" w:rsidRPr="00CF08B2" w:rsidRDefault="003C48FA" w:rsidP="003C48F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F08B2">
        <w:rPr>
          <w:rFonts w:ascii="Times New Roman" w:eastAsiaTheme="minorEastAsia" w:hAnsi="Times New Roman" w:cs="Times New Roman"/>
          <w:sz w:val="24"/>
          <w:szCs w:val="24"/>
        </w:rPr>
        <w:t>Какие тригонометрические тождества чаще всего используются при решении уравнений?</w:t>
      </w:r>
    </w:p>
    <w:p w:rsidR="003C48FA" w:rsidRDefault="003C48FA" w:rsidP="003C48FA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C48FA" w:rsidRDefault="003C48FA" w:rsidP="003C48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:rsidR="003C48FA" w:rsidRDefault="003C48FA" w:rsidP="003C48F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Ростов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195A6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95A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Феникс, 2015. – 442 с. </w:t>
      </w:r>
    </w:p>
    <w:p w:rsidR="003C48FA" w:rsidRDefault="003C48FA" w:rsidP="003C48F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анализа. 10-11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1A0E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Ш.А. Алимов, Ю.М. Колягин, М.В. Ткачева и др. – 3-е изд. – 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2016. – 463 с. : ил. </w:t>
      </w:r>
    </w:p>
    <w:p w:rsidR="00540F9A" w:rsidRPr="003C48FA" w:rsidRDefault="00540F9A">
      <w:pPr>
        <w:rPr>
          <w:rFonts w:ascii="Times New Roman" w:hAnsi="Times New Roman" w:cs="Times New Roman"/>
          <w:sz w:val="24"/>
          <w:szCs w:val="24"/>
        </w:rPr>
      </w:pPr>
    </w:p>
    <w:sectPr w:rsidR="00540F9A" w:rsidRPr="003C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F7EC6"/>
    <w:multiLevelType w:val="multilevel"/>
    <w:tmpl w:val="C938F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E1B0088"/>
    <w:multiLevelType w:val="hybridMultilevel"/>
    <w:tmpl w:val="147AF1B6"/>
    <w:lvl w:ilvl="0" w:tplc="5C2E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40F9A"/>
    <w:rsid w:val="003C48FA"/>
    <w:rsid w:val="0054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F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C48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8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3C48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2025-10-27T09:45:00Z</dcterms:created>
  <dcterms:modified xsi:type="dcterms:W3CDTF">2025-10-27T09:45:00Z</dcterms:modified>
</cp:coreProperties>
</file>